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44BC8" w14:textId="578333BC" w:rsidR="00C82E64" w:rsidRPr="006B5E92" w:rsidRDefault="00C82E64" w:rsidP="006B5E92">
      <w:pPr>
        <w:pBdr>
          <w:top w:val="single" w:sz="4" w:space="1" w:color="auto"/>
          <w:left w:val="single" w:sz="4" w:space="4" w:color="auto"/>
          <w:bottom w:val="single" w:sz="4" w:space="1" w:color="auto"/>
          <w:right w:val="single" w:sz="4" w:space="4" w:color="auto"/>
        </w:pBdr>
        <w:shd w:val="pct5" w:color="auto" w:fill="auto"/>
        <w:jc w:val="center"/>
        <w:rPr>
          <w:rFonts w:ascii="Arial" w:hAnsi="Arial" w:cs="Arial"/>
          <w:b/>
          <w:bCs/>
          <w:sz w:val="28"/>
          <w:szCs w:val="28"/>
        </w:rPr>
      </w:pPr>
      <w:r w:rsidRPr="006B5E92">
        <w:rPr>
          <w:rFonts w:ascii="Arial" w:hAnsi="Arial" w:cs="Arial"/>
          <w:b/>
          <w:bCs/>
          <w:sz w:val="28"/>
          <w:szCs w:val="28"/>
        </w:rPr>
        <w:t>Klausur II Strafrecht AG</w:t>
      </w:r>
    </w:p>
    <w:p w14:paraId="2FDD8582" w14:textId="7CDA7F1F" w:rsidR="00C82E64" w:rsidRPr="006B5E92" w:rsidRDefault="00C82E64" w:rsidP="006B5E92">
      <w:pPr>
        <w:pBdr>
          <w:top w:val="single" w:sz="4" w:space="1" w:color="auto"/>
          <w:left w:val="single" w:sz="4" w:space="4" w:color="auto"/>
          <w:bottom w:val="single" w:sz="4" w:space="1" w:color="auto"/>
          <w:right w:val="single" w:sz="4" w:space="4" w:color="auto"/>
        </w:pBdr>
        <w:shd w:val="pct5" w:color="auto" w:fill="auto"/>
        <w:rPr>
          <w:rFonts w:ascii="Arial" w:hAnsi="Arial" w:cs="Arial"/>
          <w:sz w:val="22"/>
          <w:szCs w:val="22"/>
        </w:rPr>
      </w:pPr>
      <w:r w:rsidRPr="006B5E92">
        <w:rPr>
          <w:rFonts w:ascii="Arial" w:hAnsi="Arial" w:cs="Arial"/>
          <w:sz w:val="22"/>
          <w:szCs w:val="22"/>
        </w:rPr>
        <w:t xml:space="preserve">Bearbeiten Sie die nachfolgenden Aufgaben. Antworten Sie bitte im Anwendungsteil </w:t>
      </w:r>
      <w:r w:rsidR="00F32CE3">
        <w:rPr>
          <w:rFonts w:ascii="Arial" w:hAnsi="Arial" w:cs="Arial"/>
          <w:sz w:val="22"/>
          <w:szCs w:val="22"/>
        </w:rPr>
        <w:t>in ganzen Sätzen (außer nenne, benenne, G</w:t>
      </w:r>
      <w:r w:rsidRPr="006B5E92">
        <w:rPr>
          <w:rFonts w:ascii="Arial" w:hAnsi="Arial" w:cs="Arial"/>
          <w:sz w:val="22"/>
          <w:szCs w:val="22"/>
        </w:rPr>
        <w:t>eben Sie an usw.)</w:t>
      </w:r>
    </w:p>
    <w:p w14:paraId="2BF623DE" w14:textId="77777777" w:rsidR="006B5E92" w:rsidRDefault="006B5E92">
      <w:pPr>
        <w:rPr>
          <w:rFonts w:ascii="Arial" w:hAnsi="Arial" w:cs="Arial"/>
          <w:sz w:val="22"/>
          <w:szCs w:val="22"/>
        </w:rPr>
      </w:pPr>
    </w:p>
    <w:p w14:paraId="537E4505" w14:textId="39E330AA" w:rsidR="00C82E64" w:rsidRPr="006B5E92" w:rsidRDefault="00C82E64" w:rsidP="006B5E92">
      <w:pPr>
        <w:pBdr>
          <w:top w:val="single" w:sz="4" w:space="1" w:color="auto"/>
          <w:left w:val="single" w:sz="4" w:space="4" w:color="auto"/>
          <w:bottom w:val="single" w:sz="4" w:space="1" w:color="auto"/>
          <w:right w:val="single" w:sz="4" w:space="4" w:color="auto"/>
        </w:pBdr>
        <w:shd w:val="pct5" w:color="auto" w:fill="auto"/>
        <w:rPr>
          <w:rFonts w:ascii="Arial" w:hAnsi="Arial" w:cs="Arial"/>
          <w:sz w:val="22"/>
          <w:szCs w:val="22"/>
        </w:rPr>
      </w:pPr>
      <w:r w:rsidRPr="003D61AF">
        <w:rPr>
          <w:rFonts w:ascii="Arial" w:hAnsi="Arial" w:cs="Arial"/>
          <w:b/>
          <w:bCs/>
        </w:rPr>
        <w:t>Theorie Teil</w:t>
      </w:r>
      <w:r w:rsidRPr="003D61AF">
        <w:rPr>
          <w:rFonts w:ascii="Arial" w:hAnsi="Arial" w:cs="Arial"/>
        </w:rPr>
        <w:t xml:space="preserve"> </w:t>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t xml:space="preserve">        </w:t>
      </w:r>
      <w:proofErr w:type="gramStart"/>
      <w:r w:rsidR="003D61AF">
        <w:rPr>
          <w:rFonts w:ascii="Arial" w:hAnsi="Arial" w:cs="Arial"/>
          <w:sz w:val="22"/>
          <w:szCs w:val="22"/>
        </w:rPr>
        <w:t xml:space="preserve">   </w:t>
      </w:r>
      <w:r w:rsidRPr="006B5E92">
        <w:rPr>
          <w:rFonts w:ascii="Arial" w:hAnsi="Arial" w:cs="Arial"/>
          <w:sz w:val="22"/>
          <w:szCs w:val="22"/>
        </w:rPr>
        <w:t>(</w:t>
      </w:r>
      <w:proofErr w:type="gramEnd"/>
      <w:r w:rsidRPr="006B5E92">
        <w:rPr>
          <w:rFonts w:ascii="Arial" w:hAnsi="Arial" w:cs="Arial"/>
          <w:sz w:val="22"/>
          <w:szCs w:val="22"/>
        </w:rPr>
        <w:t>25 P)</w:t>
      </w:r>
    </w:p>
    <w:p w14:paraId="4E9F6F44" w14:textId="6AE53B84" w:rsidR="00C82E64" w:rsidRPr="003D61AF" w:rsidRDefault="00C82E64" w:rsidP="003D61AF">
      <w:pPr>
        <w:pStyle w:val="Listenabsatz"/>
        <w:numPr>
          <w:ilvl w:val="0"/>
          <w:numId w:val="1"/>
        </w:numPr>
        <w:rPr>
          <w:rFonts w:ascii="Arial" w:hAnsi="Arial" w:cs="Arial"/>
          <w:sz w:val="22"/>
          <w:szCs w:val="22"/>
        </w:rPr>
      </w:pPr>
      <w:r w:rsidRPr="003D61AF">
        <w:rPr>
          <w:rFonts w:ascii="Arial" w:hAnsi="Arial" w:cs="Arial"/>
          <w:sz w:val="22"/>
          <w:szCs w:val="22"/>
        </w:rPr>
        <w:t xml:space="preserve">Geben Sie die Vorrausetzungen eines Strafbefehlsverfahren wieder. </w:t>
      </w:r>
      <w:r w:rsidR="003D61AF">
        <w:rPr>
          <w:rFonts w:ascii="Arial" w:hAnsi="Arial" w:cs="Arial"/>
          <w:sz w:val="22"/>
          <w:szCs w:val="22"/>
        </w:rPr>
        <w:tab/>
      </w:r>
      <w:r w:rsidR="003D61AF">
        <w:rPr>
          <w:rFonts w:ascii="Arial" w:hAnsi="Arial" w:cs="Arial"/>
          <w:sz w:val="22"/>
          <w:szCs w:val="22"/>
        </w:rPr>
        <w:tab/>
      </w:r>
      <w:r w:rsidRPr="003D61AF">
        <w:rPr>
          <w:rFonts w:ascii="Arial" w:hAnsi="Arial" w:cs="Arial"/>
          <w:sz w:val="22"/>
          <w:szCs w:val="22"/>
        </w:rPr>
        <w:t>(4 P)</w:t>
      </w:r>
    </w:p>
    <w:p w14:paraId="02D9CF6C" w14:textId="4C0AA5C5" w:rsidR="003D61AF" w:rsidRDefault="00C82E64" w:rsidP="003D61AF">
      <w:pPr>
        <w:pStyle w:val="Listenabsatz"/>
        <w:numPr>
          <w:ilvl w:val="0"/>
          <w:numId w:val="1"/>
        </w:numPr>
        <w:rPr>
          <w:rFonts w:ascii="Arial" w:hAnsi="Arial" w:cs="Arial"/>
          <w:sz w:val="22"/>
          <w:szCs w:val="22"/>
        </w:rPr>
      </w:pPr>
      <w:r w:rsidRPr="003D61AF">
        <w:rPr>
          <w:rFonts w:ascii="Arial" w:hAnsi="Arial" w:cs="Arial"/>
          <w:sz w:val="22"/>
          <w:szCs w:val="22"/>
        </w:rPr>
        <w:t xml:space="preserve">Geben Sie den Ablauf der Hauptverhandlung in </w:t>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t xml:space="preserve">       </w:t>
      </w:r>
      <w:proofErr w:type="gramStart"/>
      <w:r w:rsidR="003D61AF">
        <w:rPr>
          <w:rFonts w:ascii="Arial" w:hAnsi="Arial" w:cs="Arial"/>
          <w:sz w:val="22"/>
          <w:szCs w:val="22"/>
        </w:rPr>
        <w:t xml:space="preserve">   (</w:t>
      </w:r>
      <w:proofErr w:type="gramEnd"/>
      <w:r w:rsidR="003D61AF">
        <w:rPr>
          <w:rFonts w:ascii="Arial" w:hAnsi="Arial" w:cs="Arial"/>
          <w:sz w:val="22"/>
          <w:szCs w:val="22"/>
        </w:rPr>
        <w:t>13 P)</w:t>
      </w:r>
    </w:p>
    <w:p w14:paraId="00BA221C" w14:textId="1E4900B2" w:rsidR="00C82E64" w:rsidRPr="003D61AF" w:rsidRDefault="00C82E64" w:rsidP="003D61AF">
      <w:pPr>
        <w:pStyle w:val="Listenabsatz"/>
        <w:rPr>
          <w:rFonts w:ascii="Arial" w:hAnsi="Arial" w:cs="Arial"/>
          <w:sz w:val="22"/>
          <w:szCs w:val="22"/>
        </w:rPr>
      </w:pPr>
      <w:r w:rsidRPr="003D61AF">
        <w:rPr>
          <w:rFonts w:ascii="Arial" w:hAnsi="Arial" w:cs="Arial"/>
          <w:sz w:val="22"/>
          <w:szCs w:val="22"/>
        </w:rPr>
        <w:t>chronologischer Reihenfolge wieder.</w:t>
      </w:r>
    </w:p>
    <w:p w14:paraId="5A5560DF" w14:textId="39D89505" w:rsidR="00C82E64" w:rsidRPr="003D61AF" w:rsidRDefault="00C82E64" w:rsidP="003D61AF">
      <w:pPr>
        <w:pStyle w:val="Listenabsatz"/>
        <w:numPr>
          <w:ilvl w:val="0"/>
          <w:numId w:val="1"/>
        </w:numPr>
        <w:rPr>
          <w:rFonts w:ascii="Arial" w:hAnsi="Arial" w:cs="Arial"/>
          <w:sz w:val="22"/>
          <w:szCs w:val="22"/>
        </w:rPr>
      </w:pPr>
      <w:r w:rsidRPr="003D61AF">
        <w:rPr>
          <w:rFonts w:ascii="Arial" w:hAnsi="Arial" w:cs="Arial"/>
          <w:sz w:val="22"/>
          <w:szCs w:val="22"/>
        </w:rPr>
        <w:t xml:space="preserve">Nennen Sie die Vorrausetzungen des Sicherungshaftbefehls. </w:t>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r>
      <w:r w:rsidRPr="003D61AF">
        <w:rPr>
          <w:rFonts w:ascii="Arial" w:hAnsi="Arial" w:cs="Arial"/>
          <w:sz w:val="22"/>
          <w:szCs w:val="22"/>
        </w:rPr>
        <w:t>(4 P)</w:t>
      </w:r>
    </w:p>
    <w:p w14:paraId="6F1159C1" w14:textId="4315A262" w:rsidR="003D61AF" w:rsidRDefault="00C82E64" w:rsidP="003D61AF">
      <w:pPr>
        <w:pStyle w:val="Listenabsatz"/>
        <w:numPr>
          <w:ilvl w:val="0"/>
          <w:numId w:val="1"/>
        </w:numPr>
        <w:rPr>
          <w:rFonts w:ascii="Arial" w:hAnsi="Arial" w:cs="Arial"/>
          <w:sz w:val="22"/>
          <w:szCs w:val="22"/>
        </w:rPr>
      </w:pPr>
      <w:r w:rsidRPr="003D61AF">
        <w:rPr>
          <w:rFonts w:ascii="Arial" w:hAnsi="Arial" w:cs="Arial"/>
          <w:sz w:val="22"/>
          <w:szCs w:val="22"/>
        </w:rPr>
        <w:t>Geben Sie die Rechtsmittel und ihre Frist zur Einlegung</w:t>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t>(4 P)</w:t>
      </w:r>
    </w:p>
    <w:p w14:paraId="6428524B" w14:textId="0C1BAC29" w:rsidR="00C82E64" w:rsidRPr="003D61AF" w:rsidRDefault="00C82E64" w:rsidP="003D61AF">
      <w:pPr>
        <w:pStyle w:val="Listenabsatz"/>
        <w:rPr>
          <w:rFonts w:ascii="Arial" w:hAnsi="Arial" w:cs="Arial"/>
          <w:sz w:val="22"/>
          <w:szCs w:val="22"/>
        </w:rPr>
      </w:pPr>
      <w:r w:rsidRPr="003D61AF">
        <w:rPr>
          <w:rFonts w:ascii="Arial" w:hAnsi="Arial" w:cs="Arial"/>
          <w:sz w:val="22"/>
          <w:szCs w:val="22"/>
        </w:rPr>
        <w:t>gegen ein Verwerfungsurteil an.</w:t>
      </w:r>
    </w:p>
    <w:p w14:paraId="7325D0DE" w14:textId="41B15362" w:rsidR="00C82E64" w:rsidRPr="006B5E92" w:rsidRDefault="00C82E64" w:rsidP="003D61AF">
      <w:pPr>
        <w:pBdr>
          <w:top w:val="single" w:sz="4" w:space="1" w:color="auto"/>
          <w:left w:val="single" w:sz="4" w:space="4" w:color="auto"/>
          <w:bottom w:val="single" w:sz="4" w:space="1" w:color="auto"/>
          <w:right w:val="single" w:sz="4" w:space="4" w:color="auto"/>
        </w:pBdr>
        <w:shd w:val="pct5" w:color="auto" w:fill="auto"/>
        <w:rPr>
          <w:rFonts w:ascii="Arial" w:hAnsi="Arial" w:cs="Arial"/>
          <w:sz w:val="22"/>
          <w:szCs w:val="22"/>
        </w:rPr>
      </w:pPr>
      <w:r w:rsidRPr="003D61AF">
        <w:rPr>
          <w:rFonts w:ascii="Arial" w:hAnsi="Arial" w:cs="Arial"/>
          <w:b/>
          <w:bCs/>
        </w:rPr>
        <w:t>Rechtskraft Teil</w:t>
      </w:r>
      <w:r w:rsidRPr="003D61AF">
        <w:rPr>
          <w:rFonts w:ascii="Arial" w:hAnsi="Arial" w:cs="Arial"/>
        </w:rPr>
        <w:t xml:space="preserve"> </w:t>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t xml:space="preserve">        </w:t>
      </w:r>
      <w:proofErr w:type="gramStart"/>
      <w:r w:rsidR="003D61AF">
        <w:rPr>
          <w:rFonts w:ascii="Arial" w:hAnsi="Arial" w:cs="Arial"/>
          <w:sz w:val="22"/>
          <w:szCs w:val="22"/>
        </w:rPr>
        <w:t xml:space="preserve">   </w:t>
      </w:r>
      <w:r w:rsidRPr="006B5E92">
        <w:rPr>
          <w:rFonts w:ascii="Arial" w:hAnsi="Arial" w:cs="Arial"/>
          <w:sz w:val="22"/>
          <w:szCs w:val="22"/>
        </w:rPr>
        <w:t>(</w:t>
      </w:r>
      <w:proofErr w:type="gramEnd"/>
      <w:r w:rsidRPr="006B5E92">
        <w:rPr>
          <w:rFonts w:ascii="Arial" w:hAnsi="Arial" w:cs="Arial"/>
          <w:sz w:val="22"/>
          <w:szCs w:val="22"/>
        </w:rPr>
        <w:t>25 P)</w:t>
      </w:r>
    </w:p>
    <w:p w14:paraId="58DCE957" w14:textId="5D230659" w:rsidR="00C82E64" w:rsidRPr="003D61AF" w:rsidRDefault="00D17235" w:rsidP="003D61AF">
      <w:pPr>
        <w:pStyle w:val="Listenabsatz"/>
        <w:numPr>
          <w:ilvl w:val="0"/>
          <w:numId w:val="2"/>
        </w:numPr>
        <w:rPr>
          <w:rFonts w:ascii="Arial" w:hAnsi="Arial" w:cs="Arial"/>
          <w:sz w:val="22"/>
          <w:szCs w:val="22"/>
        </w:rPr>
      </w:pPr>
      <w:r w:rsidRPr="003D61AF">
        <w:rPr>
          <w:rFonts w:ascii="Arial" w:hAnsi="Arial" w:cs="Arial"/>
          <w:sz w:val="22"/>
          <w:szCs w:val="22"/>
        </w:rPr>
        <w:t xml:space="preserve">Ein Urteil wird am </w:t>
      </w:r>
      <w:r w:rsidR="00F32CE3">
        <w:rPr>
          <w:rFonts w:ascii="Arial" w:hAnsi="Arial" w:cs="Arial"/>
          <w:sz w:val="22"/>
          <w:szCs w:val="22"/>
        </w:rPr>
        <w:t>02.05.2024</w:t>
      </w:r>
      <w:r w:rsidRPr="003D61AF">
        <w:rPr>
          <w:rFonts w:ascii="Arial" w:hAnsi="Arial" w:cs="Arial"/>
          <w:sz w:val="22"/>
          <w:szCs w:val="22"/>
        </w:rPr>
        <w:t xml:space="preserve"> verkündet.</w:t>
      </w:r>
      <w:r w:rsidR="006B5E92" w:rsidRPr="003D61AF">
        <w:rPr>
          <w:rFonts w:ascii="Arial" w:hAnsi="Arial" w:cs="Arial"/>
          <w:sz w:val="22"/>
          <w:szCs w:val="22"/>
        </w:rPr>
        <w:t xml:space="preserve"> </w:t>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r>
      <w:r w:rsidR="006B5E92" w:rsidRPr="003D61AF">
        <w:rPr>
          <w:rFonts w:ascii="Arial" w:hAnsi="Arial" w:cs="Arial"/>
          <w:sz w:val="22"/>
          <w:szCs w:val="22"/>
        </w:rPr>
        <w:t>(2 P)</w:t>
      </w:r>
    </w:p>
    <w:p w14:paraId="29A473CF" w14:textId="3318426F" w:rsidR="00D17235" w:rsidRPr="003D61AF" w:rsidRDefault="00D17235" w:rsidP="003D61AF">
      <w:pPr>
        <w:pStyle w:val="Listenabsatz"/>
        <w:numPr>
          <w:ilvl w:val="0"/>
          <w:numId w:val="2"/>
        </w:numPr>
        <w:rPr>
          <w:rFonts w:ascii="Arial" w:hAnsi="Arial" w:cs="Arial"/>
          <w:sz w:val="22"/>
          <w:szCs w:val="22"/>
        </w:rPr>
      </w:pPr>
      <w:r w:rsidRPr="003D61AF">
        <w:rPr>
          <w:rFonts w:ascii="Arial" w:hAnsi="Arial" w:cs="Arial"/>
          <w:sz w:val="22"/>
          <w:szCs w:val="22"/>
        </w:rPr>
        <w:t xml:space="preserve">Ein Strafbefehl wird am </w:t>
      </w:r>
      <w:r w:rsidR="00F32CE3">
        <w:rPr>
          <w:rFonts w:ascii="Arial" w:hAnsi="Arial" w:cs="Arial"/>
          <w:sz w:val="22"/>
          <w:szCs w:val="22"/>
        </w:rPr>
        <w:t>15.03.2024</w:t>
      </w:r>
      <w:r w:rsidRPr="003D61AF">
        <w:rPr>
          <w:rFonts w:ascii="Arial" w:hAnsi="Arial" w:cs="Arial"/>
          <w:sz w:val="22"/>
          <w:szCs w:val="22"/>
        </w:rPr>
        <w:t xml:space="preserve"> zugestellt.</w:t>
      </w:r>
      <w:r w:rsidR="006B5E92" w:rsidRPr="003D61AF">
        <w:rPr>
          <w:rFonts w:ascii="Arial" w:hAnsi="Arial" w:cs="Arial"/>
          <w:sz w:val="22"/>
          <w:szCs w:val="22"/>
        </w:rPr>
        <w:t xml:space="preserve"> </w:t>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r>
      <w:r w:rsidR="006B5E92" w:rsidRPr="003D61AF">
        <w:rPr>
          <w:rFonts w:ascii="Arial" w:hAnsi="Arial" w:cs="Arial"/>
          <w:sz w:val="22"/>
          <w:szCs w:val="22"/>
        </w:rPr>
        <w:t>(2 P)</w:t>
      </w:r>
    </w:p>
    <w:p w14:paraId="059D3218" w14:textId="437E7ADC" w:rsidR="003D61AF" w:rsidRDefault="00CF6C83" w:rsidP="003D61AF">
      <w:pPr>
        <w:pStyle w:val="Listenabsatz"/>
        <w:numPr>
          <w:ilvl w:val="0"/>
          <w:numId w:val="2"/>
        </w:numPr>
        <w:rPr>
          <w:rFonts w:ascii="Arial" w:hAnsi="Arial" w:cs="Arial"/>
          <w:sz w:val="22"/>
          <w:szCs w:val="22"/>
        </w:rPr>
      </w:pPr>
      <w:r w:rsidRPr="003D61AF">
        <w:rPr>
          <w:rFonts w:ascii="Arial" w:hAnsi="Arial" w:cs="Arial"/>
          <w:sz w:val="22"/>
          <w:szCs w:val="22"/>
        </w:rPr>
        <w:t xml:space="preserve">Ein Urteil wird am </w:t>
      </w:r>
      <w:r w:rsidR="00F32CE3">
        <w:rPr>
          <w:rFonts w:ascii="Arial" w:hAnsi="Arial" w:cs="Arial"/>
          <w:sz w:val="22"/>
          <w:szCs w:val="22"/>
        </w:rPr>
        <w:t>14.02.2024</w:t>
      </w:r>
      <w:r w:rsidRPr="003D61AF">
        <w:rPr>
          <w:rFonts w:ascii="Arial" w:hAnsi="Arial" w:cs="Arial"/>
          <w:sz w:val="22"/>
          <w:szCs w:val="22"/>
        </w:rPr>
        <w:t xml:space="preserve"> verkündet. Berufung wird rechtzeitig eingelegt.</w:t>
      </w:r>
      <w:r w:rsidR="003D61AF">
        <w:rPr>
          <w:rFonts w:ascii="Arial" w:hAnsi="Arial" w:cs="Arial"/>
          <w:sz w:val="22"/>
          <w:szCs w:val="22"/>
        </w:rPr>
        <w:tab/>
        <w:t>(4 P)</w:t>
      </w:r>
    </w:p>
    <w:p w14:paraId="79520407" w14:textId="16D3F8C8" w:rsidR="00C82E64" w:rsidRPr="003D61AF" w:rsidRDefault="00CF6C83" w:rsidP="003D61AF">
      <w:pPr>
        <w:pStyle w:val="Listenabsatz"/>
        <w:rPr>
          <w:rFonts w:ascii="Arial" w:hAnsi="Arial" w:cs="Arial"/>
          <w:sz w:val="22"/>
          <w:szCs w:val="22"/>
        </w:rPr>
      </w:pPr>
      <w:r w:rsidRPr="003D61AF">
        <w:rPr>
          <w:rFonts w:ascii="Arial" w:hAnsi="Arial" w:cs="Arial"/>
          <w:sz w:val="22"/>
          <w:szCs w:val="22"/>
        </w:rPr>
        <w:t xml:space="preserve">Das Landgericht ändert daraufhin das amtsgerichtliche Urteil am </w:t>
      </w:r>
      <w:r w:rsidR="00F32CE3">
        <w:rPr>
          <w:rFonts w:ascii="Arial" w:hAnsi="Arial" w:cs="Arial"/>
          <w:sz w:val="22"/>
          <w:szCs w:val="22"/>
        </w:rPr>
        <w:t>26.09.2024</w:t>
      </w:r>
      <w:r w:rsidRPr="003D61AF">
        <w:rPr>
          <w:rFonts w:ascii="Arial" w:hAnsi="Arial" w:cs="Arial"/>
          <w:sz w:val="22"/>
          <w:szCs w:val="22"/>
        </w:rPr>
        <w:t xml:space="preserve"> ab.</w:t>
      </w:r>
    </w:p>
    <w:p w14:paraId="33B25650" w14:textId="163E7FCD" w:rsidR="00C82E64" w:rsidRPr="003D61AF" w:rsidRDefault="00CF6C83" w:rsidP="003D61AF">
      <w:pPr>
        <w:pStyle w:val="Listenabsatz"/>
        <w:numPr>
          <w:ilvl w:val="0"/>
          <w:numId w:val="2"/>
        </w:numPr>
        <w:rPr>
          <w:rFonts w:ascii="Arial" w:hAnsi="Arial" w:cs="Arial"/>
          <w:sz w:val="22"/>
          <w:szCs w:val="22"/>
        </w:rPr>
      </w:pPr>
      <w:r w:rsidRPr="003D61AF">
        <w:rPr>
          <w:rFonts w:ascii="Arial" w:hAnsi="Arial" w:cs="Arial"/>
          <w:sz w:val="22"/>
          <w:szCs w:val="22"/>
        </w:rPr>
        <w:t xml:space="preserve">Ein Strafbefehl wird am </w:t>
      </w:r>
      <w:r w:rsidR="00F32CE3">
        <w:rPr>
          <w:rFonts w:ascii="Arial" w:hAnsi="Arial" w:cs="Arial"/>
          <w:sz w:val="22"/>
          <w:szCs w:val="22"/>
        </w:rPr>
        <w:t>18.03.2024</w:t>
      </w:r>
      <w:r w:rsidRPr="003D61AF">
        <w:rPr>
          <w:rFonts w:ascii="Arial" w:hAnsi="Arial" w:cs="Arial"/>
          <w:sz w:val="22"/>
          <w:szCs w:val="22"/>
        </w:rPr>
        <w:t xml:space="preserve"> zugestellt. Der Einspruch wird verspätet</w:t>
      </w:r>
      <w:r w:rsidR="003D61AF">
        <w:rPr>
          <w:rFonts w:ascii="Arial" w:hAnsi="Arial" w:cs="Arial"/>
          <w:sz w:val="22"/>
          <w:szCs w:val="22"/>
        </w:rPr>
        <w:tab/>
        <w:t>(4 P)</w:t>
      </w:r>
      <w:r w:rsidRPr="003D61AF">
        <w:rPr>
          <w:rFonts w:ascii="Arial" w:hAnsi="Arial" w:cs="Arial"/>
          <w:sz w:val="22"/>
          <w:szCs w:val="22"/>
        </w:rPr>
        <w:t xml:space="preserve"> eingelegt. Dieser wird durch Beschluss, welche</w:t>
      </w:r>
      <w:r w:rsidR="00F32CE3">
        <w:rPr>
          <w:rFonts w:ascii="Arial" w:hAnsi="Arial" w:cs="Arial"/>
          <w:sz w:val="22"/>
          <w:szCs w:val="22"/>
        </w:rPr>
        <w:t>r</w:t>
      </w:r>
      <w:r w:rsidRPr="003D61AF">
        <w:rPr>
          <w:rFonts w:ascii="Arial" w:hAnsi="Arial" w:cs="Arial"/>
          <w:sz w:val="22"/>
          <w:szCs w:val="22"/>
        </w:rPr>
        <w:t xml:space="preserve"> am </w:t>
      </w:r>
      <w:r w:rsidR="00F32CE3">
        <w:rPr>
          <w:rFonts w:ascii="Arial" w:hAnsi="Arial" w:cs="Arial"/>
          <w:sz w:val="22"/>
          <w:szCs w:val="22"/>
        </w:rPr>
        <w:t>29.04.2024</w:t>
      </w:r>
      <w:r w:rsidRPr="003D61AF">
        <w:rPr>
          <w:rFonts w:ascii="Arial" w:hAnsi="Arial" w:cs="Arial"/>
          <w:sz w:val="22"/>
          <w:szCs w:val="22"/>
        </w:rPr>
        <w:t xml:space="preserve"> öffentlich ausgehangen wird, verworfen.</w:t>
      </w:r>
    </w:p>
    <w:p w14:paraId="7A50DB25" w14:textId="32212A65" w:rsidR="003D61AF" w:rsidRDefault="00CF6C83" w:rsidP="003D61AF">
      <w:pPr>
        <w:pStyle w:val="Listenabsatz"/>
        <w:numPr>
          <w:ilvl w:val="0"/>
          <w:numId w:val="2"/>
        </w:numPr>
        <w:rPr>
          <w:rFonts w:ascii="Arial" w:hAnsi="Arial" w:cs="Arial"/>
          <w:sz w:val="22"/>
          <w:szCs w:val="22"/>
        </w:rPr>
      </w:pPr>
      <w:r w:rsidRPr="003D61AF">
        <w:rPr>
          <w:rFonts w:ascii="Arial" w:hAnsi="Arial" w:cs="Arial"/>
          <w:sz w:val="22"/>
          <w:szCs w:val="22"/>
        </w:rPr>
        <w:t xml:space="preserve">In der Verhandlung am </w:t>
      </w:r>
      <w:r w:rsidR="00F32CE3">
        <w:rPr>
          <w:rFonts w:ascii="Arial" w:hAnsi="Arial" w:cs="Arial"/>
          <w:sz w:val="22"/>
          <w:szCs w:val="22"/>
        </w:rPr>
        <w:t>16.07.2024</w:t>
      </w:r>
      <w:r w:rsidRPr="003D61AF">
        <w:rPr>
          <w:rFonts w:ascii="Arial" w:hAnsi="Arial" w:cs="Arial"/>
          <w:sz w:val="22"/>
          <w:szCs w:val="22"/>
        </w:rPr>
        <w:t xml:space="preserve"> wird Max zu einer Freiheitsstrafe </w:t>
      </w:r>
      <w:r w:rsidR="003D61AF">
        <w:rPr>
          <w:rFonts w:ascii="Arial" w:hAnsi="Arial" w:cs="Arial"/>
          <w:sz w:val="22"/>
          <w:szCs w:val="22"/>
        </w:rPr>
        <w:tab/>
      </w:r>
      <w:r w:rsidR="003D61AF">
        <w:rPr>
          <w:rFonts w:ascii="Arial" w:hAnsi="Arial" w:cs="Arial"/>
          <w:sz w:val="22"/>
          <w:szCs w:val="22"/>
        </w:rPr>
        <w:tab/>
        <w:t>(5 P)</w:t>
      </w:r>
    </w:p>
    <w:p w14:paraId="1684DF0D" w14:textId="6C32251A" w:rsidR="00C82E64" w:rsidRPr="003D61AF" w:rsidRDefault="00CF6C83" w:rsidP="003D61AF">
      <w:pPr>
        <w:pStyle w:val="Listenabsatz"/>
        <w:rPr>
          <w:rFonts w:ascii="Arial" w:hAnsi="Arial" w:cs="Arial"/>
          <w:sz w:val="22"/>
          <w:szCs w:val="22"/>
        </w:rPr>
      </w:pPr>
      <w:r w:rsidRPr="003D61AF">
        <w:rPr>
          <w:rFonts w:ascii="Arial" w:hAnsi="Arial" w:cs="Arial"/>
          <w:sz w:val="22"/>
          <w:szCs w:val="22"/>
        </w:rPr>
        <w:t xml:space="preserve">von einem Jahr verurteilt. </w:t>
      </w:r>
      <w:r w:rsidR="006B5E92" w:rsidRPr="003D61AF">
        <w:rPr>
          <w:rFonts w:ascii="Arial" w:hAnsi="Arial" w:cs="Arial"/>
          <w:sz w:val="22"/>
          <w:szCs w:val="22"/>
        </w:rPr>
        <w:t>Zudem wird v</w:t>
      </w:r>
      <w:r w:rsidRPr="003D61AF">
        <w:rPr>
          <w:rFonts w:ascii="Arial" w:hAnsi="Arial" w:cs="Arial"/>
          <w:sz w:val="22"/>
          <w:szCs w:val="22"/>
        </w:rPr>
        <w:t>o</w:t>
      </w:r>
      <w:r w:rsidR="00F32CE3">
        <w:rPr>
          <w:rFonts w:ascii="Arial" w:hAnsi="Arial" w:cs="Arial"/>
          <w:sz w:val="22"/>
          <w:szCs w:val="22"/>
        </w:rPr>
        <w:t xml:space="preserve">n einer Adhäsionsentscheidung </w:t>
      </w:r>
      <w:r w:rsidRPr="003D61AF">
        <w:rPr>
          <w:rFonts w:ascii="Arial" w:hAnsi="Arial" w:cs="Arial"/>
          <w:sz w:val="22"/>
          <w:szCs w:val="22"/>
        </w:rPr>
        <w:t>abgesehen durch Beschluss (der Antrag war vor HV).</w:t>
      </w:r>
    </w:p>
    <w:p w14:paraId="0C2FF9DC" w14:textId="497FF2DF" w:rsidR="003D61AF" w:rsidRDefault="006B5E92" w:rsidP="003D61AF">
      <w:pPr>
        <w:pStyle w:val="Listenabsatz"/>
        <w:numPr>
          <w:ilvl w:val="0"/>
          <w:numId w:val="2"/>
        </w:numPr>
        <w:rPr>
          <w:rFonts w:ascii="Arial" w:hAnsi="Arial" w:cs="Arial"/>
          <w:sz w:val="22"/>
          <w:szCs w:val="22"/>
        </w:rPr>
      </w:pPr>
      <w:r w:rsidRPr="003D61AF">
        <w:rPr>
          <w:rFonts w:ascii="Arial" w:hAnsi="Arial" w:cs="Arial"/>
          <w:sz w:val="22"/>
          <w:szCs w:val="22"/>
        </w:rPr>
        <w:t xml:space="preserve">Ein Urteil wird am </w:t>
      </w:r>
      <w:r w:rsidR="00F32CE3">
        <w:rPr>
          <w:rFonts w:ascii="Arial" w:hAnsi="Arial" w:cs="Arial"/>
          <w:sz w:val="22"/>
          <w:szCs w:val="22"/>
        </w:rPr>
        <w:t>03.06.2024</w:t>
      </w:r>
      <w:r w:rsidRPr="003D61AF">
        <w:rPr>
          <w:rFonts w:ascii="Arial" w:hAnsi="Arial" w:cs="Arial"/>
          <w:sz w:val="22"/>
          <w:szCs w:val="22"/>
        </w:rPr>
        <w:t xml:space="preserve"> verkündet. </w:t>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t>(8 P)</w:t>
      </w:r>
    </w:p>
    <w:p w14:paraId="3686ECA5" w14:textId="25312C9E" w:rsidR="00C82E64" w:rsidRDefault="006B5E92" w:rsidP="003D61AF">
      <w:pPr>
        <w:pStyle w:val="Listenabsatz"/>
        <w:rPr>
          <w:rFonts w:ascii="Arial" w:hAnsi="Arial" w:cs="Arial"/>
          <w:sz w:val="22"/>
          <w:szCs w:val="22"/>
        </w:rPr>
      </w:pPr>
      <w:r w:rsidRPr="003D61AF">
        <w:rPr>
          <w:rFonts w:ascii="Arial" w:hAnsi="Arial" w:cs="Arial"/>
          <w:sz w:val="22"/>
          <w:szCs w:val="22"/>
        </w:rPr>
        <w:t xml:space="preserve">Aufgrund einer rechtzeitigen Berufung, ändert das Landgerichtliche Urteil das amtsgerichtliche Urteil am </w:t>
      </w:r>
      <w:r w:rsidR="00F32CE3">
        <w:rPr>
          <w:rFonts w:ascii="Arial" w:hAnsi="Arial" w:cs="Arial"/>
          <w:sz w:val="22"/>
          <w:szCs w:val="22"/>
        </w:rPr>
        <w:t>16.09.2024</w:t>
      </w:r>
      <w:r w:rsidRPr="003D61AF">
        <w:rPr>
          <w:rFonts w:ascii="Arial" w:hAnsi="Arial" w:cs="Arial"/>
          <w:sz w:val="22"/>
          <w:szCs w:val="22"/>
        </w:rPr>
        <w:t xml:space="preserve"> ab. Der Nebenkläger und die Staatsanwaltschaft legen rechtzeitig Revision ein. Vor Verhandlung beim Kammergericht am </w:t>
      </w:r>
      <w:r w:rsidR="00F32CE3">
        <w:rPr>
          <w:rFonts w:ascii="Arial" w:hAnsi="Arial" w:cs="Arial"/>
          <w:sz w:val="22"/>
          <w:szCs w:val="22"/>
        </w:rPr>
        <w:t>26.11.2024</w:t>
      </w:r>
      <w:r w:rsidRPr="003D61AF">
        <w:rPr>
          <w:rFonts w:ascii="Arial" w:hAnsi="Arial" w:cs="Arial"/>
          <w:sz w:val="22"/>
          <w:szCs w:val="22"/>
        </w:rPr>
        <w:t xml:space="preserve"> nimmt der Nebenkläger seine Revision zurück. In der Verhandlung nimmt die Staatsanwaltschaft die Revision zurück.</w:t>
      </w:r>
    </w:p>
    <w:p w14:paraId="7C2AFB89" w14:textId="77777777" w:rsidR="003D61AF" w:rsidRDefault="003D61AF" w:rsidP="003D61AF">
      <w:pPr>
        <w:rPr>
          <w:rFonts w:ascii="Arial" w:hAnsi="Arial" w:cs="Arial"/>
          <w:sz w:val="22"/>
          <w:szCs w:val="22"/>
        </w:rPr>
      </w:pPr>
    </w:p>
    <w:p w14:paraId="4AEE93A7" w14:textId="77777777" w:rsidR="003D61AF" w:rsidRDefault="003D61AF" w:rsidP="003D61AF">
      <w:pPr>
        <w:rPr>
          <w:rFonts w:ascii="Arial" w:hAnsi="Arial" w:cs="Arial"/>
          <w:sz w:val="22"/>
          <w:szCs w:val="22"/>
        </w:rPr>
      </w:pPr>
    </w:p>
    <w:p w14:paraId="3DC14377" w14:textId="77777777" w:rsidR="003D61AF" w:rsidRDefault="003D61AF" w:rsidP="003D61AF">
      <w:pPr>
        <w:rPr>
          <w:rFonts w:ascii="Arial" w:hAnsi="Arial" w:cs="Arial"/>
          <w:sz w:val="22"/>
          <w:szCs w:val="22"/>
        </w:rPr>
      </w:pPr>
    </w:p>
    <w:p w14:paraId="2B7AB12E" w14:textId="77777777" w:rsidR="003D61AF" w:rsidRDefault="003D61AF" w:rsidP="003D61AF">
      <w:pPr>
        <w:rPr>
          <w:rFonts w:ascii="Arial" w:hAnsi="Arial" w:cs="Arial"/>
          <w:sz w:val="22"/>
          <w:szCs w:val="22"/>
        </w:rPr>
      </w:pPr>
    </w:p>
    <w:p w14:paraId="2181EB93" w14:textId="77777777" w:rsidR="003D61AF" w:rsidRDefault="003D61AF" w:rsidP="003D61AF">
      <w:pPr>
        <w:rPr>
          <w:rFonts w:ascii="Arial" w:hAnsi="Arial" w:cs="Arial"/>
          <w:sz w:val="22"/>
          <w:szCs w:val="22"/>
        </w:rPr>
      </w:pPr>
    </w:p>
    <w:p w14:paraId="3212E2EC" w14:textId="77777777" w:rsidR="003D61AF" w:rsidRDefault="003D61AF" w:rsidP="003D61AF">
      <w:pPr>
        <w:rPr>
          <w:rFonts w:ascii="Arial" w:hAnsi="Arial" w:cs="Arial"/>
          <w:sz w:val="22"/>
          <w:szCs w:val="22"/>
        </w:rPr>
      </w:pPr>
    </w:p>
    <w:p w14:paraId="010BA245" w14:textId="77777777" w:rsidR="003D61AF" w:rsidRDefault="003D61AF" w:rsidP="003D61AF">
      <w:pPr>
        <w:rPr>
          <w:rFonts w:ascii="Arial" w:hAnsi="Arial" w:cs="Arial"/>
          <w:sz w:val="22"/>
          <w:szCs w:val="22"/>
        </w:rPr>
      </w:pPr>
    </w:p>
    <w:p w14:paraId="270E5F45" w14:textId="77777777" w:rsidR="003D61AF" w:rsidRDefault="003D61AF" w:rsidP="003D61AF">
      <w:pPr>
        <w:rPr>
          <w:rFonts w:ascii="Arial" w:hAnsi="Arial" w:cs="Arial"/>
          <w:sz w:val="22"/>
          <w:szCs w:val="22"/>
        </w:rPr>
      </w:pPr>
    </w:p>
    <w:p w14:paraId="0AD440B5" w14:textId="77777777" w:rsidR="003D61AF" w:rsidRDefault="003D61AF" w:rsidP="003D61AF">
      <w:pPr>
        <w:rPr>
          <w:rFonts w:ascii="Arial" w:hAnsi="Arial" w:cs="Arial"/>
          <w:sz w:val="22"/>
          <w:szCs w:val="22"/>
        </w:rPr>
      </w:pPr>
    </w:p>
    <w:p w14:paraId="5660C91F" w14:textId="77777777" w:rsidR="003D61AF" w:rsidRPr="003D61AF" w:rsidRDefault="003D61AF" w:rsidP="003D61AF">
      <w:pPr>
        <w:rPr>
          <w:rFonts w:ascii="Arial" w:hAnsi="Arial" w:cs="Arial"/>
          <w:sz w:val="22"/>
          <w:szCs w:val="22"/>
        </w:rPr>
      </w:pPr>
    </w:p>
    <w:p w14:paraId="13B43E4B" w14:textId="2605CD5C" w:rsidR="00C82E64" w:rsidRPr="006B5E92" w:rsidRDefault="00C82E64" w:rsidP="003D61AF">
      <w:pPr>
        <w:pBdr>
          <w:top w:val="single" w:sz="4" w:space="1" w:color="auto"/>
          <w:left w:val="single" w:sz="4" w:space="4" w:color="auto"/>
          <w:bottom w:val="single" w:sz="4" w:space="1" w:color="auto"/>
          <w:right w:val="single" w:sz="4" w:space="4" w:color="auto"/>
        </w:pBdr>
        <w:shd w:val="pct5" w:color="auto" w:fill="auto"/>
        <w:rPr>
          <w:rFonts w:ascii="Arial" w:hAnsi="Arial" w:cs="Arial"/>
          <w:sz w:val="22"/>
          <w:szCs w:val="22"/>
        </w:rPr>
      </w:pPr>
      <w:r w:rsidRPr="003D61AF">
        <w:rPr>
          <w:rFonts w:ascii="Arial" w:hAnsi="Arial" w:cs="Arial"/>
          <w:b/>
          <w:bCs/>
        </w:rPr>
        <w:lastRenderedPageBreak/>
        <w:t xml:space="preserve">Anwendungsteil </w:t>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t xml:space="preserve">        </w:t>
      </w:r>
      <w:proofErr w:type="gramStart"/>
      <w:r w:rsidR="003D61AF">
        <w:rPr>
          <w:rFonts w:ascii="Arial" w:hAnsi="Arial" w:cs="Arial"/>
          <w:sz w:val="22"/>
          <w:szCs w:val="22"/>
        </w:rPr>
        <w:t xml:space="preserve">   </w:t>
      </w:r>
      <w:r w:rsidRPr="006B5E92">
        <w:rPr>
          <w:rFonts w:ascii="Arial" w:hAnsi="Arial" w:cs="Arial"/>
          <w:sz w:val="22"/>
          <w:szCs w:val="22"/>
        </w:rPr>
        <w:t>(</w:t>
      </w:r>
      <w:proofErr w:type="gramEnd"/>
      <w:r w:rsidRPr="006B5E92">
        <w:rPr>
          <w:rFonts w:ascii="Arial" w:hAnsi="Arial" w:cs="Arial"/>
          <w:sz w:val="22"/>
          <w:szCs w:val="22"/>
        </w:rPr>
        <w:t>50 P)</w:t>
      </w:r>
    </w:p>
    <w:p w14:paraId="6A113E2A" w14:textId="5A108B4B" w:rsidR="00F14B4B" w:rsidRPr="006B5E92" w:rsidRDefault="00C82E64" w:rsidP="003D61AF">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6B5E92">
        <w:rPr>
          <w:rFonts w:ascii="Arial" w:hAnsi="Arial" w:cs="Arial"/>
          <w:sz w:val="22"/>
          <w:szCs w:val="22"/>
        </w:rPr>
        <w:t xml:space="preserve">Herzlichen Glückwunsch zur bestandenen Prüfung. Sie wurden für das Amtsgericht Tiergarten im Fachbereich I eingeteilt. Das Zimmer ist schön, die Arbeit ist es nicht. Abgesehen mal vom Aktenstapel neben Ihnen, hat die Kollegin im Zimmer wohl Probleme damit ordentlich zu drucken. </w:t>
      </w:r>
      <w:r w:rsidR="00F14B4B" w:rsidRPr="006B5E92">
        <w:rPr>
          <w:rFonts w:ascii="Arial" w:hAnsi="Arial" w:cs="Arial"/>
          <w:sz w:val="22"/>
          <w:szCs w:val="22"/>
        </w:rPr>
        <w:t xml:space="preserve">Als sie den Aktenstapel mit ihren geschulten Augen scannen, entdecken Sie eine Grünhülle. Als Sie sich die Akte greifen wollen, kommt ein Wachtmeister schnellen Schrittes in ihr Zimmer. Er knallt Ihnen eine Akte auf den Tisch und verschwindet ohne Worte. Als Sie sich diese näher ansehen, erkennen Sie das es sich hier um eine frische Neue Sache handelt. Das Aktenzeichen lautet: 243 Ls 2/24. Zudem erkennen Sie einen Aufkleber auf diesem steht „Haft“. Als Sie die Akte durchblättern, lesen Sie das es sich hier um einen schweren Raub handelt. Dabei ist der Täter wohl in ein Ladengeschäft eingebrochen, wobei die Alarmanlage sowie der Safe, welchen er ausgeräumt hat, kaputt gegangen sind. Zudem hat er einen Sicherheitsmitarbeiter bewusstlos geschlagen. Entkommen ist er durch die Hintertür mit ca. 30.000 EUR Bargeld. Gefunden hat man bei ihm nur lediglich 20.000 EUR. Diese konnten dem Ladenbesitzer zurückgegeben werden. Zudem erging anscheinend ein Untersuchungshaftbefehl am Bereitschaftsgericht Tempelhofer Damm. </w:t>
      </w:r>
    </w:p>
    <w:p w14:paraId="0A9EF328" w14:textId="7E28165F" w:rsidR="00F14B4B" w:rsidRPr="006B5E92" w:rsidRDefault="00F14B4B">
      <w:pPr>
        <w:rPr>
          <w:rFonts w:ascii="Arial" w:hAnsi="Arial" w:cs="Arial"/>
          <w:sz w:val="22"/>
          <w:szCs w:val="22"/>
        </w:rPr>
      </w:pPr>
      <w:r w:rsidRPr="006B5E92">
        <w:rPr>
          <w:rFonts w:ascii="Arial" w:hAnsi="Arial" w:cs="Arial"/>
          <w:sz w:val="22"/>
          <w:szCs w:val="22"/>
        </w:rPr>
        <w:t>Aufgaben:</w:t>
      </w:r>
    </w:p>
    <w:p w14:paraId="192E926E" w14:textId="628A92F0" w:rsidR="00F14B4B" w:rsidRPr="003D61AF" w:rsidRDefault="00F14B4B" w:rsidP="003D61AF">
      <w:pPr>
        <w:pStyle w:val="Listenabsatz"/>
        <w:numPr>
          <w:ilvl w:val="0"/>
          <w:numId w:val="3"/>
        </w:numPr>
        <w:rPr>
          <w:rFonts w:ascii="Arial" w:hAnsi="Arial" w:cs="Arial"/>
          <w:sz w:val="22"/>
          <w:szCs w:val="22"/>
        </w:rPr>
      </w:pPr>
      <w:r w:rsidRPr="003D61AF">
        <w:rPr>
          <w:rFonts w:ascii="Arial" w:hAnsi="Arial" w:cs="Arial"/>
          <w:sz w:val="22"/>
          <w:szCs w:val="22"/>
        </w:rPr>
        <w:t xml:space="preserve">Geben Sie das erste amtsgerichtliche Registerzeichen wieder. </w:t>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r>
      <w:r w:rsidRPr="003D61AF">
        <w:rPr>
          <w:rFonts w:ascii="Arial" w:hAnsi="Arial" w:cs="Arial"/>
          <w:sz w:val="22"/>
          <w:szCs w:val="22"/>
        </w:rPr>
        <w:t>(1 P)</w:t>
      </w:r>
    </w:p>
    <w:p w14:paraId="03ADA345" w14:textId="55A2CA7F" w:rsidR="00F14B4B" w:rsidRPr="003D61AF" w:rsidRDefault="00F14B4B" w:rsidP="003D61AF">
      <w:pPr>
        <w:pStyle w:val="Listenabsatz"/>
        <w:numPr>
          <w:ilvl w:val="0"/>
          <w:numId w:val="3"/>
        </w:numPr>
        <w:rPr>
          <w:rFonts w:ascii="Arial" w:hAnsi="Arial" w:cs="Arial"/>
          <w:sz w:val="22"/>
          <w:szCs w:val="22"/>
        </w:rPr>
      </w:pPr>
      <w:r w:rsidRPr="003D61AF">
        <w:rPr>
          <w:rFonts w:ascii="Arial" w:hAnsi="Arial" w:cs="Arial"/>
          <w:sz w:val="22"/>
          <w:szCs w:val="22"/>
        </w:rPr>
        <w:t xml:space="preserve">Geben Sie die Zuständigkeit des hiesigen Spruchkörpers wieder (§) </w:t>
      </w:r>
      <w:r w:rsidR="003D61AF">
        <w:rPr>
          <w:rFonts w:ascii="Arial" w:hAnsi="Arial" w:cs="Arial"/>
          <w:sz w:val="22"/>
          <w:szCs w:val="22"/>
        </w:rPr>
        <w:tab/>
      </w:r>
      <w:r w:rsidR="003D61AF">
        <w:rPr>
          <w:rFonts w:ascii="Arial" w:hAnsi="Arial" w:cs="Arial"/>
          <w:sz w:val="22"/>
          <w:szCs w:val="22"/>
        </w:rPr>
        <w:tab/>
      </w:r>
      <w:r w:rsidRPr="003D61AF">
        <w:rPr>
          <w:rFonts w:ascii="Arial" w:hAnsi="Arial" w:cs="Arial"/>
          <w:sz w:val="22"/>
          <w:szCs w:val="22"/>
        </w:rPr>
        <w:t>(2 P)</w:t>
      </w:r>
    </w:p>
    <w:p w14:paraId="57586EDD" w14:textId="587999C9" w:rsidR="003D61AF" w:rsidRDefault="00F14B4B" w:rsidP="003D61AF">
      <w:pPr>
        <w:pStyle w:val="Listenabsatz"/>
        <w:numPr>
          <w:ilvl w:val="0"/>
          <w:numId w:val="3"/>
        </w:numPr>
        <w:rPr>
          <w:rFonts w:ascii="Arial" w:hAnsi="Arial" w:cs="Arial"/>
          <w:sz w:val="22"/>
          <w:szCs w:val="22"/>
        </w:rPr>
      </w:pPr>
      <w:r w:rsidRPr="003D61AF">
        <w:rPr>
          <w:rFonts w:ascii="Arial" w:hAnsi="Arial" w:cs="Arial"/>
          <w:sz w:val="22"/>
          <w:szCs w:val="22"/>
        </w:rPr>
        <w:t xml:space="preserve">Erläutern Sie die Voraussetzung für den </w:t>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t>(3 P)</w:t>
      </w:r>
    </w:p>
    <w:p w14:paraId="3748EA82" w14:textId="6EB9107D" w:rsidR="00F14B4B" w:rsidRPr="003D61AF" w:rsidRDefault="00F14B4B" w:rsidP="003D61AF">
      <w:pPr>
        <w:pStyle w:val="Listenabsatz"/>
        <w:rPr>
          <w:rFonts w:ascii="Arial" w:hAnsi="Arial" w:cs="Arial"/>
          <w:sz w:val="22"/>
          <w:szCs w:val="22"/>
        </w:rPr>
      </w:pPr>
      <w:r w:rsidRPr="003D61AF">
        <w:rPr>
          <w:rFonts w:ascii="Arial" w:hAnsi="Arial" w:cs="Arial"/>
          <w:sz w:val="22"/>
          <w:szCs w:val="22"/>
        </w:rPr>
        <w:t>Erlass eines Untersuchungshaftbefehls (§)</w:t>
      </w:r>
    </w:p>
    <w:p w14:paraId="79BF1CEA" w14:textId="18A7CA6E" w:rsidR="00F14B4B" w:rsidRPr="003D61AF" w:rsidRDefault="00F14B4B" w:rsidP="003D61AF">
      <w:pPr>
        <w:pStyle w:val="Listenabsatz"/>
        <w:numPr>
          <w:ilvl w:val="1"/>
          <w:numId w:val="3"/>
        </w:numPr>
        <w:rPr>
          <w:rFonts w:ascii="Arial" w:hAnsi="Arial" w:cs="Arial"/>
          <w:sz w:val="22"/>
          <w:szCs w:val="22"/>
        </w:rPr>
      </w:pPr>
      <w:r w:rsidRPr="003D61AF">
        <w:rPr>
          <w:rFonts w:ascii="Arial" w:hAnsi="Arial" w:cs="Arial"/>
          <w:sz w:val="22"/>
          <w:szCs w:val="22"/>
        </w:rPr>
        <w:t xml:space="preserve">Welche Rechtsmittel sind gegen diesen möglich? </w:t>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r>
      <w:r w:rsidRPr="003D61AF">
        <w:rPr>
          <w:rFonts w:ascii="Arial" w:hAnsi="Arial" w:cs="Arial"/>
          <w:sz w:val="22"/>
          <w:szCs w:val="22"/>
        </w:rPr>
        <w:t>(4 P)</w:t>
      </w:r>
    </w:p>
    <w:p w14:paraId="4B1538CF" w14:textId="4B849644" w:rsidR="00F14B4B" w:rsidRPr="003D61AF" w:rsidRDefault="00F14B4B" w:rsidP="003D61AF">
      <w:pPr>
        <w:rPr>
          <w:rFonts w:ascii="Arial" w:hAnsi="Arial" w:cs="Arial"/>
          <w:sz w:val="22"/>
          <w:szCs w:val="22"/>
          <w:u w:val="single"/>
        </w:rPr>
      </w:pPr>
      <w:r w:rsidRPr="003D61AF">
        <w:rPr>
          <w:rFonts w:ascii="Arial" w:hAnsi="Arial" w:cs="Arial"/>
          <w:sz w:val="22"/>
          <w:szCs w:val="22"/>
          <w:u w:val="single"/>
        </w:rPr>
        <w:t>Gehen Sie davon aus das alle notwendigen Anträge gestellt wurden.</w:t>
      </w:r>
    </w:p>
    <w:p w14:paraId="7869306B" w14:textId="6677E895" w:rsidR="00F14B4B" w:rsidRPr="003D61AF" w:rsidRDefault="00F14B4B" w:rsidP="003D61AF">
      <w:pPr>
        <w:pStyle w:val="Listenabsatz"/>
        <w:numPr>
          <w:ilvl w:val="0"/>
          <w:numId w:val="3"/>
        </w:numPr>
        <w:rPr>
          <w:rFonts w:ascii="Arial" w:hAnsi="Arial" w:cs="Arial"/>
          <w:sz w:val="22"/>
          <w:szCs w:val="22"/>
        </w:rPr>
      </w:pPr>
      <w:r w:rsidRPr="003D61AF">
        <w:rPr>
          <w:rFonts w:ascii="Arial" w:hAnsi="Arial" w:cs="Arial"/>
          <w:sz w:val="22"/>
          <w:szCs w:val="22"/>
        </w:rPr>
        <w:t xml:space="preserve">Geben Sie die Bezeichnung aller Verfahrensbeteiligten an! </w:t>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r>
      <w:r w:rsidRPr="003D61AF">
        <w:rPr>
          <w:rFonts w:ascii="Arial" w:hAnsi="Arial" w:cs="Arial"/>
          <w:sz w:val="22"/>
          <w:szCs w:val="22"/>
        </w:rPr>
        <w:t>(5 P)</w:t>
      </w:r>
    </w:p>
    <w:p w14:paraId="77D505BD" w14:textId="77777777" w:rsidR="00F14B4B" w:rsidRDefault="00F14B4B">
      <w:pPr>
        <w:rPr>
          <w:rFonts w:ascii="Arial" w:hAnsi="Arial" w:cs="Arial"/>
          <w:sz w:val="22"/>
          <w:szCs w:val="22"/>
        </w:rPr>
      </w:pPr>
    </w:p>
    <w:p w14:paraId="4322B09C" w14:textId="77777777" w:rsidR="003D61AF" w:rsidRDefault="003D61AF">
      <w:pPr>
        <w:rPr>
          <w:rFonts w:ascii="Arial" w:hAnsi="Arial" w:cs="Arial"/>
          <w:sz w:val="22"/>
          <w:szCs w:val="22"/>
        </w:rPr>
      </w:pPr>
    </w:p>
    <w:p w14:paraId="7970BC80" w14:textId="77777777" w:rsidR="003D61AF" w:rsidRDefault="003D61AF">
      <w:pPr>
        <w:rPr>
          <w:rFonts w:ascii="Arial" w:hAnsi="Arial" w:cs="Arial"/>
          <w:sz w:val="22"/>
          <w:szCs w:val="22"/>
        </w:rPr>
      </w:pPr>
    </w:p>
    <w:p w14:paraId="1501DCE2" w14:textId="77777777" w:rsidR="003D61AF" w:rsidRDefault="003D61AF">
      <w:pPr>
        <w:rPr>
          <w:rFonts w:ascii="Arial" w:hAnsi="Arial" w:cs="Arial"/>
          <w:sz w:val="22"/>
          <w:szCs w:val="22"/>
        </w:rPr>
      </w:pPr>
    </w:p>
    <w:p w14:paraId="66362B48" w14:textId="77777777" w:rsidR="003D61AF" w:rsidRDefault="003D61AF">
      <w:pPr>
        <w:rPr>
          <w:rFonts w:ascii="Arial" w:hAnsi="Arial" w:cs="Arial"/>
          <w:sz w:val="22"/>
          <w:szCs w:val="22"/>
        </w:rPr>
      </w:pPr>
    </w:p>
    <w:p w14:paraId="4A476B08" w14:textId="77777777" w:rsidR="003D61AF" w:rsidRDefault="003D61AF">
      <w:pPr>
        <w:rPr>
          <w:rFonts w:ascii="Arial" w:hAnsi="Arial" w:cs="Arial"/>
          <w:sz w:val="22"/>
          <w:szCs w:val="22"/>
        </w:rPr>
      </w:pPr>
    </w:p>
    <w:p w14:paraId="641E2714" w14:textId="77777777" w:rsidR="003D61AF" w:rsidRDefault="003D61AF">
      <w:pPr>
        <w:rPr>
          <w:rFonts w:ascii="Arial" w:hAnsi="Arial" w:cs="Arial"/>
          <w:sz w:val="22"/>
          <w:szCs w:val="22"/>
        </w:rPr>
      </w:pPr>
    </w:p>
    <w:p w14:paraId="381E7BE4" w14:textId="77777777" w:rsidR="003D61AF" w:rsidRDefault="003D61AF">
      <w:pPr>
        <w:rPr>
          <w:rFonts w:ascii="Arial" w:hAnsi="Arial" w:cs="Arial"/>
          <w:sz w:val="22"/>
          <w:szCs w:val="22"/>
        </w:rPr>
      </w:pPr>
    </w:p>
    <w:p w14:paraId="48B099E6" w14:textId="77777777" w:rsidR="003D61AF" w:rsidRPr="006B5E92" w:rsidRDefault="003D61AF">
      <w:pPr>
        <w:rPr>
          <w:rFonts w:ascii="Arial" w:hAnsi="Arial" w:cs="Arial"/>
          <w:sz w:val="22"/>
          <w:szCs w:val="22"/>
        </w:rPr>
      </w:pPr>
    </w:p>
    <w:p w14:paraId="2E54E961" w14:textId="34255149" w:rsidR="00F14B4B" w:rsidRPr="006B5E92" w:rsidRDefault="00F14856" w:rsidP="003D61AF">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6B5E92">
        <w:rPr>
          <w:rFonts w:ascii="Arial" w:hAnsi="Arial" w:cs="Arial"/>
          <w:sz w:val="22"/>
          <w:szCs w:val="22"/>
        </w:rPr>
        <w:lastRenderedPageBreak/>
        <w:t>Nachdem Sie die Akte dem Richter vorgelegt haben (</w:t>
      </w:r>
      <w:r w:rsidRPr="009906B4">
        <w:rPr>
          <w:rFonts w:ascii="Arial" w:hAnsi="Arial" w:cs="Arial"/>
          <w:b/>
          <w:i/>
          <w:sz w:val="20"/>
          <w:szCs w:val="22"/>
        </w:rPr>
        <w:t>zur Erinnerung: alle notwendigen Anträge wurden gestellt!</w:t>
      </w:r>
      <w:r w:rsidRPr="006B5E92">
        <w:rPr>
          <w:rFonts w:ascii="Arial" w:hAnsi="Arial" w:cs="Arial"/>
          <w:sz w:val="22"/>
          <w:szCs w:val="22"/>
        </w:rPr>
        <w:t>), legt der Verteidiger Rechtsmittel gegen den Haftbefehl ein. Im Anschließenden Haftprüfungstermin verschont der Richter den Angeklagten von der Untersuchungshaft unter wöchentlicher Meldung beim zuständigen Polizeiabschnitt. Nachdem der Richter das Verfahren eröffnet und Termin anberaumen möchte, meldet sich der Angeklagte nicht mehr bei der Polizei. Er ist nicht mehr auffindbar.</w:t>
      </w:r>
    </w:p>
    <w:p w14:paraId="68F40929" w14:textId="7F2C6BD6" w:rsidR="00F14856" w:rsidRPr="006B5E92" w:rsidRDefault="00F14856">
      <w:pPr>
        <w:rPr>
          <w:rFonts w:ascii="Arial" w:hAnsi="Arial" w:cs="Arial"/>
          <w:sz w:val="22"/>
          <w:szCs w:val="22"/>
        </w:rPr>
      </w:pPr>
      <w:r w:rsidRPr="006B5E92">
        <w:rPr>
          <w:rFonts w:ascii="Arial" w:hAnsi="Arial" w:cs="Arial"/>
          <w:sz w:val="22"/>
          <w:szCs w:val="22"/>
        </w:rPr>
        <w:t>Aufgaben:</w:t>
      </w:r>
    </w:p>
    <w:p w14:paraId="37DA934E" w14:textId="557C6A71" w:rsidR="00F14856" w:rsidRPr="003D61AF" w:rsidRDefault="00F14856" w:rsidP="003D61AF">
      <w:pPr>
        <w:pStyle w:val="Listenabsatz"/>
        <w:numPr>
          <w:ilvl w:val="0"/>
          <w:numId w:val="3"/>
        </w:numPr>
        <w:rPr>
          <w:rFonts w:ascii="Arial" w:hAnsi="Arial" w:cs="Arial"/>
          <w:sz w:val="22"/>
          <w:szCs w:val="22"/>
        </w:rPr>
      </w:pPr>
      <w:r w:rsidRPr="003D61AF">
        <w:rPr>
          <w:rFonts w:ascii="Arial" w:hAnsi="Arial" w:cs="Arial"/>
          <w:sz w:val="22"/>
          <w:szCs w:val="22"/>
        </w:rPr>
        <w:t xml:space="preserve">Welche Verfügungen muss der Richter treffen nach Vorlage der Akte? </w:t>
      </w:r>
      <w:r w:rsidR="003D61AF">
        <w:rPr>
          <w:rFonts w:ascii="Arial" w:hAnsi="Arial" w:cs="Arial"/>
          <w:sz w:val="22"/>
          <w:szCs w:val="22"/>
        </w:rPr>
        <w:tab/>
      </w:r>
      <w:r w:rsidR="003D61AF">
        <w:rPr>
          <w:rFonts w:ascii="Arial" w:hAnsi="Arial" w:cs="Arial"/>
          <w:sz w:val="22"/>
          <w:szCs w:val="22"/>
        </w:rPr>
        <w:tab/>
      </w:r>
      <w:r w:rsidRPr="003D61AF">
        <w:rPr>
          <w:rFonts w:ascii="Arial" w:hAnsi="Arial" w:cs="Arial"/>
          <w:sz w:val="22"/>
          <w:szCs w:val="22"/>
        </w:rPr>
        <w:t>(6 P)</w:t>
      </w:r>
    </w:p>
    <w:p w14:paraId="2B7C4EA3" w14:textId="787158A3" w:rsidR="00F14856" w:rsidRPr="003D61AF" w:rsidRDefault="00F14856" w:rsidP="003D61AF">
      <w:pPr>
        <w:pStyle w:val="Listenabsatz"/>
        <w:numPr>
          <w:ilvl w:val="0"/>
          <w:numId w:val="3"/>
        </w:numPr>
        <w:rPr>
          <w:rFonts w:ascii="Arial" w:hAnsi="Arial" w:cs="Arial"/>
          <w:sz w:val="22"/>
          <w:szCs w:val="22"/>
        </w:rPr>
      </w:pPr>
      <w:r w:rsidRPr="003D61AF">
        <w:rPr>
          <w:rFonts w:ascii="Arial" w:hAnsi="Arial" w:cs="Arial"/>
          <w:sz w:val="22"/>
          <w:szCs w:val="22"/>
        </w:rPr>
        <w:t xml:space="preserve">Warum eröffnet der Richter die Sache? (§) </w:t>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r>
      <w:r w:rsidRPr="003D61AF">
        <w:rPr>
          <w:rFonts w:ascii="Arial" w:hAnsi="Arial" w:cs="Arial"/>
          <w:sz w:val="22"/>
          <w:szCs w:val="22"/>
        </w:rPr>
        <w:t>(2 P)</w:t>
      </w:r>
    </w:p>
    <w:p w14:paraId="6AB4843E" w14:textId="277C0C8D" w:rsidR="003D61AF" w:rsidRDefault="00F14856" w:rsidP="003D61AF">
      <w:pPr>
        <w:pStyle w:val="Listenabsatz"/>
        <w:numPr>
          <w:ilvl w:val="1"/>
          <w:numId w:val="3"/>
        </w:numPr>
        <w:rPr>
          <w:rFonts w:ascii="Arial" w:hAnsi="Arial" w:cs="Arial"/>
          <w:sz w:val="22"/>
          <w:szCs w:val="22"/>
        </w:rPr>
      </w:pPr>
      <w:r w:rsidRPr="003D61AF">
        <w:rPr>
          <w:rFonts w:ascii="Arial" w:hAnsi="Arial" w:cs="Arial"/>
          <w:sz w:val="22"/>
          <w:szCs w:val="22"/>
        </w:rPr>
        <w:t xml:space="preserve">Welche anderen Entscheidungsmöglichkeiten </w:t>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t>(2 P)</w:t>
      </w:r>
    </w:p>
    <w:p w14:paraId="08F8C96F" w14:textId="76C5EC1D" w:rsidR="00F14856" w:rsidRPr="003D61AF" w:rsidRDefault="00F14856" w:rsidP="003D61AF">
      <w:pPr>
        <w:pStyle w:val="Listenabsatz"/>
        <w:ind w:left="1440"/>
        <w:rPr>
          <w:rFonts w:ascii="Arial" w:hAnsi="Arial" w:cs="Arial"/>
          <w:sz w:val="22"/>
          <w:szCs w:val="22"/>
        </w:rPr>
      </w:pPr>
      <w:r w:rsidRPr="003D61AF">
        <w:rPr>
          <w:rFonts w:ascii="Arial" w:hAnsi="Arial" w:cs="Arial"/>
          <w:sz w:val="22"/>
          <w:szCs w:val="22"/>
        </w:rPr>
        <w:t>hätte er im Zwischenverfahren?</w:t>
      </w:r>
    </w:p>
    <w:p w14:paraId="075F2EB8" w14:textId="5FB51C57" w:rsidR="003D61AF" w:rsidRDefault="00F14856" w:rsidP="003D61AF">
      <w:pPr>
        <w:pStyle w:val="Listenabsatz"/>
        <w:numPr>
          <w:ilvl w:val="0"/>
          <w:numId w:val="3"/>
        </w:numPr>
        <w:rPr>
          <w:rFonts w:ascii="Arial" w:hAnsi="Arial" w:cs="Arial"/>
          <w:sz w:val="22"/>
          <w:szCs w:val="22"/>
        </w:rPr>
      </w:pPr>
      <w:r w:rsidRPr="003D61AF">
        <w:rPr>
          <w:rFonts w:ascii="Arial" w:hAnsi="Arial" w:cs="Arial"/>
          <w:sz w:val="22"/>
          <w:szCs w:val="22"/>
        </w:rPr>
        <w:t xml:space="preserve">Welche Entscheidungen trifft der Richter, </w:t>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t>(4 P)</w:t>
      </w:r>
    </w:p>
    <w:p w14:paraId="50775251" w14:textId="0BD30219" w:rsidR="00F14856" w:rsidRPr="003D61AF" w:rsidRDefault="00F14856" w:rsidP="003D61AF">
      <w:pPr>
        <w:pStyle w:val="Listenabsatz"/>
        <w:rPr>
          <w:rFonts w:ascii="Arial" w:hAnsi="Arial" w:cs="Arial"/>
          <w:sz w:val="22"/>
          <w:szCs w:val="22"/>
        </w:rPr>
      </w:pPr>
      <w:r w:rsidRPr="003D61AF">
        <w:rPr>
          <w:rFonts w:ascii="Arial" w:hAnsi="Arial" w:cs="Arial"/>
          <w:sz w:val="22"/>
          <w:szCs w:val="22"/>
        </w:rPr>
        <w:t>nachdem der Angeklagte untertau</w:t>
      </w:r>
      <w:r w:rsidR="003D61AF">
        <w:rPr>
          <w:rFonts w:ascii="Arial" w:hAnsi="Arial" w:cs="Arial"/>
          <w:sz w:val="22"/>
          <w:szCs w:val="22"/>
        </w:rPr>
        <w:t>cht</w:t>
      </w:r>
      <w:r w:rsidRPr="003D61AF">
        <w:rPr>
          <w:rFonts w:ascii="Arial" w:hAnsi="Arial" w:cs="Arial"/>
          <w:sz w:val="22"/>
          <w:szCs w:val="22"/>
        </w:rPr>
        <w:t>?</w:t>
      </w:r>
    </w:p>
    <w:p w14:paraId="7B69B1FA" w14:textId="66795D62" w:rsidR="00F14856" w:rsidRPr="006B5E92" w:rsidRDefault="00F14856" w:rsidP="003D61AF">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6B5E92">
        <w:rPr>
          <w:rFonts w:ascii="Arial" w:hAnsi="Arial" w:cs="Arial"/>
          <w:sz w:val="22"/>
          <w:szCs w:val="22"/>
        </w:rPr>
        <w:t xml:space="preserve">Nachdem der Angeklagte wieder festgenommen wurde, beraumt der Richter nun Hauptverhandlungstermin auf den </w:t>
      </w:r>
      <w:r w:rsidR="009906B4">
        <w:rPr>
          <w:rFonts w:ascii="Arial" w:hAnsi="Arial" w:cs="Arial"/>
          <w:sz w:val="22"/>
          <w:szCs w:val="22"/>
        </w:rPr>
        <w:t>22.10.2024</w:t>
      </w:r>
      <w:bookmarkStart w:id="0" w:name="_GoBack"/>
      <w:bookmarkEnd w:id="0"/>
      <w:r w:rsidRPr="006B5E92">
        <w:rPr>
          <w:rFonts w:ascii="Arial" w:hAnsi="Arial" w:cs="Arial"/>
          <w:sz w:val="22"/>
          <w:szCs w:val="22"/>
        </w:rPr>
        <w:t xml:space="preserve"> an. Dabei wird der Sicherheitsmitarbeiter, der Ladenbesitzer sowie die Freundin des Angeklagten als Zeugen geladen. Da am Ende der Hauptverhandlung weitere Beweiserhebungen nötig sind beraumt der Richter einen Fortsetzungstermin an.</w:t>
      </w:r>
    </w:p>
    <w:p w14:paraId="316652B7" w14:textId="75F6A6B0" w:rsidR="00F14856" w:rsidRPr="006B5E92" w:rsidRDefault="00F14856">
      <w:pPr>
        <w:rPr>
          <w:rFonts w:ascii="Arial" w:hAnsi="Arial" w:cs="Arial"/>
          <w:sz w:val="22"/>
          <w:szCs w:val="22"/>
        </w:rPr>
      </w:pPr>
      <w:r w:rsidRPr="006B5E92">
        <w:rPr>
          <w:rFonts w:ascii="Arial" w:hAnsi="Arial" w:cs="Arial"/>
          <w:sz w:val="22"/>
          <w:szCs w:val="22"/>
        </w:rPr>
        <w:t>Aufgaben:</w:t>
      </w:r>
      <w:r w:rsidR="00D17235" w:rsidRPr="006B5E92">
        <w:rPr>
          <w:rFonts w:ascii="Arial" w:hAnsi="Arial" w:cs="Arial"/>
          <w:sz w:val="22"/>
          <w:szCs w:val="22"/>
        </w:rPr>
        <w:t xml:space="preserve"> </w:t>
      </w:r>
    </w:p>
    <w:p w14:paraId="41B9CCC6" w14:textId="107BB353" w:rsidR="00F14856" w:rsidRPr="003D61AF" w:rsidRDefault="00F14856" w:rsidP="003D61AF">
      <w:pPr>
        <w:pStyle w:val="Listenabsatz"/>
        <w:numPr>
          <w:ilvl w:val="0"/>
          <w:numId w:val="3"/>
        </w:numPr>
        <w:rPr>
          <w:rFonts w:ascii="Arial" w:hAnsi="Arial" w:cs="Arial"/>
          <w:sz w:val="22"/>
          <w:szCs w:val="22"/>
        </w:rPr>
      </w:pPr>
      <w:r w:rsidRPr="003D61AF">
        <w:rPr>
          <w:rFonts w:ascii="Arial" w:hAnsi="Arial" w:cs="Arial"/>
          <w:sz w:val="22"/>
          <w:szCs w:val="22"/>
        </w:rPr>
        <w:t xml:space="preserve">Wann muss die Ladung spätestens beim Angeklagten angekommen sein? </w:t>
      </w:r>
      <w:r w:rsidR="003D61AF">
        <w:rPr>
          <w:rFonts w:ascii="Arial" w:hAnsi="Arial" w:cs="Arial"/>
          <w:sz w:val="22"/>
          <w:szCs w:val="22"/>
        </w:rPr>
        <w:tab/>
      </w:r>
      <w:r w:rsidRPr="003D61AF">
        <w:rPr>
          <w:rFonts w:ascii="Arial" w:hAnsi="Arial" w:cs="Arial"/>
          <w:sz w:val="22"/>
          <w:szCs w:val="22"/>
        </w:rPr>
        <w:t>(1 P)</w:t>
      </w:r>
    </w:p>
    <w:p w14:paraId="3081858C" w14:textId="7976003A" w:rsidR="00F14856" w:rsidRPr="003D61AF" w:rsidRDefault="00F14856" w:rsidP="003D61AF">
      <w:pPr>
        <w:pStyle w:val="Listenabsatz"/>
        <w:numPr>
          <w:ilvl w:val="0"/>
          <w:numId w:val="3"/>
        </w:numPr>
        <w:rPr>
          <w:rFonts w:ascii="Arial" w:hAnsi="Arial" w:cs="Arial"/>
          <w:sz w:val="22"/>
          <w:szCs w:val="22"/>
        </w:rPr>
      </w:pPr>
      <w:r w:rsidRPr="003D61AF">
        <w:rPr>
          <w:rFonts w:ascii="Arial" w:hAnsi="Arial" w:cs="Arial"/>
          <w:sz w:val="22"/>
          <w:szCs w:val="22"/>
        </w:rPr>
        <w:t xml:space="preserve">Geben Sie die Zeugenbelehrungen für die Zeugen an. </w:t>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r>
      <w:r w:rsidRPr="003D61AF">
        <w:rPr>
          <w:rFonts w:ascii="Arial" w:hAnsi="Arial" w:cs="Arial"/>
          <w:sz w:val="22"/>
          <w:szCs w:val="22"/>
        </w:rPr>
        <w:t>(6 P)</w:t>
      </w:r>
    </w:p>
    <w:p w14:paraId="7FF70FC4" w14:textId="721BAE1D" w:rsidR="00F14856" w:rsidRPr="003D61AF" w:rsidRDefault="00D17235" w:rsidP="003D61AF">
      <w:pPr>
        <w:pStyle w:val="Listenabsatz"/>
        <w:numPr>
          <w:ilvl w:val="0"/>
          <w:numId w:val="3"/>
        </w:numPr>
        <w:rPr>
          <w:rFonts w:ascii="Arial" w:hAnsi="Arial" w:cs="Arial"/>
          <w:sz w:val="22"/>
          <w:szCs w:val="22"/>
        </w:rPr>
      </w:pPr>
      <w:r w:rsidRPr="003D61AF">
        <w:rPr>
          <w:rFonts w:ascii="Arial" w:hAnsi="Arial" w:cs="Arial"/>
          <w:sz w:val="22"/>
          <w:szCs w:val="22"/>
        </w:rPr>
        <w:t xml:space="preserve">Welche Entscheidung ergeht in der Hauptverhandlung (§) </w:t>
      </w:r>
      <w:r w:rsidR="003D61AF">
        <w:rPr>
          <w:rFonts w:ascii="Arial" w:hAnsi="Arial" w:cs="Arial"/>
          <w:sz w:val="22"/>
          <w:szCs w:val="22"/>
        </w:rPr>
        <w:tab/>
      </w:r>
      <w:r w:rsidR="003D61AF">
        <w:rPr>
          <w:rFonts w:ascii="Arial" w:hAnsi="Arial" w:cs="Arial"/>
          <w:sz w:val="22"/>
          <w:szCs w:val="22"/>
        </w:rPr>
        <w:tab/>
      </w:r>
      <w:r w:rsidR="003D61AF">
        <w:rPr>
          <w:rFonts w:ascii="Arial" w:hAnsi="Arial" w:cs="Arial"/>
          <w:sz w:val="22"/>
          <w:szCs w:val="22"/>
        </w:rPr>
        <w:tab/>
      </w:r>
      <w:r w:rsidRPr="003D61AF">
        <w:rPr>
          <w:rFonts w:ascii="Arial" w:hAnsi="Arial" w:cs="Arial"/>
          <w:sz w:val="22"/>
          <w:szCs w:val="22"/>
        </w:rPr>
        <w:t>(2 P)</w:t>
      </w:r>
    </w:p>
    <w:p w14:paraId="0CDA8994" w14:textId="5A2E17A2" w:rsidR="00D17235" w:rsidRPr="003D61AF" w:rsidRDefault="00D17235" w:rsidP="003D61AF">
      <w:pPr>
        <w:pStyle w:val="Listenabsatz"/>
        <w:numPr>
          <w:ilvl w:val="0"/>
          <w:numId w:val="3"/>
        </w:numPr>
        <w:rPr>
          <w:rFonts w:ascii="Arial" w:hAnsi="Arial" w:cs="Arial"/>
          <w:sz w:val="22"/>
          <w:szCs w:val="22"/>
        </w:rPr>
      </w:pPr>
      <w:r w:rsidRPr="003D61AF">
        <w:rPr>
          <w:rFonts w:ascii="Arial" w:hAnsi="Arial" w:cs="Arial"/>
          <w:sz w:val="22"/>
          <w:szCs w:val="22"/>
        </w:rPr>
        <w:t xml:space="preserve">Wann muss der Fortsetzungstermin spätestens sein? (genaues Datum) </w:t>
      </w:r>
      <w:r w:rsidR="003D61AF">
        <w:rPr>
          <w:rFonts w:ascii="Arial" w:hAnsi="Arial" w:cs="Arial"/>
          <w:sz w:val="22"/>
          <w:szCs w:val="22"/>
        </w:rPr>
        <w:tab/>
      </w:r>
      <w:r w:rsidR="003D61AF">
        <w:rPr>
          <w:rFonts w:ascii="Arial" w:hAnsi="Arial" w:cs="Arial"/>
          <w:sz w:val="22"/>
          <w:szCs w:val="22"/>
        </w:rPr>
        <w:tab/>
      </w:r>
      <w:r w:rsidRPr="003D61AF">
        <w:rPr>
          <w:rFonts w:ascii="Arial" w:hAnsi="Arial" w:cs="Arial"/>
          <w:sz w:val="22"/>
          <w:szCs w:val="22"/>
        </w:rPr>
        <w:t>(2 P)</w:t>
      </w:r>
    </w:p>
    <w:p w14:paraId="00CE3AF1" w14:textId="77777777" w:rsidR="00D17235" w:rsidRDefault="00D17235">
      <w:pPr>
        <w:rPr>
          <w:rFonts w:ascii="Arial" w:hAnsi="Arial" w:cs="Arial"/>
          <w:sz w:val="22"/>
          <w:szCs w:val="22"/>
        </w:rPr>
      </w:pPr>
    </w:p>
    <w:p w14:paraId="7B21495B" w14:textId="77777777" w:rsidR="003D61AF" w:rsidRDefault="003D61AF">
      <w:pPr>
        <w:rPr>
          <w:rFonts w:ascii="Arial" w:hAnsi="Arial" w:cs="Arial"/>
          <w:sz w:val="22"/>
          <w:szCs w:val="22"/>
        </w:rPr>
      </w:pPr>
    </w:p>
    <w:p w14:paraId="1B79ACA5" w14:textId="77777777" w:rsidR="003D61AF" w:rsidRDefault="003D61AF">
      <w:pPr>
        <w:rPr>
          <w:rFonts w:ascii="Arial" w:hAnsi="Arial" w:cs="Arial"/>
          <w:sz w:val="22"/>
          <w:szCs w:val="22"/>
        </w:rPr>
      </w:pPr>
    </w:p>
    <w:p w14:paraId="40422139" w14:textId="77777777" w:rsidR="003D61AF" w:rsidRDefault="003D61AF">
      <w:pPr>
        <w:rPr>
          <w:rFonts w:ascii="Arial" w:hAnsi="Arial" w:cs="Arial"/>
          <w:sz w:val="22"/>
          <w:szCs w:val="22"/>
        </w:rPr>
      </w:pPr>
    </w:p>
    <w:p w14:paraId="063E500F" w14:textId="77777777" w:rsidR="003D61AF" w:rsidRDefault="003D61AF">
      <w:pPr>
        <w:rPr>
          <w:rFonts w:ascii="Arial" w:hAnsi="Arial" w:cs="Arial"/>
          <w:sz w:val="22"/>
          <w:szCs w:val="22"/>
        </w:rPr>
      </w:pPr>
    </w:p>
    <w:p w14:paraId="3E873B48" w14:textId="77777777" w:rsidR="003D61AF" w:rsidRDefault="003D61AF">
      <w:pPr>
        <w:rPr>
          <w:rFonts w:ascii="Arial" w:hAnsi="Arial" w:cs="Arial"/>
          <w:sz w:val="22"/>
          <w:szCs w:val="22"/>
        </w:rPr>
      </w:pPr>
    </w:p>
    <w:p w14:paraId="661F902E" w14:textId="77777777" w:rsidR="003D61AF" w:rsidRDefault="003D61AF">
      <w:pPr>
        <w:rPr>
          <w:rFonts w:ascii="Arial" w:hAnsi="Arial" w:cs="Arial"/>
          <w:sz w:val="22"/>
          <w:szCs w:val="22"/>
        </w:rPr>
      </w:pPr>
    </w:p>
    <w:p w14:paraId="503773BE" w14:textId="77777777" w:rsidR="003D61AF" w:rsidRDefault="003D61AF">
      <w:pPr>
        <w:rPr>
          <w:rFonts w:ascii="Arial" w:hAnsi="Arial" w:cs="Arial"/>
          <w:sz w:val="22"/>
          <w:szCs w:val="22"/>
        </w:rPr>
      </w:pPr>
    </w:p>
    <w:p w14:paraId="52DE6FB1" w14:textId="77777777" w:rsidR="003D61AF" w:rsidRDefault="003D61AF">
      <w:pPr>
        <w:rPr>
          <w:rFonts w:ascii="Arial" w:hAnsi="Arial" w:cs="Arial"/>
          <w:sz w:val="22"/>
          <w:szCs w:val="22"/>
        </w:rPr>
      </w:pPr>
    </w:p>
    <w:p w14:paraId="69AE43F5" w14:textId="77777777" w:rsidR="003D61AF" w:rsidRDefault="003D61AF">
      <w:pPr>
        <w:rPr>
          <w:rFonts w:ascii="Arial" w:hAnsi="Arial" w:cs="Arial"/>
          <w:sz w:val="22"/>
          <w:szCs w:val="22"/>
        </w:rPr>
      </w:pPr>
    </w:p>
    <w:p w14:paraId="76ACD191" w14:textId="77777777" w:rsidR="003D61AF" w:rsidRDefault="003D61AF">
      <w:pPr>
        <w:rPr>
          <w:rFonts w:ascii="Arial" w:hAnsi="Arial" w:cs="Arial"/>
          <w:sz w:val="22"/>
          <w:szCs w:val="22"/>
        </w:rPr>
      </w:pPr>
    </w:p>
    <w:p w14:paraId="519EB1E6" w14:textId="77777777" w:rsidR="003D61AF" w:rsidRPr="006B5E92" w:rsidRDefault="003D61AF">
      <w:pPr>
        <w:rPr>
          <w:rFonts w:ascii="Arial" w:hAnsi="Arial" w:cs="Arial"/>
          <w:sz w:val="22"/>
          <w:szCs w:val="22"/>
        </w:rPr>
      </w:pPr>
    </w:p>
    <w:p w14:paraId="6068796D" w14:textId="1FC1BFD2" w:rsidR="00D17235" w:rsidRPr="006B5E92" w:rsidRDefault="00D17235" w:rsidP="003D61AF">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Pr>
      </w:pPr>
      <w:r w:rsidRPr="006B5E92">
        <w:rPr>
          <w:rFonts w:ascii="Arial" w:hAnsi="Arial" w:cs="Arial"/>
          <w:sz w:val="22"/>
          <w:szCs w:val="22"/>
        </w:rPr>
        <w:lastRenderedPageBreak/>
        <w:t>Im Fortsetzungstermin ergeht nun folgendes Urteil:</w:t>
      </w:r>
    </w:p>
    <w:p w14:paraId="02860935" w14:textId="00F85E8D" w:rsidR="00D17235" w:rsidRPr="006B5E92" w:rsidRDefault="00D17235" w:rsidP="003D61AF">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22"/>
          <w:szCs w:val="22"/>
        </w:rPr>
      </w:pPr>
      <w:r w:rsidRPr="006B5E92">
        <w:rPr>
          <w:rFonts w:ascii="Arial" w:hAnsi="Arial" w:cs="Arial"/>
          <w:sz w:val="22"/>
          <w:szCs w:val="22"/>
        </w:rPr>
        <w:t>In Namen des Volkes</w:t>
      </w:r>
    </w:p>
    <w:p w14:paraId="2B77E098" w14:textId="3414C1FD" w:rsidR="00D17235" w:rsidRPr="006B5E92" w:rsidRDefault="00D17235" w:rsidP="003D61AF">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22"/>
          <w:szCs w:val="22"/>
        </w:rPr>
      </w:pPr>
      <w:r w:rsidRPr="006B5E92">
        <w:rPr>
          <w:rFonts w:ascii="Arial" w:hAnsi="Arial" w:cs="Arial"/>
          <w:sz w:val="22"/>
          <w:szCs w:val="22"/>
        </w:rPr>
        <w:t>Der Angeklagte wird wegen schweren Raubes zu einer Freiheitsstrafe von zwei Jahren verurteilt, deren Vollstreckung zur Bewährung ausgesetzt wird.</w:t>
      </w:r>
    </w:p>
    <w:p w14:paraId="26F8E2C1" w14:textId="04D3BF59" w:rsidR="00D17235" w:rsidRPr="006B5E92" w:rsidRDefault="00D17235" w:rsidP="003D61AF">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22"/>
          <w:szCs w:val="22"/>
        </w:rPr>
      </w:pPr>
      <w:r w:rsidRPr="006B5E92">
        <w:rPr>
          <w:rFonts w:ascii="Arial" w:hAnsi="Arial" w:cs="Arial"/>
          <w:sz w:val="22"/>
          <w:szCs w:val="22"/>
        </w:rPr>
        <w:t>Er wird weitergehend verurteilt an den Nebenkläger eine Schmerzensgeldzahlung in Höhe von 1.500 EUR zu zahlen.</w:t>
      </w:r>
    </w:p>
    <w:p w14:paraId="71D060A2" w14:textId="57466471" w:rsidR="00D17235" w:rsidRPr="006B5E92" w:rsidRDefault="00D17235" w:rsidP="003D61AF">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22"/>
          <w:szCs w:val="22"/>
        </w:rPr>
      </w:pPr>
      <w:r w:rsidRPr="006B5E92">
        <w:rPr>
          <w:rFonts w:ascii="Arial" w:hAnsi="Arial" w:cs="Arial"/>
          <w:sz w:val="22"/>
          <w:szCs w:val="22"/>
        </w:rPr>
        <w:t>Die Einziehung des Wertes des Erlangten in Höhe von 10.000 EUR wird angeordnet.</w:t>
      </w:r>
    </w:p>
    <w:p w14:paraId="7C2D9876" w14:textId="6AE13B1A" w:rsidR="00D17235" w:rsidRPr="006B5E92" w:rsidRDefault="00D17235" w:rsidP="003D61AF">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22"/>
          <w:szCs w:val="22"/>
        </w:rPr>
      </w:pPr>
      <w:r w:rsidRPr="006B5E92">
        <w:rPr>
          <w:rFonts w:ascii="Arial" w:hAnsi="Arial" w:cs="Arial"/>
          <w:sz w:val="22"/>
          <w:szCs w:val="22"/>
        </w:rPr>
        <w:t>Der Adhäsionsbeklagte wird verurteilt an den Adhäsionskläger eine Summe von 5.000 EUR zu zahlen.</w:t>
      </w:r>
    </w:p>
    <w:p w14:paraId="25D64DB8" w14:textId="12B15676" w:rsidR="00D17235" w:rsidRPr="006B5E92" w:rsidRDefault="00D17235" w:rsidP="003D61AF">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22"/>
          <w:szCs w:val="22"/>
        </w:rPr>
      </w:pPr>
      <w:r w:rsidRPr="006B5E92">
        <w:rPr>
          <w:rFonts w:ascii="Arial" w:hAnsi="Arial" w:cs="Arial"/>
          <w:sz w:val="22"/>
          <w:szCs w:val="22"/>
        </w:rPr>
        <w:t>Der Streitwert wird auf 50.000 EUR festgesetzt.</w:t>
      </w:r>
    </w:p>
    <w:p w14:paraId="07B41B67" w14:textId="3532B377" w:rsidR="00D17235" w:rsidRPr="006B5E92" w:rsidRDefault="00D17235" w:rsidP="003D61AF">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22"/>
          <w:szCs w:val="22"/>
        </w:rPr>
      </w:pPr>
      <w:r w:rsidRPr="006B5E92">
        <w:rPr>
          <w:rFonts w:ascii="Arial" w:hAnsi="Arial" w:cs="Arial"/>
          <w:sz w:val="22"/>
          <w:szCs w:val="22"/>
        </w:rPr>
        <w:t>Die Kosten des Verfahrens tragen beide je zu 1/2.</w:t>
      </w:r>
    </w:p>
    <w:p w14:paraId="3FC64902" w14:textId="64CF5929" w:rsidR="00D17235" w:rsidRPr="006B5E92" w:rsidRDefault="00D17235" w:rsidP="003D61AF">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22"/>
          <w:szCs w:val="22"/>
        </w:rPr>
      </w:pPr>
      <w:r w:rsidRPr="006B5E92">
        <w:rPr>
          <w:rFonts w:ascii="Arial" w:hAnsi="Arial" w:cs="Arial"/>
          <w:sz w:val="22"/>
          <w:szCs w:val="22"/>
        </w:rPr>
        <w:t>b. u. v.</w:t>
      </w:r>
    </w:p>
    <w:p w14:paraId="3CC644C0" w14:textId="1D484594" w:rsidR="00D17235" w:rsidRPr="006B5E92" w:rsidRDefault="00D17235" w:rsidP="003D61AF">
      <w:pPr>
        <w:pBdr>
          <w:top w:val="single" w:sz="4" w:space="1" w:color="auto"/>
          <w:left w:val="single" w:sz="4" w:space="4" w:color="auto"/>
          <w:bottom w:val="single" w:sz="4" w:space="1" w:color="auto"/>
          <w:right w:val="single" w:sz="4" w:space="4" w:color="auto"/>
        </w:pBdr>
        <w:spacing w:line="360" w:lineRule="auto"/>
        <w:jc w:val="center"/>
        <w:rPr>
          <w:rFonts w:ascii="Arial" w:hAnsi="Arial" w:cs="Arial"/>
          <w:sz w:val="22"/>
          <w:szCs w:val="22"/>
        </w:rPr>
      </w:pPr>
      <w:r w:rsidRPr="006B5E92">
        <w:rPr>
          <w:rFonts w:ascii="Arial" w:hAnsi="Arial" w:cs="Arial"/>
          <w:sz w:val="22"/>
          <w:szCs w:val="22"/>
        </w:rPr>
        <w:t>Die Bewährungszeit beträgt drei Jahre.</w:t>
      </w:r>
    </w:p>
    <w:p w14:paraId="30EABBCA" w14:textId="725D46F9" w:rsidR="00D17235" w:rsidRPr="006B5E92" w:rsidRDefault="00D17235">
      <w:pPr>
        <w:rPr>
          <w:rFonts w:ascii="Arial" w:hAnsi="Arial" w:cs="Arial"/>
          <w:sz w:val="22"/>
          <w:szCs w:val="22"/>
        </w:rPr>
      </w:pPr>
      <w:r w:rsidRPr="006B5E92">
        <w:rPr>
          <w:rFonts w:ascii="Arial" w:hAnsi="Arial" w:cs="Arial"/>
          <w:sz w:val="22"/>
          <w:szCs w:val="22"/>
        </w:rPr>
        <w:t>Aufgabe:</w:t>
      </w:r>
    </w:p>
    <w:p w14:paraId="6B24057E" w14:textId="26CC48F4" w:rsidR="00E36308" w:rsidRDefault="00D17235" w:rsidP="00E36308">
      <w:pPr>
        <w:pStyle w:val="Listenabsatz"/>
        <w:numPr>
          <w:ilvl w:val="0"/>
          <w:numId w:val="4"/>
        </w:numPr>
        <w:rPr>
          <w:rFonts w:ascii="Arial" w:hAnsi="Arial" w:cs="Arial"/>
          <w:sz w:val="22"/>
          <w:szCs w:val="22"/>
        </w:rPr>
      </w:pPr>
      <w:r w:rsidRPr="00E36308">
        <w:rPr>
          <w:rFonts w:ascii="Arial" w:hAnsi="Arial" w:cs="Arial"/>
          <w:sz w:val="22"/>
          <w:szCs w:val="22"/>
        </w:rPr>
        <w:t xml:space="preserve">Geben Sie an welcher Verfahrensbeteiligter gegen welche Entscheidung </w:t>
      </w:r>
      <w:r w:rsidR="00E36308">
        <w:rPr>
          <w:rFonts w:ascii="Arial" w:hAnsi="Arial" w:cs="Arial"/>
          <w:sz w:val="22"/>
          <w:szCs w:val="22"/>
        </w:rPr>
        <w:t xml:space="preserve">       </w:t>
      </w:r>
      <w:proofErr w:type="gramStart"/>
      <w:r w:rsidR="00E36308">
        <w:rPr>
          <w:rFonts w:ascii="Arial" w:hAnsi="Arial" w:cs="Arial"/>
          <w:sz w:val="22"/>
          <w:szCs w:val="22"/>
        </w:rPr>
        <w:t xml:space="preserve">   (</w:t>
      </w:r>
      <w:proofErr w:type="gramEnd"/>
      <w:r w:rsidR="00E36308">
        <w:rPr>
          <w:rFonts w:ascii="Arial" w:hAnsi="Arial" w:cs="Arial"/>
          <w:sz w:val="22"/>
          <w:szCs w:val="22"/>
        </w:rPr>
        <w:t>10 P)</w:t>
      </w:r>
    </w:p>
    <w:p w14:paraId="3DBF734F" w14:textId="117EF19E" w:rsidR="00D17235" w:rsidRPr="00E36308" w:rsidRDefault="00D17235" w:rsidP="00E36308">
      <w:pPr>
        <w:pStyle w:val="Listenabsatz"/>
        <w:rPr>
          <w:rFonts w:ascii="Arial" w:hAnsi="Arial" w:cs="Arial"/>
          <w:sz w:val="22"/>
          <w:szCs w:val="22"/>
        </w:rPr>
      </w:pPr>
      <w:r w:rsidRPr="00E36308">
        <w:rPr>
          <w:rFonts w:ascii="Arial" w:hAnsi="Arial" w:cs="Arial"/>
          <w:sz w:val="22"/>
          <w:szCs w:val="22"/>
        </w:rPr>
        <w:t>welches Rechtsmittel, innerhalb welcher Frist einlegen kann.</w:t>
      </w:r>
    </w:p>
    <w:sectPr w:rsidR="00D17235" w:rsidRPr="00E3630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1202E"/>
    <w:multiLevelType w:val="hybridMultilevel"/>
    <w:tmpl w:val="9872D7D8"/>
    <w:lvl w:ilvl="0" w:tplc="711A61F8">
      <w:start w:val="1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9653193"/>
    <w:multiLevelType w:val="hybridMultilevel"/>
    <w:tmpl w:val="3EF47A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490413F"/>
    <w:multiLevelType w:val="hybridMultilevel"/>
    <w:tmpl w:val="5980E85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1116F31"/>
    <w:multiLevelType w:val="hybridMultilevel"/>
    <w:tmpl w:val="60A4D9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E64"/>
    <w:rsid w:val="00124DE0"/>
    <w:rsid w:val="003D61AF"/>
    <w:rsid w:val="006B5E92"/>
    <w:rsid w:val="009906B4"/>
    <w:rsid w:val="00C82E64"/>
    <w:rsid w:val="00CF6C83"/>
    <w:rsid w:val="00D17235"/>
    <w:rsid w:val="00E36308"/>
    <w:rsid w:val="00EA673D"/>
    <w:rsid w:val="00F14856"/>
    <w:rsid w:val="00F14B4B"/>
    <w:rsid w:val="00F32C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C7A1B"/>
  <w15:chartTrackingRefBased/>
  <w15:docId w15:val="{9A8FF569-76C6-407C-B382-C5E46581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C82E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82E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82E6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82E6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82E6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82E6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82E6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82E6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82E6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82E6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82E6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82E6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82E6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82E6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82E6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82E6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82E6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82E64"/>
    <w:rPr>
      <w:rFonts w:eastAsiaTheme="majorEastAsia" w:cstheme="majorBidi"/>
      <w:color w:val="272727" w:themeColor="text1" w:themeTint="D8"/>
    </w:rPr>
  </w:style>
  <w:style w:type="paragraph" w:styleId="Titel">
    <w:name w:val="Title"/>
    <w:basedOn w:val="Standard"/>
    <w:next w:val="Standard"/>
    <w:link w:val="TitelZchn"/>
    <w:uiPriority w:val="10"/>
    <w:qFormat/>
    <w:rsid w:val="00C82E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82E6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82E6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82E6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82E6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82E64"/>
    <w:rPr>
      <w:i/>
      <w:iCs/>
      <w:color w:val="404040" w:themeColor="text1" w:themeTint="BF"/>
    </w:rPr>
  </w:style>
  <w:style w:type="paragraph" w:styleId="Listenabsatz">
    <w:name w:val="List Paragraph"/>
    <w:basedOn w:val="Standard"/>
    <w:uiPriority w:val="34"/>
    <w:qFormat/>
    <w:rsid w:val="00C82E64"/>
    <w:pPr>
      <w:ind w:left="720"/>
      <w:contextualSpacing/>
    </w:pPr>
  </w:style>
  <w:style w:type="character" w:styleId="IntensiveHervorhebung">
    <w:name w:val="Intense Emphasis"/>
    <w:basedOn w:val="Absatz-Standardschriftart"/>
    <w:uiPriority w:val="21"/>
    <w:qFormat/>
    <w:rsid w:val="00C82E64"/>
    <w:rPr>
      <w:i/>
      <w:iCs/>
      <w:color w:val="0F4761" w:themeColor="accent1" w:themeShade="BF"/>
    </w:rPr>
  </w:style>
  <w:style w:type="paragraph" w:styleId="IntensivesZitat">
    <w:name w:val="Intense Quote"/>
    <w:basedOn w:val="Standard"/>
    <w:next w:val="Standard"/>
    <w:link w:val="IntensivesZitatZchn"/>
    <w:uiPriority w:val="30"/>
    <w:qFormat/>
    <w:rsid w:val="00C82E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82E64"/>
    <w:rPr>
      <w:i/>
      <w:iCs/>
      <w:color w:val="0F4761" w:themeColor="accent1" w:themeShade="BF"/>
    </w:rPr>
  </w:style>
  <w:style w:type="character" w:styleId="IntensiverVerweis">
    <w:name w:val="Intense Reference"/>
    <w:basedOn w:val="Absatz-Standardschriftart"/>
    <w:uiPriority w:val="32"/>
    <w:qFormat/>
    <w:rsid w:val="00C82E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782</Words>
  <Characters>4930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Demski</dc:creator>
  <cp:keywords/>
  <dc:description/>
  <cp:lastModifiedBy>Demski, Patrick</cp:lastModifiedBy>
  <cp:revision>3</cp:revision>
  <dcterms:created xsi:type="dcterms:W3CDTF">2024-08-13T16:58:00Z</dcterms:created>
  <dcterms:modified xsi:type="dcterms:W3CDTF">2024-08-14T05:17:00Z</dcterms:modified>
</cp:coreProperties>
</file>