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C8787" w14:textId="17C53673" w:rsidR="00875D91" w:rsidRDefault="00AC1A60">
      <w:r>
        <w:t>Welches Gericht ist sachlich und örtlich zuständig?</w:t>
      </w:r>
    </w:p>
    <w:p w14:paraId="1806C8A8" w14:textId="498F4188" w:rsidR="00AC1A60" w:rsidRDefault="00AC1A60">
      <w:r>
        <w:t xml:space="preserve">Begründen Sie Ihre Entscheidung mit dem Gesetz und der </w:t>
      </w:r>
      <w:proofErr w:type="spellStart"/>
      <w:r>
        <w:t>ZuwV</w:t>
      </w:r>
      <w:proofErr w:type="spellEnd"/>
      <w:r>
        <w:t>.</w:t>
      </w:r>
    </w:p>
    <w:p w14:paraId="755EEEAD" w14:textId="77777777" w:rsidR="00AC1A60" w:rsidRDefault="00AC1A60"/>
    <w:p w14:paraId="0D01CE19" w14:textId="06654ED7" w:rsidR="00AC1A60" w:rsidRDefault="00AC1A60" w:rsidP="00AC1A60">
      <w:pPr>
        <w:pStyle w:val="Listenabsatz"/>
        <w:numPr>
          <w:ilvl w:val="0"/>
          <w:numId w:val="1"/>
        </w:numPr>
      </w:pPr>
      <w:r>
        <w:t>Maria (25) möchte Klage gegen Olaf (33) erheben wegen einer Zahlung von 500 EUR. Olaf wohnt im Bezirk Lichtenberg.</w:t>
      </w:r>
    </w:p>
    <w:p w14:paraId="29C6E829" w14:textId="77BB1AF9" w:rsidR="00AC1A60" w:rsidRDefault="00AC1A60" w:rsidP="00AC1A60">
      <w:pPr>
        <w:pStyle w:val="Listenabsatz"/>
        <w:numPr>
          <w:ilvl w:val="0"/>
          <w:numId w:val="1"/>
        </w:numPr>
      </w:pPr>
      <w:r>
        <w:t>Die Teuer GmbH klagt auf Mieterhöhung für Thomas sein Garten. Thomas wohnt in Mitte, der Garten befindet sich in Neukölln.</w:t>
      </w:r>
    </w:p>
    <w:p w14:paraId="7B9DBF36" w14:textId="5D73344E" w:rsidR="00AC1A60" w:rsidRDefault="0098570A" w:rsidP="00AC1A60">
      <w:pPr>
        <w:pStyle w:val="Listenabsatz"/>
        <w:numPr>
          <w:ilvl w:val="0"/>
          <w:numId w:val="1"/>
        </w:numPr>
      </w:pPr>
      <w:r>
        <w:t>Marta und Hans streiten sich um den gemeinsamen Lebensstand in der Wohnung in Tiergarten. Marta klagt darauf gegen Hans auf Herausgabe der Schlüssel der Wohnung.</w:t>
      </w:r>
    </w:p>
    <w:p w14:paraId="374AF101" w14:textId="77777777" w:rsidR="0098570A" w:rsidRDefault="0098570A" w:rsidP="00AC1A60">
      <w:pPr>
        <w:pStyle w:val="Listenabsatz"/>
        <w:numPr>
          <w:ilvl w:val="0"/>
          <w:numId w:val="1"/>
        </w:numPr>
      </w:pPr>
      <w:r>
        <w:t>Susanne möchte sich von ihrem Ehemann scheiden lassen. Die Eheliche Wohnung befindet sich in Lichtenberg.</w:t>
      </w:r>
    </w:p>
    <w:p w14:paraId="4C651937" w14:textId="77777777" w:rsidR="0098570A" w:rsidRDefault="0098570A" w:rsidP="00AC1A60">
      <w:pPr>
        <w:pStyle w:val="Listenabsatz"/>
        <w:numPr>
          <w:ilvl w:val="0"/>
          <w:numId w:val="1"/>
        </w:numPr>
      </w:pPr>
      <w:r>
        <w:t>Nachdem Hanna sich scheiden lassen hat, möchte sie das alleinige Sorgerecht beantragen. Sie wohnt im Bezirk Wedding.</w:t>
      </w:r>
    </w:p>
    <w:p w14:paraId="3CB1B2AB" w14:textId="77777777" w:rsidR="002F3328" w:rsidRDefault="0098570A" w:rsidP="00AC1A60">
      <w:pPr>
        <w:pStyle w:val="Listenabsatz"/>
        <w:numPr>
          <w:ilvl w:val="0"/>
          <w:numId w:val="1"/>
        </w:numPr>
      </w:pPr>
      <w:r>
        <w:t>Lukas möchte gegen seine Ex eine einstweilige Verfügung beantragen</w:t>
      </w:r>
      <w:r w:rsidR="002F3328">
        <w:t>, da diese beide Kinder bedrohe. Lukas wohnt im Bezirk des Kammergerichts.</w:t>
      </w:r>
    </w:p>
    <w:p w14:paraId="04834A9B" w14:textId="77777777" w:rsidR="002F3328" w:rsidRDefault="002F3328" w:rsidP="00AC1A60">
      <w:pPr>
        <w:pStyle w:val="Listenabsatz"/>
        <w:numPr>
          <w:ilvl w:val="0"/>
          <w:numId w:val="1"/>
        </w:numPr>
      </w:pPr>
      <w:r>
        <w:t>Die Kinder von Ulli beantragen einen Erbschein nach seinem Tod. Er wurde in seiner Wohnung in Neukölln gefunden.</w:t>
      </w:r>
    </w:p>
    <w:p w14:paraId="4D4DA32D" w14:textId="4D5EEB77" w:rsidR="002F3328" w:rsidRDefault="002F3328" w:rsidP="00AC1A60">
      <w:pPr>
        <w:pStyle w:val="Listenabsatz"/>
        <w:numPr>
          <w:ilvl w:val="0"/>
          <w:numId w:val="1"/>
        </w:numPr>
      </w:pPr>
      <w:r>
        <w:t>Hannas Mutter hat in Lichtenberg gewohnt, bis sie nach Litauen auswanderte. Nun ist sie verstorben und ihr Testament wird eröffnet.</w:t>
      </w:r>
    </w:p>
    <w:p w14:paraId="50F55EA6" w14:textId="5ABCFABE" w:rsidR="0098570A" w:rsidRDefault="002F3328" w:rsidP="00AC1A60">
      <w:pPr>
        <w:pStyle w:val="Listenabsatz"/>
        <w:numPr>
          <w:ilvl w:val="0"/>
          <w:numId w:val="1"/>
        </w:numPr>
      </w:pPr>
      <w:r>
        <w:t>Lasse braucht eine gerichtliche Betreuung. Er ist deutscher, welcher in der Schweiz lebt. Sein Sohn beantragt die Bestellung eines Betreuers.</w:t>
      </w:r>
      <w:r w:rsidR="0098570A">
        <w:t xml:space="preserve"> </w:t>
      </w:r>
    </w:p>
    <w:p w14:paraId="6717E3E2" w14:textId="5B131812" w:rsidR="002F3328" w:rsidRDefault="002F3328" w:rsidP="00AC1A60">
      <w:pPr>
        <w:pStyle w:val="Listenabsatz"/>
        <w:numPr>
          <w:ilvl w:val="0"/>
          <w:numId w:val="1"/>
        </w:numPr>
      </w:pPr>
      <w:r>
        <w:t>Klaus fährt gerne schnell und baut einen Verkehrsunfall in Hamburg. Bei der Überprüfung der Personalien fällt den Polizisten auf, dass Klaus alkoholisiert ist und aus Berlin kommt.</w:t>
      </w:r>
    </w:p>
    <w:p w14:paraId="41674D1A" w14:textId="79BB29A7" w:rsidR="002F3328" w:rsidRDefault="002F3328" w:rsidP="00AC1A60">
      <w:pPr>
        <w:pStyle w:val="Listenabsatz"/>
        <w:numPr>
          <w:ilvl w:val="0"/>
          <w:numId w:val="1"/>
        </w:numPr>
      </w:pPr>
      <w:r>
        <w:t>Susi ist Betäubungsmittelabhängig. Daher geht sie stehlen, um Geld zu erwirtschaften. Dieses Mal ist es ein Laden im Bezirk Wedding.</w:t>
      </w:r>
    </w:p>
    <w:p w14:paraId="731812D5" w14:textId="71FF9FE0" w:rsidR="002F3328" w:rsidRDefault="00911D7B" w:rsidP="00AC1A60">
      <w:pPr>
        <w:pStyle w:val="Listenabsatz"/>
        <w:numPr>
          <w:ilvl w:val="0"/>
          <w:numId w:val="1"/>
        </w:numPr>
      </w:pPr>
      <w:r>
        <w:t>Susi erhebt Klage gegen Tobias wegen einer Summe von 5.000,01 EUR.</w:t>
      </w:r>
    </w:p>
    <w:p w14:paraId="3BB3D13D" w14:textId="6D797BA6" w:rsidR="00911D7B" w:rsidRDefault="00911D7B" w:rsidP="00AC1A60">
      <w:pPr>
        <w:pStyle w:val="Listenabsatz"/>
        <w:numPr>
          <w:ilvl w:val="0"/>
          <w:numId w:val="1"/>
        </w:numPr>
      </w:pPr>
      <w:r>
        <w:t>Dick ist so sauer, dass er Doof umbringt.</w:t>
      </w:r>
    </w:p>
    <w:p w14:paraId="62B76BBF" w14:textId="4A780A8C" w:rsidR="00911D7B" w:rsidRDefault="00911D7B" w:rsidP="00AC1A60">
      <w:pPr>
        <w:pStyle w:val="Listenabsatz"/>
        <w:numPr>
          <w:ilvl w:val="0"/>
          <w:numId w:val="1"/>
        </w:numPr>
      </w:pPr>
      <w:r>
        <w:t>Luis ist Buchhalter einer Brillenfirma und zweigt über 3 Jahre Gelder auf sein Konto ab. Dabei entsteht ein Gesamtschaden von 360.000 EUR. Sein Anwalt meint das er hier wohl mit mindestens fünf Jahren Freiheitsstrafe rechnen soll.</w:t>
      </w:r>
    </w:p>
    <w:p w14:paraId="090748A7" w14:textId="2EF80367" w:rsidR="00911D7B" w:rsidRDefault="00911D7B" w:rsidP="00AC1A60">
      <w:pPr>
        <w:pStyle w:val="Listenabsatz"/>
        <w:numPr>
          <w:ilvl w:val="0"/>
          <w:numId w:val="1"/>
        </w:numPr>
      </w:pPr>
      <w:r>
        <w:t>Max legt Beschwerde gegen eine Entscheidung des Familiengerichts ein.</w:t>
      </w:r>
    </w:p>
    <w:p w14:paraId="5CF9CE9B" w14:textId="6147D4C2" w:rsidR="00911D7B" w:rsidRDefault="00911D7B" w:rsidP="00AC1A60">
      <w:pPr>
        <w:pStyle w:val="Listenabsatz"/>
        <w:numPr>
          <w:ilvl w:val="0"/>
          <w:numId w:val="1"/>
        </w:numPr>
      </w:pPr>
      <w:r>
        <w:t>Hans legt Rechtsmittel gegen eine Entscheidung des Landgerichts der Zivilkammer ein.</w:t>
      </w:r>
    </w:p>
    <w:p w14:paraId="4A951EF2" w14:textId="26ADA867" w:rsidR="00911D7B" w:rsidRDefault="00911D7B" w:rsidP="00AC1A60">
      <w:pPr>
        <w:pStyle w:val="Listenabsatz"/>
        <w:numPr>
          <w:ilvl w:val="0"/>
          <w:numId w:val="1"/>
        </w:numPr>
      </w:pPr>
      <w:r>
        <w:t>Hannelore ist Teil einer Terroristischen Vereinigung, welche versucht den deutschen demokratischen Staat abzuschaffen.</w:t>
      </w:r>
    </w:p>
    <w:p w14:paraId="42A47D18" w14:textId="48E88B62" w:rsidR="00911D7B" w:rsidRDefault="00911D7B" w:rsidP="00AC1A60">
      <w:pPr>
        <w:pStyle w:val="Listenabsatz"/>
        <w:numPr>
          <w:ilvl w:val="0"/>
          <w:numId w:val="1"/>
        </w:numPr>
      </w:pPr>
      <w:r>
        <w:t>Muhammet und Max verlassen Deutschland, um sich dem Islamischen Staat anzuschließen. Sie wollen Anschläge in der Welt durchführen.</w:t>
      </w:r>
    </w:p>
    <w:p w14:paraId="304A15FD" w14:textId="4E3B61B4" w:rsidR="00911D7B" w:rsidRDefault="00911D7B" w:rsidP="00911D7B">
      <w:pPr>
        <w:pStyle w:val="Listenabsatz"/>
        <w:numPr>
          <w:ilvl w:val="0"/>
          <w:numId w:val="1"/>
        </w:numPr>
      </w:pPr>
      <w:r>
        <w:t>Hans-Markus legt Revision gegen ein Urteil der großen Strafkammer ein.</w:t>
      </w:r>
    </w:p>
    <w:sectPr w:rsidR="00911D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8567C4"/>
    <w:multiLevelType w:val="hybridMultilevel"/>
    <w:tmpl w:val="FC7E16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4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91"/>
    <w:rsid w:val="002F3328"/>
    <w:rsid w:val="00875D91"/>
    <w:rsid w:val="00911D7B"/>
    <w:rsid w:val="0098570A"/>
    <w:rsid w:val="00AC1A60"/>
    <w:rsid w:val="00F7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EC92"/>
  <w15:chartTrackingRefBased/>
  <w15:docId w15:val="{9C0D473A-A69C-4270-AC6B-5DD22CAB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5D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75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75D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5D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75D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75D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75D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75D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75D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75D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75D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75D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5D9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75D9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75D9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75D9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75D9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75D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75D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75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75D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75D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75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75D9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75D9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75D9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75D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75D9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75D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Demski</dc:creator>
  <cp:keywords/>
  <dc:description/>
  <cp:lastModifiedBy>Patrick Demski</cp:lastModifiedBy>
  <cp:revision>2</cp:revision>
  <dcterms:created xsi:type="dcterms:W3CDTF">2024-03-22T05:38:00Z</dcterms:created>
  <dcterms:modified xsi:type="dcterms:W3CDTF">2024-03-22T05:38:00Z</dcterms:modified>
</cp:coreProperties>
</file>