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F93" w:rsidRDefault="001033A4" w:rsidP="00B51F93">
      <w:pPr>
        <w:spacing w:after="0" w:line="240" w:lineRule="auto"/>
        <w:jc w:val="center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b</w:t>
      </w:r>
      <w:r w:rsidR="008444EA">
        <w:rPr>
          <w:b/>
          <w:sz w:val="44"/>
          <w:szCs w:val="44"/>
        </w:rPr>
        <w:t>Übungsk</w:t>
      </w:r>
      <w:r w:rsidR="00B51F93" w:rsidRPr="00B51F93">
        <w:rPr>
          <w:b/>
          <w:sz w:val="44"/>
          <w:szCs w:val="44"/>
        </w:rPr>
        <w:t>lausur</w:t>
      </w:r>
      <w:proofErr w:type="spellEnd"/>
      <w:r w:rsidR="00B51F93" w:rsidRPr="00B51F93">
        <w:rPr>
          <w:b/>
          <w:sz w:val="44"/>
          <w:szCs w:val="44"/>
        </w:rPr>
        <w:t xml:space="preserve"> </w:t>
      </w:r>
      <w:r w:rsidR="009C26CB">
        <w:rPr>
          <w:b/>
          <w:sz w:val="44"/>
          <w:szCs w:val="44"/>
        </w:rPr>
        <w:t>Lösung</w:t>
      </w:r>
    </w:p>
    <w:p w:rsidR="00B51F93" w:rsidRPr="00B51F93" w:rsidRDefault="00B51F93" w:rsidP="00B51F93">
      <w:pPr>
        <w:spacing w:after="0" w:line="240" w:lineRule="auto"/>
        <w:jc w:val="center"/>
        <w:rPr>
          <w:sz w:val="28"/>
          <w:szCs w:val="28"/>
        </w:rPr>
      </w:pPr>
      <w:r w:rsidRPr="00B51F93">
        <w:rPr>
          <w:sz w:val="28"/>
          <w:szCs w:val="28"/>
        </w:rPr>
        <w:t>im Fachgebiet</w:t>
      </w:r>
    </w:p>
    <w:p w:rsidR="00B51F93" w:rsidRDefault="00613D45" w:rsidP="00B51F93">
      <w:pPr>
        <w:spacing w:after="100" w:afterAutospacing="1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Kosten in Zivil- und Zwangsvollstreckungssachen</w:t>
      </w:r>
    </w:p>
    <w:p w:rsidR="00B51F93" w:rsidRPr="00F17886" w:rsidRDefault="00B51F93" w:rsidP="00B51F93">
      <w:pPr>
        <w:spacing w:after="100" w:afterAutospacing="1" w:line="240" w:lineRule="auto"/>
        <w:jc w:val="center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1F93" w:rsidRPr="00F17886" w:rsidTr="00B51F93">
        <w:tc>
          <w:tcPr>
            <w:tcW w:w="4531" w:type="dxa"/>
          </w:tcPr>
          <w:p w:rsidR="00B51F93" w:rsidRPr="00F17886" w:rsidRDefault="00B51F93" w:rsidP="00B51F93">
            <w:pPr>
              <w:spacing w:after="100" w:afterAutospacing="1"/>
              <w:rPr>
                <w:sz w:val="24"/>
                <w:szCs w:val="24"/>
                <w:u w:val="single"/>
              </w:rPr>
            </w:pPr>
            <w:r w:rsidRPr="00F17886">
              <w:rPr>
                <w:sz w:val="24"/>
                <w:szCs w:val="24"/>
                <w:u w:val="single"/>
              </w:rPr>
              <w:t>Zeitvorgabe:</w:t>
            </w:r>
          </w:p>
          <w:p w:rsidR="00B51F93" w:rsidRPr="00F17886" w:rsidRDefault="00B51F93" w:rsidP="00B51F93">
            <w:pPr>
              <w:spacing w:after="100" w:afterAutospacing="1"/>
              <w:rPr>
                <w:sz w:val="24"/>
                <w:szCs w:val="24"/>
              </w:rPr>
            </w:pPr>
            <w:r w:rsidRPr="00F17886">
              <w:rPr>
                <w:sz w:val="24"/>
                <w:szCs w:val="24"/>
              </w:rPr>
              <w:t xml:space="preserve">90 Minuten </w:t>
            </w:r>
          </w:p>
        </w:tc>
        <w:tc>
          <w:tcPr>
            <w:tcW w:w="4531" w:type="dxa"/>
          </w:tcPr>
          <w:p w:rsidR="00B51F93" w:rsidRPr="00F17886" w:rsidRDefault="00B51F93" w:rsidP="00B51F93">
            <w:pPr>
              <w:spacing w:after="100" w:afterAutospacing="1"/>
              <w:rPr>
                <w:sz w:val="24"/>
                <w:szCs w:val="24"/>
                <w:u w:val="single"/>
              </w:rPr>
            </w:pPr>
            <w:r w:rsidRPr="00F17886">
              <w:rPr>
                <w:sz w:val="24"/>
                <w:szCs w:val="24"/>
                <w:u w:val="single"/>
              </w:rPr>
              <w:t>Hilfsmittel:</w:t>
            </w:r>
          </w:p>
          <w:p w:rsidR="00613D45" w:rsidRPr="00F17886" w:rsidRDefault="00B51F93" w:rsidP="00DD0339">
            <w:pPr>
              <w:spacing w:after="100" w:afterAutospacing="1"/>
              <w:rPr>
                <w:sz w:val="24"/>
                <w:szCs w:val="24"/>
              </w:rPr>
            </w:pPr>
            <w:r w:rsidRPr="00F17886">
              <w:rPr>
                <w:sz w:val="24"/>
                <w:szCs w:val="24"/>
              </w:rPr>
              <w:t>Nomos Zivil</w:t>
            </w:r>
            <w:r w:rsidR="00832EDB">
              <w:rPr>
                <w:sz w:val="24"/>
                <w:szCs w:val="24"/>
              </w:rPr>
              <w:t xml:space="preserve"> / Vorschriftensammlung (</w:t>
            </w:r>
            <w:proofErr w:type="spellStart"/>
            <w:r w:rsidR="00832EDB">
              <w:rPr>
                <w:sz w:val="24"/>
                <w:szCs w:val="24"/>
              </w:rPr>
              <w:t>AktO</w:t>
            </w:r>
            <w:proofErr w:type="spellEnd"/>
            <w:r w:rsidR="00832EDB">
              <w:rPr>
                <w:sz w:val="24"/>
                <w:szCs w:val="24"/>
              </w:rPr>
              <w:t>)</w:t>
            </w:r>
            <w:r w:rsidR="00613D45">
              <w:rPr>
                <w:sz w:val="24"/>
                <w:szCs w:val="24"/>
              </w:rPr>
              <w:t>/ GKG</w:t>
            </w:r>
            <w:r w:rsidR="00FE1E20">
              <w:rPr>
                <w:sz w:val="24"/>
                <w:szCs w:val="24"/>
              </w:rPr>
              <w:t>/Taschenrechner</w:t>
            </w:r>
          </w:p>
        </w:tc>
      </w:tr>
    </w:tbl>
    <w:p w:rsidR="00B51F93" w:rsidRPr="00F17886" w:rsidRDefault="00B51F93" w:rsidP="00B51F93">
      <w:pPr>
        <w:spacing w:after="100" w:afterAutospacing="1" w:line="240" w:lineRule="auto"/>
        <w:rPr>
          <w:sz w:val="24"/>
          <w:szCs w:val="24"/>
        </w:rPr>
      </w:pPr>
    </w:p>
    <w:p w:rsidR="00B51F93" w:rsidRPr="00613D45" w:rsidRDefault="00B51F93" w:rsidP="00B51F93">
      <w:pPr>
        <w:spacing w:after="100" w:afterAutospacing="1" w:line="240" w:lineRule="auto"/>
        <w:rPr>
          <w:b/>
          <w:sz w:val="24"/>
          <w:szCs w:val="24"/>
        </w:rPr>
      </w:pPr>
      <w:r w:rsidRPr="00613D45">
        <w:rPr>
          <w:b/>
          <w:sz w:val="24"/>
          <w:szCs w:val="24"/>
        </w:rPr>
        <w:t xml:space="preserve">Bitte antworten Sie in </w:t>
      </w:r>
      <w:r w:rsidR="00613D45" w:rsidRPr="00613D45">
        <w:rPr>
          <w:b/>
          <w:sz w:val="24"/>
          <w:szCs w:val="24"/>
        </w:rPr>
        <w:t>ganzen Sätzen</w:t>
      </w:r>
      <w:r w:rsidRPr="00613D45">
        <w:rPr>
          <w:b/>
          <w:sz w:val="24"/>
          <w:szCs w:val="24"/>
        </w:rPr>
        <w:t>!</w:t>
      </w:r>
    </w:p>
    <w:p w:rsidR="00B51F93" w:rsidRPr="00F17886" w:rsidRDefault="00AE7D76" w:rsidP="00B51F93">
      <w:p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Sie erhalten: 3</w:t>
      </w:r>
      <w:r w:rsidR="00B51F93" w:rsidRPr="00F17886">
        <w:rPr>
          <w:sz w:val="24"/>
          <w:szCs w:val="24"/>
        </w:rPr>
        <w:t xml:space="preserve"> Seiten </w:t>
      </w:r>
      <w:r w:rsidR="00700D83">
        <w:rPr>
          <w:sz w:val="24"/>
          <w:szCs w:val="24"/>
        </w:rPr>
        <w:t>(1 Deckblatt, 2</w:t>
      </w:r>
      <w:r>
        <w:rPr>
          <w:sz w:val="24"/>
          <w:szCs w:val="24"/>
        </w:rPr>
        <w:t xml:space="preserve"> Aufgabenblätter</w:t>
      </w:r>
      <w:r w:rsidR="00B51F93" w:rsidRPr="00F17886">
        <w:rPr>
          <w:sz w:val="24"/>
          <w:szCs w:val="24"/>
        </w:rPr>
        <w:t>)</w:t>
      </w:r>
    </w:p>
    <w:p w:rsidR="00B51F93" w:rsidRPr="00F17886" w:rsidRDefault="00B51F93" w:rsidP="00B51F93">
      <w:pPr>
        <w:spacing w:after="100" w:afterAutospacing="1" w:line="240" w:lineRule="auto"/>
        <w:rPr>
          <w:sz w:val="24"/>
          <w:szCs w:val="24"/>
        </w:rPr>
      </w:pPr>
    </w:p>
    <w:p w:rsidR="00B51F93" w:rsidRPr="00F17886" w:rsidRDefault="00B51F93" w:rsidP="00B51F93">
      <w:pPr>
        <w:spacing w:after="100" w:afterAutospacing="1" w:line="240" w:lineRule="auto"/>
        <w:rPr>
          <w:sz w:val="24"/>
          <w:szCs w:val="24"/>
        </w:rPr>
      </w:pPr>
      <w:r w:rsidRPr="00F17886">
        <w:rPr>
          <w:sz w:val="24"/>
          <w:szCs w:val="24"/>
        </w:rPr>
        <w:t>Name:</w:t>
      </w:r>
      <w:r w:rsidRPr="00F17886">
        <w:rPr>
          <w:sz w:val="24"/>
          <w:szCs w:val="24"/>
        </w:rPr>
        <w:tab/>
        <w:t>_____________________________________________________</w:t>
      </w:r>
    </w:p>
    <w:p w:rsidR="00B51F93" w:rsidRPr="00B31052" w:rsidRDefault="00B51F93" w:rsidP="00B51F93">
      <w:pPr>
        <w:spacing w:after="100" w:afterAutospacing="1" w:line="240" w:lineRule="auto"/>
        <w:rPr>
          <w:b/>
          <w:sz w:val="24"/>
          <w:szCs w:val="24"/>
        </w:rPr>
      </w:pPr>
      <w:r w:rsidRPr="00F17886">
        <w:rPr>
          <w:sz w:val="24"/>
          <w:szCs w:val="24"/>
        </w:rPr>
        <w:t>Klasse:</w:t>
      </w:r>
      <w:r w:rsidRPr="00F17886">
        <w:rPr>
          <w:sz w:val="24"/>
          <w:szCs w:val="24"/>
        </w:rPr>
        <w:tab/>
      </w:r>
      <w:r w:rsidR="00B31052">
        <w:rPr>
          <w:sz w:val="24"/>
          <w:szCs w:val="24"/>
        </w:rPr>
        <w:tab/>
      </w:r>
    </w:p>
    <w:p w:rsidR="00B51F93" w:rsidRPr="00F17886" w:rsidRDefault="00B51F93" w:rsidP="00B51F93">
      <w:pPr>
        <w:spacing w:after="100" w:afterAutospacing="1" w:line="240" w:lineRule="auto"/>
        <w:rPr>
          <w:sz w:val="24"/>
          <w:szCs w:val="24"/>
        </w:rPr>
      </w:pPr>
      <w:r w:rsidRPr="00F17886">
        <w:rPr>
          <w:sz w:val="24"/>
          <w:szCs w:val="24"/>
        </w:rPr>
        <w:t>Datum:</w:t>
      </w:r>
      <w:r w:rsidRPr="00F17886">
        <w:rPr>
          <w:sz w:val="24"/>
          <w:szCs w:val="24"/>
        </w:rPr>
        <w:tab/>
      </w:r>
    </w:p>
    <w:tbl>
      <w:tblPr>
        <w:tblStyle w:val="Tabellenraster"/>
        <w:tblW w:w="0" w:type="auto"/>
        <w:tblInd w:w="3539" w:type="dxa"/>
        <w:tblLook w:val="04A0" w:firstRow="1" w:lastRow="0" w:firstColumn="1" w:lastColumn="0" w:noHBand="0" w:noVBand="1"/>
      </w:tblPr>
      <w:tblGrid>
        <w:gridCol w:w="1559"/>
        <w:gridCol w:w="1701"/>
      </w:tblGrid>
      <w:tr w:rsidR="00B51F93" w:rsidRPr="00F17886" w:rsidTr="00B51F93">
        <w:tc>
          <w:tcPr>
            <w:tcW w:w="1559" w:type="dxa"/>
          </w:tcPr>
          <w:p w:rsidR="00B51F93" w:rsidRPr="00F17886" w:rsidRDefault="00B51F93" w:rsidP="00B51F93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7886">
              <w:rPr>
                <w:sz w:val="24"/>
                <w:szCs w:val="24"/>
              </w:rPr>
              <w:t>Erreichte Punkte</w:t>
            </w:r>
          </w:p>
        </w:tc>
        <w:tc>
          <w:tcPr>
            <w:tcW w:w="1701" w:type="dxa"/>
          </w:tcPr>
          <w:p w:rsidR="00B51F93" w:rsidRPr="00F17886" w:rsidRDefault="00894E23" w:rsidP="00F779AA">
            <w:pPr>
              <w:spacing w:after="100" w:afterAutospacing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</w:t>
            </w:r>
            <w:r w:rsidR="003F495E">
              <w:rPr>
                <w:sz w:val="24"/>
                <w:szCs w:val="24"/>
              </w:rPr>
              <w:t>5</w:t>
            </w:r>
            <w:r w:rsidR="00C97387"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B51F93" w:rsidRPr="00F17886" w:rsidTr="00B51F93">
        <w:tc>
          <w:tcPr>
            <w:tcW w:w="1559" w:type="dxa"/>
          </w:tcPr>
          <w:p w:rsidR="00B51F93" w:rsidRPr="00F17886" w:rsidRDefault="00B51F93" w:rsidP="000960BE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7886">
              <w:rPr>
                <w:sz w:val="24"/>
                <w:szCs w:val="24"/>
              </w:rPr>
              <w:t>Prozente:</w:t>
            </w:r>
          </w:p>
        </w:tc>
        <w:tc>
          <w:tcPr>
            <w:tcW w:w="1701" w:type="dxa"/>
          </w:tcPr>
          <w:p w:rsidR="00B51F93" w:rsidRPr="00F17886" w:rsidRDefault="00B51F93" w:rsidP="00B51F93">
            <w:pPr>
              <w:spacing w:after="100" w:afterAutospacing="1"/>
              <w:jc w:val="right"/>
              <w:rPr>
                <w:sz w:val="24"/>
                <w:szCs w:val="24"/>
              </w:rPr>
            </w:pPr>
          </w:p>
          <w:p w:rsidR="00B51F93" w:rsidRPr="00F17886" w:rsidRDefault="00B51F93" w:rsidP="00B51F93">
            <w:pPr>
              <w:spacing w:after="100" w:afterAutospacing="1"/>
              <w:jc w:val="right"/>
              <w:rPr>
                <w:sz w:val="24"/>
                <w:szCs w:val="24"/>
              </w:rPr>
            </w:pPr>
          </w:p>
        </w:tc>
      </w:tr>
      <w:tr w:rsidR="00B51F93" w:rsidRPr="00F17886" w:rsidTr="00B51F93">
        <w:tc>
          <w:tcPr>
            <w:tcW w:w="1559" w:type="dxa"/>
          </w:tcPr>
          <w:p w:rsidR="00B51F93" w:rsidRPr="00F17886" w:rsidRDefault="00B51F93" w:rsidP="00B51F93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7886">
              <w:rPr>
                <w:sz w:val="24"/>
                <w:szCs w:val="24"/>
              </w:rPr>
              <w:t>Note</w:t>
            </w:r>
          </w:p>
        </w:tc>
        <w:tc>
          <w:tcPr>
            <w:tcW w:w="1701" w:type="dxa"/>
          </w:tcPr>
          <w:p w:rsidR="00B51F93" w:rsidRPr="00F17886" w:rsidRDefault="00B51F93" w:rsidP="00B51F93">
            <w:pPr>
              <w:spacing w:after="100" w:afterAutospacing="1"/>
              <w:jc w:val="right"/>
              <w:rPr>
                <w:sz w:val="24"/>
                <w:szCs w:val="24"/>
              </w:rPr>
            </w:pPr>
          </w:p>
          <w:p w:rsidR="00B51F93" w:rsidRPr="00F17886" w:rsidRDefault="00B51F93" w:rsidP="00B51F93">
            <w:pPr>
              <w:spacing w:after="100" w:afterAutospacing="1"/>
              <w:jc w:val="right"/>
              <w:rPr>
                <w:sz w:val="24"/>
                <w:szCs w:val="24"/>
              </w:rPr>
            </w:pPr>
          </w:p>
        </w:tc>
      </w:tr>
      <w:tr w:rsidR="00B51F93" w:rsidRPr="00F17886" w:rsidTr="00B51F93">
        <w:tc>
          <w:tcPr>
            <w:tcW w:w="1559" w:type="dxa"/>
          </w:tcPr>
          <w:p w:rsidR="00B51F93" w:rsidRPr="00F17886" w:rsidRDefault="00B51F93" w:rsidP="00B51F93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7886">
              <w:rPr>
                <w:sz w:val="24"/>
                <w:szCs w:val="24"/>
              </w:rPr>
              <w:t>Punkte:</w:t>
            </w:r>
          </w:p>
        </w:tc>
        <w:tc>
          <w:tcPr>
            <w:tcW w:w="1701" w:type="dxa"/>
          </w:tcPr>
          <w:p w:rsidR="00B51F93" w:rsidRPr="00F17886" w:rsidRDefault="00B51F93" w:rsidP="00B51F93">
            <w:pPr>
              <w:spacing w:after="100" w:afterAutospacing="1"/>
              <w:jc w:val="right"/>
              <w:rPr>
                <w:sz w:val="24"/>
                <w:szCs w:val="24"/>
              </w:rPr>
            </w:pPr>
          </w:p>
          <w:p w:rsidR="00B51F93" w:rsidRPr="00F17886" w:rsidRDefault="00B51F93" w:rsidP="00B51F93">
            <w:pPr>
              <w:spacing w:after="100" w:afterAutospacing="1"/>
              <w:jc w:val="right"/>
              <w:rPr>
                <w:sz w:val="24"/>
                <w:szCs w:val="24"/>
              </w:rPr>
            </w:pPr>
          </w:p>
        </w:tc>
      </w:tr>
    </w:tbl>
    <w:p w:rsidR="00B51F93" w:rsidRPr="00AE7D76" w:rsidRDefault="00AE7D76" w:rsidP="00AE7D76">
      <w:pPr>
        <w:spacing w:after="100" w:afterAutospacing="1" w:line="240" w:lineRule="auto"/>
        <w:rPr>
          <w:b/>
          <w:sz w:val="24"/>
          <w:szCs w:val="24"/>
        </w:rPr>
      </w:pPr>
      <w:r w:rsidRPr="00AE7D76">
        <w:rPr>
          <w:b/>
          <w:sz w:val="24"/>
          <w:szCs w:val="24"/>
        </w:rPr>
        <w:t>Klassenspiegel: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62"/>
        <w:gridCol w:w="1262"/>
        <w:gridCol w:w="1262"/>
        <w:gridCol w:w="1262"/>
        <w:gridCol w:w="1262"/>
        <w:gridCol w:w="1262"/>
        <w:gridCol w:w="1490"/>
      </w:tblGrid>
      <w:tr w:rsidR="00AE7D76" w:rsidTr="00AE7D76">
        <w:tc>
          <w:tcPr>
            <w:tcW w:w="1294" w:type="dxa"/>
          </w:tcPr>
          <w:p w:rsidR="00AE7D76" w:rsidRPr="00AE7D76" w:rsidRDefault="00AE7D76" w:rsidP="00AE7D76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  <w:r w:rsidRPr="00AE7D7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:rsidR="00AE7D76" w:rsidRPr="00AE7D76" w:rsidRDefault="00AE7D76" w:rsidP="00AE7D76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  <w:r w:rsidRPr="00AE7D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94" w:type="dxa"/>
          </w:tcPr>
          <w:p w:rsidR="00AE7D76" w:rsidRPr="00AE7D76" w:rsidRDefault="00AE7D76" w:rsidP="00AE7D76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  <w:r w:rsidRPr="00AE7D7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AE7D76" w:rsidRPr="00AE7D76" w:rsidRDefault="00AE7D76" w:rsidP="00AE7D76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  <w:r w:rsidRPr="00AE7D7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95" w:type="dxa"/>
          </w:tcPr>
          <w:p w:rsidR="00AE7D76" w:rsidRPr="00AE7D76" w:rsidRDefault="00AE7D76" w:rsidP="00AE7D76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  <w:r w:rsidRPr="00AE7D7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95" w:type="dxa"/>
          </w:tcPr>
          <w:p w:rsidR="00AE7D76" w:rsidRPr="00AE7D76" w:rsidRDefault="00AE7D76" w:rsidP="00AE7D76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  <w:r w:rsidRPr="00AE7D7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95" w:type="dxa"/>
          </w:tcPr>
          <w:p w:rsidR="00AE7D76" w:rsidRPr="00AE7D76" w:rsidRDefault="00AE7D76" w:rsidP="00AE7D76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  <w:r w:rsidRPr="00AE7D76">
              <w:rPr>
                <w:b/>
                <w:sz w:val="24"/>
                <w:szCs w:val="24"/>
              </w:rPr>
              <w:t>Durchschnitt</w:t>
            </w:r>
          </w:p>
        </w:tc>
      </w:tr>
      <w:tr w:rsidR="00AE7D76" w:rsidTr="00AE7D76">
        <w:tc>
          <w:tcPr>
            <w:tcW w:w="1294" w:type="dxa"/>
          </w:tcPr>
          <w:p w:rsidR="00AE7D76" w:rsidRDefault="00AE7D76" w:rsidP="008444EA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  <w:p w:rsidR="008444EA" w:rsidRDefault="008444EA" w:rsidP="008444EA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AE7D76" w:rsidRDefault="00AE7D76" w:rsidP="00AE7D76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AE7D76" w:rsidRDefault="00AE7D76" w:rsidP="00AE7D76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AE7D76" w:rsidRDefault="00AE7D76" w:rsidP="00AE7D76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AE7D76" w:rsidRDefault="00AE7D76" w:rsidP="00AE7D76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AE7D76" w:rsidRDefault="00AE7D76" w:rsidP="00AE7D76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AE7D76" w:rsidRDefault="00AE7D76" w:rsidP="00AE7D76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</w:tr>
    </w:tbl>
    <w:p w:rsidR="0097075E" w:rsidRPr="00F17886" w:rsidRDefault="0097075E" w:rsidP="00AE7D76">
      <w:pPr>
        <w:spacing w:after="100" w:afterAutospacing="1" w:line="240" w:lineRule="auto"/>
        <w:rPr>
          <w:sz w:val="24"/>
          <w:szCs w:val="24"/>
        </w:rPr>
      </w:pPr>
    </w:p>
    <w:p w:rsidR="0097075E" w:rsidRDefault="0097075E" w:rsidP="00B51F93">
      <w:pPr>
        <w:spacing w:after="100" w:afterAutospacing="1" w:line="240" w:lineRule="auto"/>
        <w:jc w:val="right"/>
      </w:pPr>
    </w:p>
    <w:p w:rsidR="00AE7D76" w:rsidRDefault="00AE7D76" w:rsidP="00B51F93">
      <w:pPr>
        <w:spacing w:after="100" w:afterAutospacing="1" w:line="240" w:lineRule="auto"/>
        <w:jc w:val="right"/>
      </w:pPr>
    </w:p>
    <w:p w:rsidR="00AE7D76" w:rsidRDefault="00DD0339" w:rsidP="00DD0339">
      <w:pPr>
        <w:tabs>
          <w:tab w:val="left" w:pos="2758"/>
        </w:tabs>
        <w:spacing w:after="100" w:afterAutospacing="1" w:line="240" w:lineRule="auto"/>
      </w:pPr>
      <w:r>
        <w:tab/>
      </w:r>
    </w:p>
    <w:p w:rsidR="00B75D4C" w:rsidRDefault="00B75D4C" w:rsidP="009355EB">
      <w:pPr>
        <w:rPr>
          <w:sz w:val="24"/>
          <w:szCs w:val="24"/>
        </w:rPr>
      </w:pPr>
    </w:p>
    <w:p w:rsidR="00F779AA" w:rsidRDefault="008C1604" w:rsidP="00F779AA">
      <w:pPr>
        <w:rPr>
          <w:sz w:val="24"/>
          <w:szCs w:val="24"/>
        </w:rPr>
      </w:pPr>
      <w:r w:rsidRPr="003D0A22">
        <w:rPr>
          <w:b/>
          <w:sz w:val="24"/>
          <w:szCs w:val="24"/>
        </w:rPr>
        <w:t>Aufgabe 1)</w:t>
      </w:r>
      <w:r w:rsidRPr="00793E05">
        <w:rPr>
          <w:sz w:val="24"/>
          <w:szCs w:val="24"/>
        </w:rPr>
        <w:t xml:space="preserve"> </w:t>
      </w:r>
      <w:r w:rsidR="00F779AA" w:rsidRPr="00793E05">
        <w:rPr>
          <w:sz w:val="24"/>
          <w:szCs w:val="24"/>
        </w:rPr>
        <w:t xml:space="preserve">Aufgabe 1) </w:t>
      </w:r>
      <w:r w:rsidR="00F779AA">
        <w:rPr>
          <w:sz w:val="24"/>
          <w:szCs w:val="24"/>
        </w:rPr>
        <w:t xml:space="preserve">Was sind Auslagen? Nennen Sie </w:t>
      </w:r>
      <w:r w:rsidR="00F779AA" w:rsidRPr="000B6460">
        <w:rPr>
          <w:b/>
          <w:sz w:val="24"/>
          <w:szCs w:val="24"/>
        </w:rPr>
        <w:t>zwei</w:t>
      </w:r>
      <w:r w:rsidR="00F779AA">
        <w:rPr>
          <w:sz w:val="24"/>
          <w:szCs w:val="24"/>
        </w:rPr>
        <w:t xml:space="preserve"> Beispiele.</w:t>
      </w:r>
      <w:r w:rsidR="00F779AA">
        <w:rPr>
          <w:sz w:val="24"/>
          <w:szCs w:val="24"/>
        </w:rPr>
        <w:tab/>
      </w:r>
      <w:r w:rsidR="00F779AA">
        <w:rPr>
          <w:sz w:val="24"/>
          <w:szCs w:val="24"/>
        </w:rPr>
        <w:tab/>
        <w:t>(4 Punkte)</w:t>
      </w:r>
    </w:p>
    <w:p w:rsidR="00F779AA" w:rsidRDefault="00F779AA" w:rsidP="00F779AA">
      <w:pPr>
        <w:ind w:left="1410"/>
        <w:rPr>
          <w:sz w:val="24"/>
          <w:szCs w:val="24"/>
        </w:rPr>
      </w:pPr>
      <w:r>
        <w:rPr>
          <w:sz w:val="24"/>
          <w:szCs w:val="24"/>
        </w:rPr>
        <w:t>Werden für bestimmte gerichtliche Anwendungen erhoben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sind durchlaufende Gelder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</w:t>
      </w:r>
    </w:p>
    <w:p w:rsidR="00F779AA" w:rsidRPr="000B6460" w:rsidRDefault="00F779AA" w:rsidP="00F779AA">
      <w:pPr>
        <w:ind w:left="1410"/>
        <w:rPr>
          <w:sz w:val="24"/>
          <w:szCs w:val="24"/>
          <w:vertAlign w:val="superscript"/>
        </w:rPr>
      </w:pPr>
      <w:proofErr w:type="spellStart"/>
      <w:r>
        <w:rPr>
          <w:sz w:val="24"/>
          <w:szCs w:val="24"/>
        </w:rPr>
        <w:t>Entsch</w:t>
      </w:r>
      <w:proofErr w:type="spellEnd"/>
      <w:r>
        <w:rPr>
          <w:sz w:val="24"/>
          <w:szCs w:val="24"/>
        </w:rPr>
        <w:t xml:space="preserve">. Zeugen und SV, Zustellkosten, Kopien </w:t>
      </w:r>
      <w:r w:rsidR="000B6460">
        <w:rPr>
          <w:sz w:val="24"/>
          <w:szCs w:val="24"/>
          <w:vertAlign w:val="superscript"/>
        </w:rPr>
        <w:t>2</w:t>
      </w:r>
    </w:p>
    <w:p w:rsidR="008C1604" w:rsidRPr="00793E05" w:rsidRDefault="008C1604" w:rsidP="00F779AA">
      <w:pPr>
        <w:rPr>
          <w:sz w:val="24"/>
          <w:szCs w:val="24"/>
        </w:rPr>
      </w:pPr>
    </w:p>
    <w:p w:rsidR="00F779AA" w:rsidRDefault="00F779AA" w:rsidP="00F779AA">
      <w:pPr>
        <w:rPr>
          <w:sz w:val="24"/>
          <w:szCs w:val="24"/>
        </w:rPr>
      </w:pPr>
      <w:r w:rsidRPr="000B6460">
        <w:rPr>
          <w:b/>
          <w:sz w:val="24"/>
          <w:szCs w:val="24"/>
        </w:rPr>
        <w:t>Aufgabe 2)</w:t>
      </w:r>
      <w:r w:rsidRPr="00F779AA">
        <w:rPr>
          <w:sz w:val="24"/>
          <w:szCs w:val="24"/>
        </w:rPr>
        <w:t xml:space="preserve"> Was sind außergerichtliche Kosten? Nennen Sie </w:t>
      </w:r>
      <w:r w:rsidRPr="000B6460">
        <w:rPr>
          <w:b/>
          <w:sz w:val="24"/>
          <w:szCs w:val="24"/>
        </w:rPr>
        <w:t>drei</w:t>
      </w:r>
      <w:r w:rsidRPr="00F779AA">
        <w:rPr>
          <w:sz w:val="24"/>
          <w:szCs w:val="24"/>
        </w:rPr>
        <w:t xml:space="preserve"> Beispiele.</w:t>
      </w:r>
      <w:r w:rsidRPr="00F779AA">
        <w:rPr>
          <w:sz w:val="24"/>
          <w:szCs w:val="24"/>
        </w:rPr>
        <w:tab/>
        <w:t>(5 Punkte)</w:t>
      </w:r>
    </w:p>
    <w:p w:rsidR="000B6460" w:rsidRDefault="000B6460" w:rsidP="000B6460">
      <w:pPr>
        <w:ind w:left="1410"/>
        <w:rPr>
          <w:sz w:val="24"/>
          <w:szCs w:val="24"/>
        </w:rPr>
      </w:pPr>
      <w:r>
        <w:rPr>
          <w:sz w:val="24"/>
          <w:szCs w:val="24"/>
        </w:rPr>
        <w:t xml:space="preserve">Alle der </w:t>
      </w:r>
      <w:proofErr w:type="spellStart"/>
      <w:r>
        <w:rPr>
          <w:sz w:val="24"/>
          <w:szCs w:val="24"/>
        </w:rPr>
        <w:t>jew</w:t>
      </w:r>
      <w:proofErr w:type="spellEnd"/>
      <w:r>
        <w:rPr>
          <w:sz w:val="24"/>
          <w:szCs w:val="24"/>
        </w:rPr>
        <w:t>. Partei entstandenen weiteren Kosten des Rechtsstreits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die keine Gerichtskosten sind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.</w:t>
      </w:r>
    </w:p>
    <w:p w:rsidR="000B6460" w:rsidRPr="000B6460" w:rsidRDefault="000B6460" w:rsidP="000B6460">
      <w:pPr>
        <w:ind w:left="1410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Gebühren für Anwalt, Reisekosten, Verdienstausfall, Mahnkosten, Inkassokosten, Kurierkosten usw. </w:t>
      </w:r>
      <w:r>
        <w:rPr>
          <w:sz w:val="24"/>
          <w:szCs w:val="24"/>
          <w:vertAlign w:val="superscript"/>
        </w:rPr>
        <w:t>3</w:t>
      </w:r>
    </w:p>
    <w:p w:rsidR="008C1604" w:rsidRPr="00793E05" w:rsidRDefault="008C1604" w:rsidP="008C1604">
      <w:pPr>
        <w:rPr>
          <w:sz w:val="24"/>
          <w:szCs w:val="24"/>
        </w:rPr>
      </w:pPr>
    </w:p>
    <w:p w:rsidR="00793E05" w:rsidRPr="00FB4C76" w:rsidRDefault="00793E05" w:rsidP="00793E05">
      <w:pPr>
        <w:rPr>
          <w:rFonts w:cstheme="minorHAnsi"/>
          <w:sz w:val="24"/>
          <w:szCs w:val="24"/>
        </w:rPr>
      </w:pPr>
      <w:r w:rsidRPr="003D0A22">
        <w:rPr>
          <w:rFonts w:cstheme="minorHAnsi"/>
          <w:b/>
          <w:sz w:val="24"/>
          <w:szCs w:val="24"/>
        </w:rPr>
        <w:t>Aufgabe 3)</w:t>
      </w:r>
      <w:r>
        <w:rPr>
          <w:rFonts w:cstheme="minorHAnsi"/>
          <w:sz w:val="24"/>
          <w:szCs w:val="24"/>
        </w:rPr>
        <w:t xml:space="preserve"> </w:t>
      </w:r>
      <w:r w:rsidRPr="00FB4C76">
        <w:rPr>
          <w:rFonts w:cstheme="minorHAnsi"/>
          <w:sz w:val="24"/>
          <w:szCs w:val="24"/>
        </w:rPr>
        <w:t>Stellen Sie für nachfolgenden Sachverhalt den ersten Kostenansatz,</w:t>
      </w:r>
      <w:r w:rsidR="00B75D4C" w:rsidRPr="00FB4C76">
        <w:rPr>
          <w:rFonts w:cstheme="minorHAnsi"/>
          <w:sz w:val="24"/>
          <w:szCs w:val="24"/>
        </w:rPr>
        <w:t xml:space="preserve"> </w:t>
      </w:r>
      <w:r w:rsidRPr="00FB4C76">
        <w:rPr>
          <w:rFonts w:cstheme="minorHAnsi"/>
          <w:sz w:val="24"/>
          <w:szCs w:val="24"/>
        </w:rPr>
        <w:t xml:space="preserve">auf. </w:t>
      </w:r>
      <w:r w:rsidR="00B75D4C" w:rsidRPr="00FB4C76">
        <w:rPr>
          <w:rFonts w:cstheme="minorHAnsi"/>
          <w:sz w:val="24"/>
          <w:szCs w:val="24"/>
        </w:rPr>
        <w:tab/>
      </w:r>
      <w:r w:rsidR="00B75D4C" w:rsidRPr="00FB4C76">
        <w:rPr>
          <w:rFonts w:cstheme="minorHAnsi"/>
          <w:sz w:val="24"/>
          <w:szCs w:val="24"/>
        </w:rPr>
        <w:tab/>
      </w:r>
      <w:r w:rsidR="00B75D4C" w:rsidRPr="00FB4C76">
        <w:rPr>
          <w:rFonts w:cstheme="minorHAnsi"/>
          <w:sz w:val="24"/>
          <w:szCs w:val="24"/>
        </w:rPr>
        <w:tab/>
      </w:r>
      <w:r w:rsidRPr="00FB4C76">
        <w:rPr>
          <w:rFonts w:cstheme="minorHAnsi"/>
          <w:sz w:val="24"/>
          <w:szCs w:val="24"/>
        </w:rPr>
        <w:t>Geben Sie dabei auch die Höhe</w:t>
      </w:r>
      <w:r w:rsidR="00B75D4C" w:rsidRPr="00FB4C76">
        <w:rPr>
          <w:rFonts w:cstheme="minorHAnsi"/>
          <w:sz w:val="24"/>
          <w:szCs w:val="24"/>
        </w:rPr>
        <w:t xml:space="preserve"> </w:t>
      </w:r>
      <w:r w:rsidRPr="00FB4C76">
        <w:rPr>
          <w:rFonts w:cstheme="minorHAnsi"/>
          <w:sz w:val="24"/>
          <w:szCs w:val="24"/>
        </w:rPr>
        <w:t xml:space="preserve">der jeweiligen </w:t>
      </w:r>
      <w:proofErr w:type="spellStart"/>
      <w:r w:rsidRPr="00FB4C76">
        <w:rPr>
          <w:rFonts w:cstheme="minorHAnsi"/>
          <w:sz w:val="24"/>
          <w:szCs w:val="24"/>
        </w:rPr>
        <w:t>Mithaft</w:t>
      </w:r>
      <w:proofErr w:type="spellEnd"/>
      <w:r w:rsidRPr="00FB4C76">
        <w:rPr>
          <w:rFonts w:cstheme="minorHAnsi"/>
          <w:sz w:val="24"/>
          <w:szCs w:val="24"/>
        </w:rPr>
        <w:t xml:space="preserve"> an. </w:t>
      </w:r>
      <w:r w:rsidR="00A13ACF">
        <w:rPr>
          <w:rFonts w:cstheme="minorHAnsi"/>
          <w:sz w:val="24"/>
          <w:szCs w:val="24"/>
        </w:rPr>
        <w:tab/>
      </w:r>
      <w:r w:rsidR="0052447C">
        <w:rPr>
          <w:rFonts w:cstheme="minorHAnsi"/>
          <w:sz w:val="24"/>
          <w:szCs w:val="24"/>
        </w:rPr>
        <w:tab/>
      </w:r>
      <w:r w:rsidR="003F495E">
        <w:rPr>
          <w:sz w:val="24"/>
          <w:szCs w:val="24"/>
        </w:rPr>
        <w:t>(32</w:t>
      </w:r>
      <w:r w:rsidR="0052447C">
        <w:rPr>
          <w:sz w:val="24"/>
          <w:szCs w:val="24"/>
        </w:rPr>
        <w:t xml:space="preserve"> Punkte)</w:t>
      </w:r>
    </w:p>
    <w:p w:rsidR="00830A17" w:rsidRPr="00FB4C76" w:rsidRDefault="00830A17" w:rsidP="00830A17">
      <w:pPr>
        <w:ind w:left="1416"/>
        <w:rPr>
          <w:rFonts w:cstheme="minorHAnsi"/>
          <w:sz w:val="24"/>
          <w:szCs w:val="24"/>
        </w:rPr>
      </w:pPr>
      <w:r w:rsidRPr="00FB4C76">
        <w:rPr>
          <w:rFonts w:cstheme="minorHAnsi"/>
          <w:sz w:val="24"/>
          <w:szCs w:val="24"/>
        </w:rPr>
        <w:t>Beantworten Sie bitte zusätzlich, unter Nennung der gesetzlichen Vorschriften, folgende Fragen:</w:t>
      </w:r>
    </w:p>
    <w:p w:rsidR="00793E05" w:rsidRPr="00830A17" w:rsidRDefault="00793E05" w:rsidP="00830A17">
      <w:pPr>
        <w:pStyle w:val="Listenabsatz"/>
        <w:numPr>
          <w:ilvl w:val="0"/>
          <w:numId w:val="22"/>
        </w:numPr>
        <w:spacing w:before="276" w:after="0" w:line="216" w:lineRule="auto"/>
        <w:rPr>
          <w:rFonts w:cstheme="minorHAnsi"/>
          <w:sz w:val="24"/>
          <w:szCs w:val="24"/>
        </w:rPr>
      </w:pPr>
      <w:r w:rsidRPr="00830A17">
        <w:rPr>
          <w:rFonts w:cstheme="minorHAnsi"/>
          <w:sz w:val="24"/>
          <w:szCs w:val="24"/>
        </w:rPr>
        <w:t>Wann ist die Gebühr fällig?</w:t>
      </w:r>
    </w:p>
    <w:p w:rsidR="00830A17" w:rsidRDefault="00793E05" w:rsidP="00830A17">
      <w:pPr>
        <w:pStyle w:val="Listenabsatz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830A17">
        <w:rPr>
          <w:rFonts w:cstheme="minorHAnsi"/>
          <w:sz w:val="24"/>
          <w:szCs w:val="24"/>
        </w:rPr>
        <w:t>Wer ist der Kostenschuldner</w:t>
      </w:r>
    </w:p>
    <w:p w:rsidR="00830A17" w:rsidRDefault="00793E05" w:rsidP="00830A17">
      <w:pPr>
        <w:pStyle w:val="Listenabsatz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830A17">
        <w:rPr>
          <w:rFonts w:cstheme="minorHAnsi"/>
          <w:sz w:val="24"/>
          <w:szCs w:val="24"/>
        </w:rPr>
        <w:t>Wie werden die Kosten eingefordert und warum?</w:t>
      </w:r>
    </w:p>
    <w:p w:rsidR="00793E05" w:rsidRPr="00830A17" w:rsidRDefault="00793E05" w:rsidP="00830A17">
      <w:pPr>
        <w:pStyle w:val="Listenabsatz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830A17">
        <w:rPr>
          <w:rFonts w:cstheme="minorHAnsi"/>
          <w:sz w:val="24"/>
          <w:szCs w:val="24"/>
        </w:rPr>
        <w:t>Nach welcher gesetzlichen Vorschrift berechnet sich der Streitwert?</w:t>
      </w:r>
    </w:p>
    <w:p w:rsidR="00793E05" w:rsidRDefault="00793E05" w:rsidP="00793E05">
      <w:pPr>
        <w:spacing w:before="276" w:after="0" w:line="216" w:lineRule="auto"/>
        <w:rPr>
          <w:rFonts w:eastAsia="Times New Roman" w:cstheme="minorHAnsi"/>
          <w:sz w:val="24"/>
          <w:szCs w:val="24"/>
          <w:lang w:eastAsia="de-DE"/>
        </w:rPr>
      </w:pPr>
    </w:p>
    <w:p w:rsidR="000B6460" w:rsidRDefault="000B6460" w:rsidP="000B6460">
      <w:pPr>
        <w:ind w:left="1416"/>
        <w:rPr>
          <w:sz w:val="24"/>
          <w:szCs w:val="24"/>
        </w:rPr>
      </w:pPr>
      <w:r w:rsidRPr="00793E05">
        <w:rPr>
          <w:sz w:val="24"/>
          <w:szCs w:val="24"/>
        </w:rPr>
        <w:t xml:space="preserve">Die </w:t>
      </w:r>
      <w:r>
        <w:rPr>
          <w:sz w:val="24"/>
          <w:szCs w:val="24"/>
        </w:rPr>
        <w:t>Sonne Solarium</w:t>
      </w:r>
      <w:r w:rsidRPr="00793E05">
        <w:rPr>
          <w:sz w:val="24"/>
          <w:szCs w:val="24"/>
        </w:rPr>
        <w:t xml:space="preserve"> GmbH, vertreten durch den Geschäftsführer Herrn Dieter </w:t>
      </w:r>
      <w:r>
        <w:rPr>
          <w:sz w:val="24"/>
          <w:szCs w:val="24"/>
        </w:rPr>
        <w:t>Wolke</w:t>
      </w:r>
      <w:r w:rsidRPr="00793E05">
        <w:rPr>
          <w:sz w:val="24"/>
          <w:szCs w:val="24"/>
        </w:rPr>
        <w:t xml:space="preserve">, Prozessbevollmächtigter Herr Rechtsanwalt </w:t>
      </w:r>
      <w:r>
        <w:rPr>
          <w:sz w:val="24"/>
          <w:szCs w:val="24"/>
        </w:rPr>
        <w:t>Krause</w:t>
      </w:r>
      <w:r w:rsidRPr="00793E05">
        <w:rPr>
          <w:sz w:val="24"/>
          <w:szCs w:val="24"/>
        </w:rPr>
        <w:t xml:space="preserve">, verklagt die </w:t>
      </w:r>
      <w:r>
        <w:rPr>
          <w:sz w:val="24"/>
          <w:szCs w:val="24"/>
        </w:rPr>
        <w:t>Blitz Elektro</w:t>
      </w:r>
      <w:r w:rsidRPr="00793E05">
        <w:rPr>
          <w:sz w:val="24"/>
          <w:szCs w:val="24"/>
        </w:rPr>
        <w:t xml:space="preserve"> GmbH, vertreten durch </w:t>
      </w:r>
      <w:r>
        <w:rPr>
          <w:sz w:val="24"/>
          <w:szCs w:val="24"/>
        </w:rPr>
        <w:t>die Geschäftsführerin Frau Sandra Strom, auf Zahlung in Höhe von 1.480</w:t>
      </w:r>
      <w:r w:rsidRPr="00793E05">
        <w:rPr>
          <w:sz w:val="24"/>
          <w:szCs w:val="24"/>
        </w:rPr>
        <w:t>,00 EUR nebst Zinsen in der Höhe von 5 Prozentpunkten über dem jewe</w:t>
      </w:r>
      <w:r>
        <w:rPr>
          <w:sz w:val="24"/>
          <w:szCs w:val="24"/>
        </w:rPr>
        <w:t>iligen Basiszinssatz seit dem 18</w:t>
      </w:r>
      <w:r w:rsidRPr="00793E05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793E05">
        <w:rPr>
          <w:sz w:val="24"/>
          <w:szCs w:val="24"/>
        </w:rPr>
        <w:t>.2023 und vorgerichtl</w:t>
      </w:r>
      <w:r>
        <w:rPr>
          <w:sz w:val="24"/>
          <w:szCs w:val="24"/>
        </w:rPr>
        <w:t>iche Anwaltskosten in Höhe von 553,00</w:t>
      </w:r>
      <w:r w:rsidRPr="00793E05">
        <w:rPr>
          <w:sz w:val="24"/>
          <w:szCs w:val="24"/>
        </w:rPr>
        <w:t xml:space="preserve"> EUR.</w:t>
      </w:r>
    </w:p>
    <w:p w:rsidR="00B144E5" w:rsidRDefault="00B144E5" w:rsidP="00793E05">
      <w:pPr>
        <w:ind w:left="1416"/>
        <w:rPr>
          <w:sz w:val="24"/>
          <w:szCs w:val="24"/>
        </w:rPr>
      </w:pPr>
    </w:p>
    <w:p w:rsidR="00B144E5" w:rsidRDefault="00B144E5" w:rsidP="00793E05">
      <w:pPr>
        <w:ind w:left="1416"/>
        <w:rPr>
          <w:sz w:val="24"/>
          <w:szCs w:val="24"/>
        </w:rPr>
      </w:pPr>
    </w:p>
    <w:p w:rsidR="00B144E5" w:rsidRDefault="00B144E5" w:rsidP="00793E05">
      <w:pPr>
        <w:ind w:left="1416"/>
        <w:rPr>
          <w:sz w:val="24"/>
          <w:szCs w:val="24"/>
        </w:rPr>
      </w:pPr>
    </w:p>
    <w:p w:rsidR="000B6460" w:rsidRDefault="000B6460" w:rsidP="00793E05">
      <w:pPr>
        <w:ind w:left="1416"/>
        <w:rPr>
          <w:sz w:val="24"/>
          <w:szCs w:val="24"/>
        </w:rPr>
      </w:pPr>
    </w:p>
    <w:p w:rsidR="000B6460" w:rsidRDefault="000B6460" w:rsidP="00793E05">
      <w:pPr>
        <w:ind w:left="1416"/>
        <w:rPr>
          <w:sz w:val="24"/>
          <w:szCs w:val="24"/>
        </w:rPr>
      </w:pPr>
    </w:p>
    <w:p w:rsidR="000B6460" w:rsidRDefault="000B6460" w:rsidP="00793E05">
      <w:pPr>
        <w:ind w:left="1416"/>
        <w:rPr>
          <w:sz w:val="24"/>
          <w:szCs w:val="24"/>
        </w:rPr>
      </w:pPr>
    </w:p>
    <w:p w:rsidR="00336B77" w:rsidRDefault="00336B77" w:rsidP="00336B77">
      <w:pPr>
        <w:jc w:val="center"/>
        <w:rPr>
          <w:i/>
        </w:rPr>
      </w:pPr>
      <w:r w:rsidRPr="00165170">
        <w:rPr>
          <w:i/>
        </w:rPr>
        <w:t>Seite 1</w:t>
      </w:r>
    </w:p>
    <w:p w:rsidR="00FB4C76" w:rsidRDefault="00A13ACF" w:rsidP="00A13ACF">
      <w:pPr>
        <w:rPr>
          <w:sz w:val="24"/>
          <w:szCs w:val="24"/>
        </w:rPr>
      </w:pPr>
      <w:r>
        <w:rPr>
          <w:sz w:val="24"/>
          <w:szCs w:val="24"/>
        </w:rPr>
        <w:lastRenderedPageBreak/>
        <w:t>Vorschuss KR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82"/>
        <w:gridCol w:w="1397"/>
        <w:gridCol w:w="1459"/>
        <w:gridCol w:w="1505"/>
        <w:gridCol w:w="1451"/>
        <w:gridCol w:w="1468"/>
      </w:tblGrid>
      <w:tr w:rsidR="0085739F" w:rsidTr="00E55CF7">
        <w:tc>
          <w:tcPr>
            <w:tcW w:w="1782" w:type="dxa"/>
          </w:tcPr>
          <w:p w:rsidR="0085739F" w:rsidRPr="00BB7ACC" w:rsidRDefault="0085739F" w:rsidP="00E55CF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Gegenstand des Kostenansatzes 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397" w:type="dxa"/>
          </w:tcPr>
          <w:p w:rsidR="0085739F" w:rsidRDefault="0085739F" w:rsidP="00E55C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KV – Nr.</w:t>
            </w:r>
          </w:p>
          <w:p w:rsidR="0085739F" w:rsidRDefault="0085739F" w:rsidP="00E55C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perscript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59" w:type="dxa"/>
          </w:tcPr>
          <w:p w:rsidR="0085739F" w:rsidRDefault="0085739F" w:rsidP="00E55C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Streitwert</w:t>
            </w:r>
          </w:p>
          <w:p w:rsidR="0085739F" w:rsidRPr="00BB7ACC" w:rsidRDefault="0085739F" w:rsidP="00E55CF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in EUR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505" w:type="dxa"/>
          </w:tcPr>
          <w:p w:rsidR="0085739F" w:rsidRDefault="0085739F" w:rsidP="00E55C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Wert/Gebühr</w:t>
            </w:r>
          </w:p>
          <w:p w:rsidR="0085739F" w:rsidRPr="00BB7ACC" w:rsidRDefault="0085739F" w:rsidP="00E55CF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in EUR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451" w:type="dxa"/>
          </w:tcPr>
          <w:p w:rsidR="0085739F" w:rsidRDefault="0085739F" w:rsidP="00E55CF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Mithaft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85739F" w:rsidRPr="00BB7ACC" w:rsidRDefault="0085739F" w:rsidP="00E55CF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Kläger/in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468" w:type="dxa"/>
          </w:tcPr>
          <w:p w:rsidR="0085739F" w:rsidRDefault="0085739F" w:rsidP="00E55CF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Mithaft</w:t>
            </w:r>
            <w:proofErr w:type="spellEnd"/>
          </w:p>
          <w:p w:rsidR="0085739F" w:rsidRPr="00BB7ACC" w:rsidRDefault="0085739F" w:rsidP="00E55CF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Beklagte/r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</w:tr>
      <w:tr w:rsidR="0085739F" w:rsidTr="00E55CF7">
        <w:tc>
          <w:tcPr>
            <w:tcW w:w="1782" w:type="dxa"/>
          </w:tcPr>
          <w:p w:rsidR="0085739F" w:rsidRPr="00BB7ACC" w:rsidRDefault="0085739F" w:rsidP="00E55CF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Verfahren im Allgemeinen</w:t>
            </w:r>
            <w:r w:rsidRPr="007C64B8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397" w:type="dxa"/>
          </w:tcPr>
          <w:p w:rsidR="0085739F" w:rsidRPr="00BB7ACC" w:rsidRDefault="0085739F" w:rsidP="00E55CF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1210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459" w:type="dxa"/>
          </w:tcPr>
          <w:p w:rsidR="0085739F" w:rsidRPr="00BB7ACC" w:rsidRDefault="000B6460" w:rsidP="00E55CF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1.48</w:t>
            </w:r>
            <w:r w:rsidR="0085739F">
              <w:rPr>
                <w:rFonts w:ascii="Arial" w:hAnsi="Arial" w:cs="Arial"/>
              </w:rPr>
              <w:t>0,00</w:t>
            </w:r>
            <w:r w:rsidR="0085739F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505" w:type="dxa"/>
          </w:tcPr>
          <w:p w:rsidR="0085739F" w:rsidRPr="00BB7ACC" w:rsidRDefault="000B6460" w:rsidP="00E55CF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234</w:t>
            </w:r>
            <w:r w:rsidR="0085739F">
              <w:rPr>
                <w:rFonts w:ascii="Arial" w:hAnsi="Arial" w:cs="Arial"/>
              </w:rPr>
              <w:t>,00</w:t>
            </w:r>
            <w:r w:rsidR="0085739F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451" w:type="dxa"/>
          </w:tcPr>
          <w:p w:rsidR="0085739F" w:rsidRPr="004552B8" w:rsidRDefault="000B6460" w:rsidP="00E55CF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234</w:t>
            </w:r>
            <w:r w:rsidR="0085739F" w:rsidRPr="004552B8">
              <w:rPr>
                <w:rFonts w:ascii="Arial" w:hAnsi="Arial" w:cs="Arial"/>
              </w:rPr>
              <w:t>,00€</w:t>
            </w:r>
            <w:r w:rsidR="0085739F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468" w:type="dxa"/>
          </w:tcPr>
          <w:p w:rsidR="0085739F" w:rsidRPr="00AD3DF0" w:rsidRDefault="0085739F" w:rsidP="00E55CF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0,00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</w:tr>
    </w:tbl>
    <w:p w:rsidR="00B75D4C" w:rsidRPr="0052447C" w:rsidRDefault="0052447C" w:rsidP="0052447C">
      <w:pPr>
        <w:ind w:left="8496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Pr="0052447C">
        <w:rPr>
          <w:i/>
          <w:sz w:val="24"/>
          <w:szCs w:val="24"/>
        </w:rPr>
        <w:t>12</w:t>
      </w:r>
      <w:r>
        <w:rPr>
          <w:i/>
          <w:sz w:val="24"/>
          <w:szCs w:val="24"/>
        </w:rPr>
        <w:t>)</w:t>
      </w:r>
    </w:p>
    <w:p w:rsidR="00B75D4C" w:rsidRDefault="00B75D4C" w:rsidP="00793E05">
      <w:pPr>
        <w:ind w:left="1416"/>
        <w:rPr>
          <w:sz w:val="24"/>
          <w:szCs w:val="24"/>
        </w:rPr>
      </w:pPr>
    </w:p>
    <w:p w:rsidR="0085739F" w:rsidRPr="0052447C" w:rsidRDefault="0085739F" w:rsidP="0085739F">
      <w:pPr>
        <w:pStyle w:val="Listenabsatz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52447C">
        <w:rPr>
          <w:rFonts w:ascii="Arial" w:hAnsi="Arial" w:cs="Arial"/>
          <w:sz w:val="24"/>
          <w:szCs w:val="24"/>
        </w:rPr>
        <w:t xml:space="preserve">Fälligkeit tritt gem. </w:t>
      </w:r>
      <w:r w:rsidRPr="0052447C">
        <w:rPr>
          <w:rFonts w:ascii="Arial" w:hAnsi="Arial" w:cs="Arial"/>
          <w:sz w:val="24"/>
          <w:szCs w:val="24"/>
          <w:u w:val="single"/>
        </w:rPr>
        <w:t>§ 6</w:t>
      </w:r>
      <w:r w:rsidR="00FF0545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2447C">
        <w:rPr>
          <w:rFonts w:ascii="Arial" w:hAnsi="Arial" w:cs="Arial"/>
          <w:sz w:val="24"/>
          <w:szCs w:val="24"/>
          <w:u w:val="single"/>
        </w:rPr>
        <w:t xml:space="preserve"> Abs. 1</w:t>
      </w:r>
      <w:r w:rsidR="00FF0545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2447C">
        <w:rPr>
          <w:rFonts w:ascii="Arial" w:hAnsi="Arial" w:cs="Arial"/>
          <w:sz w:val="24"/>
          <w:szCs w:val="24"/>
          <w:u w:val="single"/>
        </w:rPr>
        <w:t xml:space="preserve"> S. 1</w:t>
      </w:r>
      <w:r w:rsidR="00FF0545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2447C">
        <w:rPr>
          <w:rFonts w:ascii="Arial" w:hAnsi="Arial" w:cs="Arial"/>
          <w:sz w:val="24"/>
          <w:szCs w:val="24"/>
          <w:u w:val="single"/>
        </w:rPr>
        <w:t xml:space="preserve"> Nr. 1</w:t>
      </w:r>
      <w:r w:rsidR="00FF0545" w:rsidRPr="00FF0545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FF0545">
        <w:rPr>
          <w:rFonts w:ascii="Arial" w:hAnsi="Arial" w:cs="Arial"/>
          <w:sz w:val="24"/>
          <w:szCs w:val="24"/>
          <w:u w:val="single"/>
          <w:vertAlign w:val="superscript"/>
        </w:rPr>
        <w:t xml:space="preserve"> </w:t>
      </w:r>
      <w:r w:rsidRPr="0052447C">
        <w:rPr>
          <w:rFonts w:ascii="Arial" w:hAnsi="Arial" w:cs="Arial"/>
          <w:sz w:val="24"/>
          <w:szCs w:val="24"/>
          <w:u w:val="single"/>
        </w:rPr>
        <w:t>GKG</w:t>
      </w:r>
      <w:r w:rsidR="00FF0545">
        <w:rPr>
          <w:rFonts w:ascii="Arial" w:hAnsi="Arial" w:cs="Arial"/>
          <w:sz w:val="24"/>
          <w:szCs w:val="24"/>
          <w:vertAlign w:val="superscript"/>
        </w:rPr>
        <w:t>0,5</w:t>
      </w:r>
      <w:r w:rsidRPr="0052447C">
        <w:rPr>
          <w:rFonts w:ascii="Arial" w:hAnsi="Arial" w:cs="Arial"/>
          <w:sz w:val="24"/>
          <w:szCs w:val="24"/>
        </w:rPr>
        <w:t xml:space="preserve"> </w:t>
      </w:r>
      <w:r w:rsidRPr="0052447C">
        <w:rPr>
          <w:rFonts w:ascii="Arial" w:hAnsi="Arial" w:cs="Arial"/>
          <w:sz w:val="24"/>
          <w:szCs w:val="24"/>
          <w:u w:val="single"/>
        </w:rPr>
        <w:t>mit Eingang der Klage</w:t>
      </w:r>
      <w:r w:rsidRPr="0052447C">
        <w:rPr>
          <w:rFonts w:ascii="Arial" w:hAnsi="Arial" w:cs="Arial"/>
          <w:sz w:val="24"/>
          <w:szCs w:val="24"/>
          <w:vertAlign w:val="superscript"/>
        </w:rPr>
        <w:t>1</w:t>
      </w:r>
      <w:r w:rsidRPr="0052447C">
        <w:rPr>
          <w:rFonts w:ascii="Arial" w:hAnsi="Arial" w:cs="Arial"/>
          <w:sz w:val="24"/>
          <w:szCs w:val="24"/>
        </w:rPr>
        <w:t xml:space="preserve"> ein.</w:t>
      </w:r>
      <w:r w:rsidR="0052447C" w:rsidRPr="0052447C">
        <w:rPr>
          <w:rFonts w:ascii="Arial" w:hAnsi="Arial" w:cs="Arial"/>
          <w:sz w:val="24"/>
          <w:szCs w:val="24"/>
        </w:rPr>
        <w:t xml:space="preserve"> (</w:t>
      </w:r>
      <w:r w:rsidR="00FF0545">
        <w:rPr>
          <w:rFonts w:ascii="Arial" w:hAnsi="Arial" w:cs="Arial"/>
          <w:i/>
          <w:sz w:val="24"/>
          <w:szCs w:val="24"/>
        </w:rPr>
        <w:t>3,5</w:t>
      </w:r>
      <w:r w:rsidR="0052447C" w:rsidRPr="0052447C">
        <w:rPr>
          <w:rFonts w:ascii="Arial" w:hAnsi="Arial" w:cs="Arial"/>
          <w:i/>
          <w:sz w:val="24"/>
          <w:szCs w:val="24"/>
        </w:rPr>
        <w:t>)</w:t>
      </w:r>
    </w:p>
    <w:p w:rsidR="0085739F" w:rsidRPr="0052447C" w:rsidRDefault="0085739F" w:rsidP="0085739F">
      <w:pPr>
        <w:pStyle w:val="Listenabsatz"/>
        <w:rPr>
          <w:rFonts w:ascii="Arial" w:hAnsi="Arial" w:cs="Arial"/>
          <w:sz w:val="24"/>
          <w:szCs w:val="24"/>
        </w:rPr>
      </w:pPr>
    </w:p>
    <w:p w:rsidR="0085739F" w:rsidRPr="0052447C" w:rsidRDefault="0085739F" w:rsidP="0085739F">
      <w:pPr>
        <w:pStyle w:val="Listenabsatz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52447C">
        <w:rPr>
          <w:rFonts w:ascii="Arial" w:hAnsi="Arial" w:cs="Arial"/>
          <w:sz w:val="24"/>
          <w:szCs w:val="24"/>
          <w:u w:val="single"/>
        </w:rPr>
        <w:t>Kostenschuldner</w:t>
      </w:r>
      <w:r w:rsidRPr="0052447C">
        <w:rPr>
          <w:rFonts w:ascii="Arial" w:hAnsi="Arial" w:cs="Arial"/>
          <w:sz w:val="24"/>
          <w:szCs w:val="24"/>
        </w:rPr>
        <w:t xml:space="preserve"> ist </w:t>
      </w:r>
      <w:r w:rsidRPr="0052447C">
        <w:rPr>
          <w:rFonts w:ascii="Arial" w:hAnsi="Arial" w:cs="Arial"/>
          <w:sz w:val="24"/>
          <w:szCs w:val="24"/>
          <w:u w:val="single"/>
        </w:rPr>
        <w:t>die Klägerin</w:t>
      </w:r>
      <w:r w:rsidRPr="0052447C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Pr="0052447C">
        <w:rPr>
          <w:rFonts w:ascii="Arial" w:hAnsi="Arial" w:cs="Arial"/>
          <w:sz w:val="24"/>
          <w:szCs w:val="24"/>
        </w:rPr>
        <w:t xml:space="preserve"> gem. </w:t>
      </w:r>
      <w:r w:rsidRPr="0052447C">
        <w:rPr>
          <w:rFonts w:ascii="Arial" w:hAnsi="Arial" w:cs="Arial"/>
          <w:sz w:val="24"/>
          <w:szCs w:val="24"/>
          <w:u w:val="single"/>
        </w:rPr>
        <w:t>§ 22</w:t>
      </w:r>
      <w:r w:rsidR="00FF0545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2447C">
        <w:rPr>
          <w:rFonts w:ascii="Arial" w:hAnsi="Arial" w:cs="Arial"/>
          <w:sz w:val="24"/>
          <w:szCs w:val="24"/>
          <w:u w:val="single"/>
        </w:rPr>
        <w:t xml:space="preserve"> Abs. 1</w:t>
      </w:r>
      <w:r w:rsidR="00FF0545">
        <w:rPr>
          <w:rFonts w:ascii="Arial" w:hAnsi="Arial" w:cs="Arial"/>
          <w:sz w:val="24"/>
          <w:szCs w:val="24"/>
          <w:u w:val="single"/>
          <w:vertAlign w:val="superscript"/>
        </w:rPr>
        <w:t>0.5</w:t>
      </w:r>
      <w:r w:rsidRPr="0052447C">
        <w:rPr>
          <w:rFonts w:ascii="Arial" w:hAnsi="Arial" w:cs="Arial"/>
          <w:sz w:val="24"/>
          <w:szCs w:val="24"/>
          <w:u w:val="single"/>
        </w:rPr>
        <w:t xml:space="preserve"> Satz 1</w:t>
      </w:r>
      <w:r w:rsidR="00FF0545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2447C">
        <w:rPr>
          <w:rFonts w:ascii="Arial" w:hAnsi="Arial" w:cs="Arial"/>
          <w:sz w:val="24"/>
          <w:szCs w:val="24"/>
          <w:u w:val="single"/>
        </w:rPr>
        <w:t xml:space="preserve"> GKG</w:t>
      </w:r>
      <w:r w:rsidR="00FF0545">
        <w:rPr>
          <w:rFonts w:ascii="Arial" w:hAnsi="Arial" w:cs="Arial"/>
          <w:sz w:val="24"/>
          <w:szCs w:val="24"/>
          <w:u w:val="single"/>
          <w:vertAlign w:val="superscript"/>
        </w:rPr>
        <w:t>0,</w:t>
      </w:r>
      <w:proofErr w:type="gramStart"/>
      <w:r w:rsidR="00FF0545">
        <w:rPr>
          <w:rFonts w:ascii="Arial" w:hAnsi="Arial" w:cs="Arial"/>
          <w:sz w:val="24"/>
          <w:szCs w:val="24"/>
          <w:u w:val="single"/>
          <w:vertAlign w:val="superscript"/>
        </w:rPr>
        <w:t>5</w:t>
      </w:r>
      <w:r w:rsidR="0052447C" w:rsidRPr="0052447C">
        <w:rPr>
          <w:rFonts w:ascii="Arial" w:hAnsi="Arial" w:cs="Arial"/>
          <w:sz w:val="24"/>
          <w:szCs w:val="24"/>
          <w:u w:val="single"/>
          <w:vertAlign w:val="superscript"/>
        </w:rPr>
        <w:t xml:space="preserve">  </w:t>
      </w:r>
      <w:r w:rsidR="00FF0545">
        <w:rPr>
          <w:rFonts w:ascii="Arial" w:hAnsi="Arial" w:cs="Arial"/>
          <w:sz w:val="24"/>
          <w:szCs w:val="24"/>
          <w:u w:val="single"/>
          <w:vertAlign w:val="superscript"/>
        </w:rPr>
        <w:tab/>
      </w:r>
      <w:proofErr w:type="gramEnd"/>
      <w:r w:rsidR="00FF0545">
        <w:rPr>
          <w:rFonts w:ascii="Arial" w:hAnsi="Arial" w:cs="Arial"/>
          <w:sz w:val="24"/>
          <w:szCs w:val="24"/>
        </w:rPr>
        <w:t>(3</w:t>
      </w:r>
      <w:r w:rsidR="0052447C" w:rsidRPr="0052447C">
        <w:rPr>
          <w:rFonts w:ascii="Arial" w:hAnsi="Arial" w:cs="Arial"/>
          <w:i/>
          <w:sz w:val="24"/>
          <w:szCs w:val="24"/>
        </w:rPr>
        <w:t>)</w:t>
      </w:r>
    </w:p>
    <w:p w:rsidR="0085739F" w:rsidRPr="0052447C" w:rsidRDefault="0085739F" w:rsidP="0085739F">
      <w:pPr>
        <w:pStyle w:val="Listenabsatz"/>
        <w:rPr>
          <w:rFonts w:ascii="Arial" w:hAnsi="Arial" w:cs="Arial"/>
          <w:sz w:val="24"/>
          <w:szCs w:val="24"/>
          <w:u w:val="single"/>
        </w:rPr>
      </w:pPr>
    </w:p>
    <w:p w:rsidR="0085739F" w:rsidRPr="0052447C" w:rsidRDefault="0085739F" w:rsidP="0085739F">
      <w:pPr>
        <w:pStyle w:val="Listenabsatz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52447C">
        <w:rPr>
          <w:rFonts w:ascii="Arial" w:hAnsi="Arial" w:cs="Arial"/>
          <w:sz w:val="24"/>
          <w:szCs w:val="24"/>
        </w:rPr>
        <w:t xml:space="preserve">Gem. </w:t>
      </w:r>
      <w:r w:rsidRPr="0052447C">
        <w:rPr>
          <w:rFonts w:ascii="Arial" w:hAnsi="Arial" w:cs="Arial"/>
          <w:sz w:val="24"/>
          <w:szCs w:val="24"/>
          <w:u w:val="single"/>
        </w:rPr>
        <w:t>§ 12</w:t>
      </w:r>
      <w:r w:rsidR="00FF0545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2447C">
        <w:rPr>
          <w:rFonts w:ascii="Arial" w:hAnsi="Arial" w:cs="Arial"/>
          <w:sz w:val="24"/>
          <w:szCs w:val="24"/>
          <w:u w:val="single"/>
        </w:rPr>
        <w:t xml:space="preserve"> Abs. 1</w:t>
      </w:r>
      <w:r w:rsidR="00FF0545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2447C">
        <w:rPr>
          <w:rFonts w:ascii="Arial" w:hAnsi="Arial" w:cs="Arial"/>
          <w:sz w:val="24"/>
          <w:szCs w:val="24"/>
          <w:u w:val="single"/>
        </w:rPr>
        <w:t xml:space="preserve"> S. 1</w:t>
      </w:r>
      <w:r w:rsidR="00FF0545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2447C">
        <w:rPr>
          <w:rFonts w:ascii="Arial" w:hAnsi="Arial" w:cs="Arial"/>
          <w:sz w:val="24"/>
          <w:szCs w:val="24"/>
          <w:u w:val="single"/>
        </w:rPr>
        <w:t xml:space="preserve"> GKG</w:t>
      </w:r>
      <w:r w:rsidR="00FF0545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2447C">
        <w:rPr>
          <w:rFonts w:ascii="Arial" w:hAnsi="Arial" w:cs="Arial"/>
          <w:sz w:val="24"/>
          <w:szCs w:val="24"/>
        </w:rPr>
        <w:t xml:space="preserve"> ist mit </w:t>
      </w:r>
      <w:r w:rsidRPr="0052447C">
        <w:rPr>
          <w:rFonts w:ascii="Arial" w:hAnsi="Arial" w:cs="Arial"/>
          <w:sz w:val="24"/>
          <w:szCs w:val="24"/>
          <w:u w:val="single"/>
        </w:rPr>
        <w:t>Kostennachricht</w:t>
      </w:r>
      <w:r w:rsidRPr="0052447C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Pr="0052447C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52447C">
        <w:rPr>
          <w:rFonts w:ascii="Arial" w:hAnsi="Arial" w:cs="Arial"/>
          <w:sz w:val="24"/>
          <w:szCs w:val="24"/>
        </w:rPr>
        <w:t>gem.</w:t>
      </w:r>
    </w:p>
    <w:p w:rsidR="0085739F" w:rsidRPr="0052447C" w:rsidRDefault="0085739F" w:rsidP="0085739F">
      <w:pPr>
        <w:pStyle w:val="Listenabsatz"/>
        <w:rPr>
          <w:rFonts w:ascii="Arial" w:hAnsi="Arial" w:cs="Arial"/>
          <w:sz w:val="24"/>
          <w:szCs w:val="24"/>
          <w:u w:val="single"/>
        </w:rPr>
      </w:pPr>
      <w:r w:rsidRPr="0052447C">
        <w:rPr>
          <w:rFonts w:ascii="Arial" w:hAnsi="Arial" w:cs="Arial"/>
          <w:sz w:val="24"/>
          <w:szCs w:val="24"/>
          <w:u w:val="single"/>
        </w:rPr>
        <w:t>§ 26</w:t>
      </w:r>
      <w:r w:rsidR="00FF0545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2447C">
        <w:rPr>
          <w:rFonts w:ascii="Arial" w:hAnsi="Arial" w:cs="Arial"/>
          <w:sz w:val="24"/>
          <w:szCs w:val="24"/>
          <w:u w:val="single"/>
        </w:rPr>
        <w:t xml:space="preserve"> KostVfg</w:t>
      </w:r>
      <w:r w:rsidR="00FF0545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2447C">
        <w:rPr>
          <w:rFonts w:ascii="Arial" w:hAnsi="Arial" w:cs="Arial"/>
          <w:sz w:val="24"/>
          <w:szCs w:val="24"/>
          <w:u w:val="single"/>
        </w:rPr>
        <w:t xml:space="preserve"> </w:t>
      </w:r>
      <w:r w:rsidRPr="0052447C">
        <w:rPr>
          <w:rFonts w:ascii="Arial" w:hAnsi="Arial" w:cs="Arial"/>
          <w:sz w:val="24"/>
          <w:szCs w:val="24"/>
        </w:rPr>
        <w:t>eine</w:t>
      </w:r>
      <w:r w:rsidRPr="0052447C">
        <w:rPr>
          <w:rFonts w:ascii="Arial" w:hAnsi="Arial" w:cs="Arial"/>
          <w:sz w:val="24"/>
          <w:szCs w:val="24"/>
          <w:u w:val="single"/>
        </w:rPr>
        <w:t xml:space="preserve"> Vorauszahlung</w:t>
      </w:r>
      <w:r w:rsidRPr="0052447C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Pr="0052447C">
        <w:rPr>
          <w:rFonts w:ascii="Arial" w:hAnsi="Arial" w:cs="Arial"/>
          <w:sz w:val="24"/>
          <w:szCs w:val="24"/>
        </w:rPr>
        <w:t xml:space="preserve"> zu fordern. Sie wird gem.</w:t>
      </w:r>
      <w:r w:rsidR="00FF0545">
        <w:rPr>
          <w:rFonts w:ascii="Arial" w:hAnsi="Arial" w:cs="Arial"/>
          <w:sz w:val="24"/>
          <w:szCs w:val="24"/>
        </w:rPr>
        <w:tab/>
      </w:r>
      <w:r w:rsidR="00FF0545">
        <w:rPr>
          <w:rFonts w:ascii="Arial" w:hAnsi="Arial" w:cs="Arial"/>
          <w:sz w:val="24"/>
          <w:szCs w:val="24"/>
        </w:rPr>
        <w:tab/>
      </w:r>
      <w:r w:rsidR="00FF0545">
        <w:rPr>
          <w:rFonts w:ascii="Arial" w:hAnsi="Arial" w:cs="Arial"/>
          <w:sz w:val="24"/>
          <w:szCs w:val="24"/>
        </w:rPr>
        <w:tab/>
      </w:r>
      <w:r w:rsidRPr="0052447C">
        <w:rPr>
          <w:rFonts w:ascii="Arial" w:hAnsi="Arial" w:cs="Arial"/>
          <w:sz w:val="24"/>
          <w:szCs w:val="24"/>
        </w:rPr>
        <w:t xml:space="preserve"> </w:t>
      </w:r>
      <w:r w:rsidRPr="0052447C">
        <w:rPr>
          <w:rFonts w:ascii="Arial" w:hAnsi="Arial" w:cs="Arial"/>
          <w:sz w:val="24"/>
          <w:szCs w:val="24"/>
          <w:u w:val="single"/>
        </w:rPr>
        <w:t>§§ 4</w:t>
      </w:r>
      <w:r w:rsidR="00FF0545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2447C">
        <w:rPr>
          <w:rFonts w:ascii="Arial" w:hAnsi="Arial" w:cs="Arial"/>
          <w:sz w:val="24"/>
          <w:szCs w:val="24"/>
          <w:u w:val="single"/>
        </w:rPr>
        <w:t xml:space="preserve"> Abs. 2</w:t>
      </w:r>
      <w:r w:rsidR="00FF0545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2447C">
        <w:rPr>
          <w:rFonts w:ascii="Arial" w:hAnsi="Arial" w:cs="Arial"/>
          <w:sz w:val="24"/>
          <w:szCs w:val="24"/>
          <w:u w:val="single"/>
        </w:rPr>
        <w:t xml:space="preserve">, </w:t>
      </w:r>
    </w:p>
    <w:p w:rsidR="0085739F" w:rsidRPr="0052447C" w:rsidRDefault="0085739F" w:rsidP="0085739F">
      <w:pPr>
        <w:pStyle w:val="Listenabsatz"/>
        <w:rPr>
          <w:rFonts w:ascii="Arial" w:hAnsi="Arial" w:cs="Arial"/>
          <w:sz w:val="24"/>
          <w:szCs w:val="24"/>
        </w:rPr>
      </w:pPr>
      <w:r w:rsidRPr="0052447C">
        <w:rPr>
          <w:rFonts w:ascii="Arial" w:hAnsi="Arial" w:cs="Arial"/>
          <w:sz w:val="24"/>
          <w:szCs w:val="24"/>
          <w:u w:val="single"/>
        </w:rPr>
        <w:t>15</w:t>
      </w:r>
      <w:r w:rsidR="00FF0545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2447C">
        <w:rPr>
          <w:rFonts w:ascii="Arial" w:hAnsi="Arial" w:cs="Arial"/>
          <w:sz w:val="24"/>
          <w:szCs w:val="24"/>
          <w:u w:val="single"/>
        </w:rPr>
        <w:t xml:space="preserve"> Abs. 1</w:t>
      </w:r>
      <w:r w:rsidR="00FF0545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2447C">
        <w:rPr>
          <w:rFonts w:ascii="Arial" w:hAnsi="Arial" w:cs="Arial"/>
          <w:sz w:val="24"/>
          <w:szCs w:val="24"/>
          <w:u w:val="single"/>
          <w:vertAlign w:val="superscript"/>
        </w:rPr>
        <w:t xml:space="preserve"> </w:t>
      </w:r>
      <w:r w:rsidRPr="0052447C">
        <w:rPr>
          <w:rFonts w:ascii="Arial" w:hAnsi="Arial" w:cs="Arial"/>
          <w:sz w:val="24"/>
          <w:szCs w:val="24"/>
          <w:u w:val="single"/>
        </w:rPr>
        <w:t>und 26</w:t>
      </w:r>
      <w:r w:rsidR="00FF0545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2447C">
        <w:rPr>
          <w:rFonts w:ascii="Arial" w:hAnsi="Arial" w:cs="Arial"/>
          <w:sz w:val="24"/>
          <w:szCs w:val="24"/>
          <w:u w:val="single"/>
        </w:rPr>
        <w:t xml:space="preserve"> Abs. 1</w:t>
      </w:r>
      <w:r w:rsidR="00FF0545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2447C">
        <w:rPr>
          <w:rFonts w:ascii="Arial" w:hAnsi="Arial" w:cs="Arial"/>
          <w:sz w:val="24"/>
          <w:szCs w:val="24"/>
          <w:u w:val="single"/>
        </w:rPr>
        <w:t>+6</w:t>
      </w:r>
      <w:r w:rsidR="00FF0545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2447C">
        <w:rPr>
          <w:rFonts w:ascii="Arial" w:hAnsi="Arial" w:cs="Arial"/>
          <w:sz w:val="24"/>
          <w:szCs w:val="24"/>
          <w:u w:val="single"/>
        </w:rPr>
        <w:t xml:space="preserve"> KostVfg</w:t>
      </w:r>
      <w:r w:rsidR="00FF0545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2447C">
        <w:rPr>
          <w:rFonts w:ascii="Arial" w:hAnsi="Arial" w:cs="Arial"/>
          <w:sz w:val="24"/>
          <w:szCs w:val="24"/>
          <w:u w:val="single"/>
        </w:rPr>
        <w:t xml:space="preserve"> über den Prozessbevollmächtigten</w:t>
      </w:r>
      <w:r w:rsidRPr="0052447C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Pr="0052447C">
        <w:rPr>
          <w:rFonts w:ascii="Arial" w:hAnsi="Arial" w:cs="Arial"/>
          <w:sz w:val="24"/>
          <w:szCs w:val="24"/>
          <w:u w:val="single"/>
        </w:rPr>
        <w:t xml:space="preserve"> der Klägerin</w:t>
      </w:r>
      <w:r w:rsidRPr="0052447C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Pr="0052447C">
        <w:rPr>
          <w:rFonts w:ascii="Arial" w:hAnsi="Arial" w:cs="Arial"/>
          <w:sz w:val="24"/>
          <w:szCs w:val="24"/>
          <w:u w:val="single"/>
        </w:rPr>
        <w:t xml:space="preserve"> erfordert.</w:t>
      </w:r>
      <w:r w:rsidR="0052447C" w:rsidRPr="0052447C">
        <w:rPr>
          <w:rFonts w:ascii="Arial" w:hAnsi="Arial" w:cs="Arial"/>
          <w:sz w:val="24"/>
          <w:szCs w:val="24"/>
        </w:rPr>
        <w:tab/>
      </w:r>
      <w:r w:rsidR="0052447C" w:rsidRPr="0052447C">
        <w:rPr>
          <w:rFonts w:ascii="Arial" w:hAnsi="Arial" w:cs="Arial"/>
          <w:sz w:val="24"/>
          <w:szCs w:val="24"/>
        </w:rPr>
        <w:tab/>
      </w:r>
      <w:r w:rsidR="0052447C" w:rsidRPr="0052447C">
        <w:rPr>
          <w:rFonts w:ascii="Arial" w:hAnsi="Arial" w:cs="Arial"/>
          <w:sz w:val="24"/>
          <w:szCs w:val="24"/>
        </w:rPr>
        <w:tab/>
      </w:r>
      <w:r w:rsidR="0052447C" w:rsidRPr="0052447C">
        <w:rPr>
          <w:rFonts w:ascii="Arial" w:hAnsi="Arial" w:cs="Arial"/>
          <w:sz w:val="24"/>
          <w:szCs w:val="24"/>
        </w:rPr>
        <w:tab/>
      </w:r>
      <w:r w:rsidR="0052447C" w:rsidRPr="0052447C">
        <w:rPr>
          <w:rFonts w:ascii="Arial" w:hAnsi="Arial" w:cs="Arial"/>
          <w:sz w:val="24"/>
          <w:szCs w:val="24"/>
        </w:rPr>
        <w:tab/>
      </w:r>
      <w:r w:rsidR="0052447C" w:rsidRPr="0052447C">
        <w:rPr>
          <w:rFonts w:ascii="Arial" w:hAnsi="Arial" w:cs="Arial"/>
          <w:sz w:val="24"/>
          <w:szCs w:val="24"/>
        </w:rPr>
        <w:tab/>
      </w:r>
      <w:r w:rsidR="0052447C" w:rsidRPr="0052447C">
        <w:rPr>
          <w:rFonts w:ascii="Arial" w:hAnsi="Arial" w:cs="Arial"/>
          <w:sz w:val="24"/>
          <w:szCs w:val="24"/>
        </w:rPr>
        <w:tab/>
      </w:r>
      <w:r w:rsidR="0052447C" w:rsidRPr="0052447C">
        <w:rPr>
          <w:rFonts w:ascii="Arial" w:hAnsi="Arial" w:cs="Arial"/>
          <w:sz w:val="24"/>
          <w:szCs w:val="24"/>
        </w:rPr>
        <w:tab/>
      </w:r>
      <w:r w:rsidR="00FF0545">
        <w:rPr>
          <w:rFonts w:ascii="Arial" w:hAnsi="Arial" w:cs="Arial"/>
          <w:sz w:val="24"/>
          <w:szCs w:val="24"/>
        </w:rPr>
        <w:tab/>
      </w:r>
      <w:r w:rsidR="00FF0545">
        <w:rPr>
          <w:rFonts w:ascii="Arial" w:hAnsi="Arial" w:cs="Arial"/>
          <w:sz w:val="24"/>
          <w:szCs w:val="24"/>
        </w:rPr>
        <w:tab/>
      </w:r>
      <w:r w:rsidR="00FF0545">
        <w:rPr>
          <w:rFonts w:ascii="Arial" w:hAnsi="Arial" w:cs="Arial"/>
          <w:sz w:val="24"/>
          <w:szCs w:val="24"/>
        </w:rPr>
        <w:tab/>
      </w:r>
      <w:r w:rsidR="00FF0545">
        <w:rPr>
          <w:rFonts w:ascii="Arial" w:hAnsi="Arial" w:cs="Arial"/>
          <w:sz w:val="24"/>
          <w:szCs w:val="24"/>
        </w:rPr>
        <w:tab/>
      </w:r>
      <w:r w:rsidR="00FF0545">
        <w:rPr>
          <w:rFonts w:ascii="Arial" w:hAnsi="Arial" w:cs="Arial"/>
          <w:sz w:val="24"/>
          <w:szCs w:val="24"/>
        </w:rPr>
        <w:tab/>
      </w:r>
      <w:r w:rsidR="00FF0545">
        <w:rPr>
          <w:rFonts w:ascii="Arial" w:hAnsi="Arial" w:cs="Arial"/>
          <w:sz w:val="24"/>
          <w:szCs w:val="24"/>
        </w:rPr>
        <w:tab/>
      </w:r>
      <w:r w:rsidR="00FF0545">
        <w:rPr>
          <w:rFonts w:ascii="Arial" w:hAnsi="Arial" w:cs="Arial"/>
          <w:sz w:val="24"/>
          <w:szCs w:val="24"/>
        </w:rPr>
        <w:tab/>
      </w:r>
      <w:r w:rsidR="0052447C" w:rsidRPr="0052447C">
        <w:rPr>
          <w:rFonts w:ascii="Arial" w:hAnsi="Arial" w:cs="Arial"/>
          <w:sz w:val="24"/>
          <w:szCs w:val="24"/>
        </w:rPr>
        <w:t>(</w:t>
      </w:r>
      <w:r w:rsidR="0052447C" w:rsidRPr="0052447C">
        <w:rPr>
          <w:rFonts w:ascii="Arial" w:hAnsi="Arial" w:cs="Arial"/>
          <w:i/>
          <w:sz w:val="24"/>
          <w:szCs w:val="24"/>
        </w:rPr>
        <w:t>1</w:t>
      </w:r>
      <w:r w:rsidR="00FF0545">
        <w:rPr>
          <w:rFonts w:ascii="Arial" w:hAnsi="Arial" w:cs="Arial"/>
          <w:i/>
          <w:sz w:val="24"/>
          <w:szCs w:val="24"/>
        </w:rPr>
        <w:t>1</w:t>
      </w:r>
      <w:r w:rsidR="0052447C" w:rsidRPr="0052447C">
        <w:rPr>
          <w:rFonts w:ascii="Arial" w:hAnsi="Arial" w:cs="Arial"/>
          <w:i/>
          <w:sz w:val="24"/>
          <w:szCs w:val="24"/>
        </w:rPr>
        <w:t>)</w:t>
      </w:r>
    </w:p>
    <w:p w:rsidR="0085739F" w:rsidRPr="0052447C" w:rsidRDefault="0085739F" w:rsidP="0085739F">
      <w:pPr>
        <w:pStyle w:val="Listenabsatz"/>
        <w:rPr>
          <w:rFonts w:ascii="Arial" w:hAnsi="Arial" w:cs="Arial"/>
          <w:sz w:val="24"/>
          <w:szCs w:val="24"/>
          <w:u w:val="single"/>
        </w:rPr>
      </w:pPr>
    </w:p>
    <w:p w:rsidR="0085739F" w:rsidRPr="0052447C" w:rsidRDefault="0085739F" w:rsidP="0085739F">
      <w:pPr>
        <w:pStyle w:val="Listenabsatz"/>
        <w:numPr>
          <w:ilvl w:val="0"/>
          <w:numId w:val="26"/>
        </w:numPr>
        <w:rPr>
          <w:rFonts w:ascii="Arial" w:hAnsi="Arial" w:cs="Arial"/>
          <w:sz w:val="24"/>
          <w:szCs w:val="24"/>
          <w:u w:val="single"/>
        </w:rPr>
      </w:pPr>
      <w:r w:rsidRPr="0052447C">
        <w:rPr>
          <w:rFonts w:ascii="Arial" w:hAnsi="Arial" w:cs="Arial"/>
          <w:sz w:val="24"/>
          <w:szCs w:val="24"/>
        </w:rPr>
        <w:t xml:space="preserve">Nach </w:t>
      </w:r>
      <w:r w:rsidRPr="0052447C">
        <w:rPr>
          <w:rFonts w:ascii="Arial" w:hAnsi="Arial" w:cs="Arial"/>
          <w:sz w:val="24"/>
          <w:szCs w:val="24"/>
          <w:u w:val="single"/>
        </w:rPr>
        <w:t>§ 43</w:t>
      </w:r>
      <w:r w:rsidR="00FF0545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2447C">
        <w:rPr>
          <w:rFonts w:ascii="Arial" w:hAnsi="Arial" w:cs="Arial"/>
          <w:sz w:val="24"/>
          <w:szCs w:val="24"/>
          <w:u w:val="single"/>
        </w:rPr>
        <w:t xml:space="preserve"> Abs. 1</w:t>
      </w:r>
      <w:r w:rsidR="00FF0545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2447C">
        <w:rPr>
          <w:rFonts w:ascii="Arial" w:hAnsi="Arial" w:cs="Arial"/>
          <w:sz w:val="24"/>
          <w:szCs w:val="24"/>
          <w:u w:val="single"/>
        </w:rPr>
        <w:t xml:space="preserve"> GKG</w:t>
      </w:r>
      <w:r w:rsidR="00FF0545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2447C">
        <w:rPr>
          <w:rFonts w:ascii="Arial" w:hAnsi="Arial" w:cs="Arial"/>
          <w:sz w:val="24"/>
          <w:szCs w:val="24"/>
        </w:rPr>
        <w:t xml:space="preserve"> ergibt sich die Summe des Streitwerts. </w:t>
      </w:r>
    </w:p>
    <w:p w:rsidR="00B75D4C" w:rsidRPr="0052447C" w:rsidRDefault="00B22A25" w:rsidP="00365677">
      <w:pPr>
        <w:pStyle w:val="Listenabsatz"/>
        <w:rPr>
          <w:sz w:val="24"/>
          <w:szCs w:val="24"/>
        </w:rPr>
      </w:pPr>
      <w:r w:rsidRPr="0052447C">
        <w:rPr>
          <w:rFonts w:ascii="Arial" w:hAnsi="Arial" w:cs="Arial"/>
          <w:sz w:val="24"/>
          <w:szCs w:val="24"/>
        </w:rPr>
        <w:t xml:space="preserve">Die </w:t>
      </w:r>
      <w:r w:rsidRPr="0052447C">
        <w:rPr>
          <w:rFonts w:ascii="Arial" w:hAnsi="Arial" w:cs="Arial"/>
          <w:sz w:val="24"/>
          <w:szCs w:val="24"/>
          <w:u w:val="single"/>
        </w:rPr>
        <w:t>Nebenforderung wird nicht berücksichtigt</w:t>
      </w:r>
      <w:r w:rsidR="0085739F" w:rsidRPr="0052447C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="0052447C" w:rsidRPr="0052447C">
        <w:rPr>
          <w:rFonts w:ascii="Arial" w:hAnsi="Arial" w:cs="Arial"/>
          <w:sz w:val="24"/>
          <w:szCs w:val="24"/>
        </w:rPr>
        <w:tab/>
      </w:r>
      <w:r w:rsidR="0052447C" w:rsidRPr="0052447C">
        <w:rPr>
          <w:rFonts w:ascii="Arial" w:hAnsi="Arial" w:cs="Arial"/>
          <w:sz w:val="24"/>
          <w:szCs w:val="24"/>
        </w:rPr>
        <w:tab/>
      </w:r>
      <w:r w:rsidR="0052447C" w:rsidRPr="0052447C">
        <w:rPr>
          <w:rFonts w:ascii="Arial" w:hAnsi="Arial" w:cs="Arial"/>
          <w:sz w:val="24"/>
          <w:szCs w:val="24"/>
        </w:rPr>
        <w:tab/>
      </w:r>
      <w:r w:rsidR="0052447C" w:rsidRPr="0052447C">
        <w:rPr>
          <w:rFonts w:ascii="Arial" w:hAnsi="Arial" w:cs="Arial"/>
          <w:sz w:val="24"/>
          <w:szCs w:val="24"/>
        </w:rPr>
        <w:tab/>
      </w:r>
      <w:r w:rsidR="00FF0545">
        <w:rPr>
          <w:rFonts w:ascii="Arial" w:hAnsi="Arial" w:cs="Arial"/>
          <w:sz w:val="24"/>
          <w:szCs w:val="24"/>
        </w:rPr>
        <w:tab/>
      </w:r>
      <w:r w:rsidR="0052447C" w:rsidRPr="0052447C">
        <w:rPr>
          <w:rFonts w:ascii="Arial" w:hAnsi="Arial" w:cs="Arial"/>
          <w:sz w:val="24"/>
          <w:szCs w:val="24"/>
        </w:rPr>
        <w:t>(</w:t>
      </w:r>
      <w:r w:rsidR="000277D8">
        <w:rPr>
          <w:rFonts w:ascii="Arial" w:hAnsi="Arial" w:cs="Arial"/>
          <w:sz w:val="24"/>
          <w:szCs w:val="24"/>
        </w:rPr>
        <w:t>2,5</w:t>
      </w:r>
      <w:r w:rsidR="0052447C" w:rsidRPr="0052447C">
        <w:rPr>
          <w:rFonts w:ascii="Arial" w:hAnsi="Arial" w:cs="Arial"/>
          <w:i/>
          <w:sz w:val="24"/>
          <w:szCs w:val="24"/>
        </w:rPr>
        <w:t>)</w:t>
      </w:r>
    </w:p>
    <w:p w:rsidR="00B75D4C" w:rsidRDefault="00B75D4C" w:rsidP="00793E05">
      <w:pPr>
        <w:ind w:left="1416"/>
        <w:rPr>
          <w:sz w:val="24"/>
          <w:szCs w:val="24"/>
        </w:rPr>
      </w:pPr>
    </w:p>
    <w:p w:rsidR="008F1630" w:rsidRPr="0052447C" w:rsidRDefault="00B75D4C" w:rsidP="0052447C">
      <w:pPr>
        <w:rPr>
          <w:rFonts w:cstheme="minorHAnsi"/>
          <w:sz w:val="24"/>
          <w:szCs w:val="24"/>
        </w:rPr>
      </w:pPr>
      <w:r w:rsidRPr="003D0A22">
        <w:rPr>
          <w:rFonts w:cstheme="minorHAnsi"/>
          <w:b/>
          <w:sz w:val="24"/>
          <w:szCs w:val="24"/>
        </w:rPr>
        <w:t>Aufgabe 4)</w:t>
      </w:r>
      <w:r w:rsidRPr="00B75D4C">
        <w:rPr>
          <w:rFonts w:cstheme="minorHAnsi"/>
          <w:sz w:val="24"/>
          <w:szCs w:val="24"/>
        </w:rPr>
        <w:t xml:space="preserve"> </w:t>
      </w:r>
      <w:r w:rsidRPr="00B75D4C">
        <w:rPr>
          <w:rFonts w:cstheme="minorHAnsi"/>
          <w:b/>
          <w:sz w:val="24"/>
          <w:szCs w:val="24"/>
        </w:rPr>
        <w:t xml:space="preserve">Bitte erstellen Sie die Kostenrechnung </w:t>
      </w:r>
      <w:r w:rsidRPr="003D0A22">
        <w:rPr>
          <w:rFonts w:cstheme="minorHAnsi"/>
          <w:b/>
          <w:sz w:val="24"/>
          <w:szCs w:val="24"/>
          <w:u w:val="single"/>
        </w:rPr>
        <w:t>in zeitlicher Reihenfolge!</w:t>
      </w:r>
      <w:r w:rsidR="0052447C" w:rsidRPr="0052447C">
        <w:rPr>
          <w:rFonts w:cstheme="minorHAnsi"/>
          <w:b/>
          <w:sz w:val="24"/>
          <w:szCs w:val="24"/>
        </w:rPr>
        <w:tab/>
      </w:r>
      <w:r w:rsidR="0052447C">
        <w:rPr>
          <w:sz w:val="24"/>
          <w:szCs w:val="24"/>
        </w:rPr>
        <w:t>(</w:t>
      </w:r>
      <w:r w:rsidR="00A13ACF">
        <w:rPr>
          <w:sz w:val="24"/>
          <w:szCs w:val="24"/>
        </w:rPr>
        <w:t>1</w:t>
      </w:r>
      <w:r w:rsidR="003F495E">
        <w:rPr>
          <w:sz w:val="24"/>
          <w:szCs w:val="24"/>
        </w:rPr>
        <w:t>1</w:t>
      </w:r>
      <w:r w:rsidR="000B6460">
        <w:rPr>
          <w:sz w:val="24"/>
          <w:szCs w:val="24"/>
        </w:rPr>
        <w:t>1</w:t>
      </w:r>
      <w:r w:rsidR="0052447C">
        <w:rPr>
          <w:sz w:val="24"/>
          <w:szCs w:val="24"/>
        </w:rPr>
        <w:t xml:space="preserve"> Punkte)</w:t>
      </w:r>
      <w:r w:rsidRPr="003D0A22">
        <w:rPr>
          <w:rFonts w:cstheme="minorHAnsi"/>
          <w:b/>
          <w:sz w:val="24"/>
          <w:szCs w:val="24"/>
        </w:rPr>
        <w:tab/>
      </w:r>
      <w:r w:rsidR="0052447C">
        <w:rPr>
          <w:rFonts w:cstheme="minorHAnsi"/>
          <w:b/>
          <w:sz w:val="24"/>
          <w:szCs w:val="24"/>
        </w:rPr>
        <w:tab/>
      </w:r>
    </w:p>
    <w:p w:rsidR="000B6460" w:rsidRDefault="000B6460" w:rsidP="000B6460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Frau Petra Pohl</w:t>
      </w:r>
      <w:r w:rsidRPr="00797340">
        <w:rPr>
          <w:sz w:val="24"/>
          <w:szCs w:val="24"/>
        </w:rPr>
        <w:t xml:space="preserve">, vertreten durch Rechtsanwalt </w:t>
      </w:r>
      <w:r>
        <w:rPr>
          <w:sz w:val="24"/>
          <w:szCs w:val="24"/>
        </w:rPr>
        <w:t>Arnold</w:t>
      </w:r>
      <w:r w:rsidRPr="00797340">
        <w:rPr>
          <w:sz w:val="24"/>
          <w:szCs w:val="24"/>
        </w:rPr>
        <w:t xml:space="preserve">, reicht Klage gegen Frau </w:t>
      </w:r>
      <w:r>
        <w:rPr>
          <w:sz w:val="24"/>
          <w:szCs w:val="24"/>
        </w:rPr>
        <w:t>Gabriele Gras</w:t>
      </w:r>
      <w:r w:rsidRPr="00797340">
        <w:rPr>
          <w:sz w:val="24"/>
          <w:szCs w:val="24"/>
        </w:rPr>
        <w:t xml:space="preserve">, wegen einer Forderung in Höhe von </w:t>
      </w:r>
      <w:r>
        <w:rPr>
          <w:sz w:val="24"/>
          <w:szCs w:val="24"/>
        </w:rPr>
        <w:t>8.3</w:t>
      </w:r>
      <w:r w:rsidRPr="00797340">
        <w:rPr>
          <w:sz w:val="24"/>
          <w:szCs w:val="24"/>
        </w:rPr>
        <w:t>9</w:t>
      </w:r>
      <w:r>
        <w:rPr>
          <w:sz w:val="24"/>
          <w:szCs w:val="24"/>
        </w:rPr>
        <w:t>0</w:t>
      </w:r>
      <w:r w:rsidRPr="00797340">
        <w:rPr>
          <w:sz w:val="24"/>
          <w:szCs w:val="24"/>
        </w:rPr>
        <w:t>,00 EUR nebst Zinsen in der Höhe von 5 Prozentpunkten über dem jew</w:t>
      </w:r>
      <w:r>
        <w:rPr>
          <w:sz w:val="24"/>
          <w:szCs w:val="24"/>
        </w:rPr>
        <w:t>eiligen Basiszinssatz seit dem 1</w:t>
      </w:r>
      <w:r w:rsidRPr="00797340">
        <w:rPr>
          <w:sz w:val="24"/>
          <w:szCs w:val="24"/>
        </w:rPr>
        <w:t>2.0</w:t>
      </w:r>
      <w:r>
        <w:rPr>
          <w:sz w:val="24"/>
          <w:szCs w:val="24"/>
        </w:rPr>
        <w:t>6</w:t>
      </w:r>
      <w:r w:rsidRPr="00797340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797340">
        <w:rPr>
          <w:sz w:val="24"/>
          <w:szCs w:val="24"/>
        </w:rPr>
        <w:t xml:space="preserve">. </w:t>
      </w:r>
    </w:p>
    <w:p w:rsidR="000B6460" w:rsidRDefault="000B6460" w:rsidP="000B6460">
      <w:pPr>
        <w:pStyle w:val="Listenabsatz"/>
        <w:rPr>
          <w:sz w:val="24"/>
          <w:szCs w:val="24"/>
        </w:rPr>
      </w:pPr>
    </w:p>
    <w:p w:rsidR="000B6460" w:rsidRDefault="000B6460" w:rsidP="000B6460">
      <w:pPr>
        <w:ind w:left="705"/>
        <w:rPr>
          <w:sz w:val="24"/>
          <w:szCs w:val="24"/>
        </w:rPr>
      </w:pPr>
      <w:r>
        <w:rPr>
          <w:sz w:val="24"/>
          <w:szCs w:val="24"/>
        </w:rPr>
        <w:t xml:space="preserve">Es wird </w:t>
      </w:r>
      <w:r w:rsidRPr="00CA522E">
        <w:rPr>
          <w:sz w:val="24"/>
          <w:szCs w:val="24"/>
        </w:rPr>
        <w:t>ein Termin zur mündlichen Verhandlung</w:t>
      </w:r>
      <w:r>
        <w:rPr>
          <w:sz w:val="24"/>
          <w:szCs w:val="24"/>
        </w:rPr>
        <w:t>, durch den Richter,</w:t>
      </w:r>
      <w:r w:rsidRPr="00CA522E">
        <w:rPr>
          <w:sz w:val="24"/>
          <w:szCs w:val="24"/>
        </w:rPr>
        <w:t xml:space="preserve"> anberaumt und es ergeht folgender Beweisbeschluss: „D</w:t>
      </w:r>
      <w:r>
        <w:rPr>
          <w:sz w:val="24"/>
          <w:szCs w:val="24"/>
        </w:rPr>
        <w:t>er</w:t>
      </w:r>
      <w:r w:rsidRPr="00CA522E">
        <w:rPr>
          <w:sz w:val="24"/>
          <w:szCs w:val="24"/>
        </w:rPr>
        <w:t xml:space="preserve"> </w:t>
      </w:r>
      <w:r>
        <w:rPr>
          <w:sz w:val="24"/>
          <w:szCs w:val="24"/>
        </w:rPr>
        <w:t>Zeuge Herr Karsten Krüger</w:t>
      </w:r>
      <w:r w:rsidRPr="00CA522E">
        <w:rPr>
          <w:sz w:val="24"/>
          <w:szCs w:val="24"/>
        </w:rPr>
        <w:t xml:space="preserve"> soll zur </w:t>
      </w:r>
      <w:r>
        <w:rPr>
          <w:sz w:val="24"/>
          <w:szCs w:val="24"/>
        </w:rPr>
        <w:t>Behauptung der Beklagten,</w:t>
      </w:r>
      <w:r w:rsidRPr="003C78CF">
        <w:rPr>
          <w:rFonts w:eastAsiaTheme="minorEastAsia" w:hAnsi="Calibri"/>
          <w:color w:val="FFFFFF" w:themeColor="light1"/>
          <w:kern w:val="24"/>
          <w:sz w:val="36"/>
          <w:szCs w:val="36"/>
        </w:rPr>
        <w:t xml:space="preserve"> </w:t>
      </w:r>
      <w:r w:rsidRPr="003C78CF">
        <w:rPr>
          <w:sz w:val="24"/>
          <w:szCs w:val="24"/>
        </w:rPr>
        <w:t xml:space="preserve">nun vertreten durch Rechtsanwalt </w:t>
      </w:r>
      <w:r>
        <w:rPr>
          <w:sz w:val="24"/>
          <w:szCs w:val="24"/>
        </w:rPr>
        <w:t>Heinrich</w:t>
      </w:r>
      <w:r w:rsidRPr="003C78CF">
        <w:rPr>
          <w:sz w:val="24"/>
          <w:szCs w:val="24"/>
        </w:rPr>
        <w:t xml:space="preserve">, </w:t>
      </w:r>
      <w:r w:rsidRPr="00CA522E">
        <w:rPr>
          <w:sz w:val="24"/>
          <w:szCs w:val="24"/>
        </w:rPr>
        <w:t xml:space="preserve">vernommen werden </w:t>
      </w:r>
      <w:r>
        <w:rPr>
          <w:sz w:val="24"/>
          <w:szCs w:val="24"/>
        </w:rPr>
        <w:t>und wird zum Termin geladen. Die Beklagte</w:t>
      </w:r>
      <w:r w:rsidRPr="00CA522E">
        <w:rPr>
          <w:sz w:val="24"/>
          <w:szCs w:val="24"/>
        </w:rPr>
        <w:t xml:space="preserve"> hat einen hinreichend</w:t>
      </w:r>
      <w:r>
        <w:rPr>
          <w:sz w:val="24"/>
          <w:szCs w:val="24"/>
        </w:rPr>
        <w:t>en Kostenvorschuss in Höhe von 80</w:t>
      </w:r>
      <w:r w:rsidRPr="00CA522E">
        <w:rPr>
          <w:sz w:val="24"/>
          <w:szCs w:val="24"/>
        </w:rPr>
        <w:t>,00 EUR zu leisten.“</w:t>
      </w:r>
    </w:p>
    <w:p w:rsidR="000B6460" w:rsidRDefault="000B6460" w:rsidP="000B6460">
      <w:pPr>
        <w:pStyle w:val="Listenabsatz"/>
        <w:rPr>
          <w:sz w:val="24"/>
          <w:szCs w:val="24"/>
        </w:rPr>
      </w:pPr>
      <w:r w:rsidRPr="000D4D53">
        <w:rPr>
          <w:sz w:val="24"/>
          <w:szCs w:val="24"/>
        </w:rPr>
        <w:t xml:space="preserve">Nach </w:t>
      </w:r>
      <w:r>
        <w:rPr>
          <w:sz w:val="24"/>
          <w:szCs w:val="24"/>
        </w:rPr>
        <w:t>Beweisaufnahme wird ein Verkündungstermin anberaumt, in dem folgendes Urteil verkündet wird:</w:t>
      </w:r>
      <w:r w:rsidRPr="00D507C2">
        <w:rPr>
          <w:sz w:val="24"/>
          <w:szCs w:val="24"/>
        </w:rPr>
        <w:t> </w:t>
      </w:r>
    </w:p>
    <w:p w:rsidR="00336B77" w:rsidRDefault="00336B77" w:rsidP="006A7D8C">
      <w:pPr>
        <w:ind w:left="705"/>
        <w:rPr>
          <w:sz w:val="24"/>
          <w:szCs w:val="24"/>
        </w:rPr>
      </w:pPr>
    </w:p>
    <w:p w:rsidR="00336B77" w:rsidRDefault="00336B77" w:rsidP="006A7D8C">
      <w:pPr>
        <w:ind w:left="705"/>
        <w:rPr>
          <w:sz w:val="24"/>
          <w:szCs w:val="24"/>
        </w:rPr>
      </w:pPr>
    </w:p>
    <w:p w:rsidR="00FE1E20" w:rsidRDefault="00FE1E20" w:rsidP="00336B77">
      <w:pPr>
        <w:jc w:val="center"/>
        <w:rPr>
          <w:i/>
        </w:rPr>
      </w:pPr>
    </w:p>
    <w:p w:rsidR="00336B77" w:rsidRDefault="00336B77" w:rsidP="00336B77">
      <w:pPr>
        <w:jc w:val="center"/>
        <w:rPr>
          <w:i/>
        </w:rPr>
      </w:pPr>
      <w:r>
        <w:rPr>
          <w:i/>
        </w:rPr>
        <w:t>Seite 2</w:t>
      </w:r>
    </w:p>
    <w:p w:rsidR="006A7D8C" w:rsidRPr="00D507C2" w:rsidRDefault="006A7D8C" w:rsidP="006A7D8C">
      <w:pPr>
        <w:pStyle w:val="Listenabsatz"/>
        <w:rPr>
          <w:sz w:val="24"/>
          <w:szCs w:val="24"/>
        </w:rPr>
      </w:pPr>
      <w:r w:rsidRPr="00D507C2">
        <w:rPr>
          <w:sz w:val="24"/>
          <w:szCs w:val="24"/>
        </w:rPr>
        <w:lastRenderedPageBreak/>
        <w:t xml:space="preserve">„1. Die </w:t>
      </w:r>
      <w:r>
        <w:rPr>
          <w:sz w:val="24"/>
          <w:szCs w:val="24"/>
        </w:rPr>
        <w:t>Klage wird abgewiesen.</w:t>
      </w:r>
    </w:p>
    <w:p w:rsidR="006A7D8C" w:rsidRPr="0018352A" w:rsidRDefault="006A7D8C" w:rsidP="006A7D8C">
      <w:pPr>
        <w:pStyle w:val="Listenabsatz"/>
        <w:rPr>
          <w:sz w:val="24"/>
          <w:szCs w:val="24"/>
        </w:rPr>
      </w:pPr>
      <w:r w:rsidRPr="00D507C2">
        <w:rPr>
          <w:sz w:val="24"/>
          <w:szCs w:val="24"/>
        </w:rPr>
        <w:t xml:space="preserve">…2. Die Kosten des Rechtsstreits </w:t>
      </w:r>
      <w:r>
        <w:rPr>
          <w:sz w:val="24"/>
          <w:szCs w:val="24"/>
        </w:rPr>
        <w:t xml:space="preserve">trägt die </w:t>
      </w:r>
      <w:proofErr w:type="gramStart"/>
      <w:r>
        <w:rPr>
          <w:sz w:val="24"/>
          <w:szCs w:val="24"/>
        </w:rPr>
        <w:t>Klägerin….</w:t>
      </w:r>
      <w:proofErr w:type="gramEnd"/>
      <w:r>
        <w:rPr>
          <w:sz w:val="24"/>
          <w:szCs w:val="24"/>
        </w:rPr>
        <w:t>“</w:t>
      </w:r>
    </w:p>
    <w:p w:rsidR="006A7D8C" w:rsidRPr="00D507C2" w:rsidRDefault="006A7D8C" w:rsidP="006A7D8C">
      <w:pPr>
        <w:pStyle w:val="Listenabsatz"/>
        <w:rPr>
          <w:sz w:val="24"/>
          <w:szCs w:val="24"/>
        </w:rPr>
      </w:pPr>
    </w:p>
    <w:p w:rsidR="0052447C" w:rsidRDefault="006A7D8C" w:rsidP="006A7D8C">
      <w:pPr>
        <w:pStyle w:val="Listenabsatz"/>
        <w:rPr>
          <w:sz w:val="24"/>
          <w:szCs w:val="24"/>
        </w:rPr>
      </w:pPr>
      <w:r w:rsidRPr="00D507C2">
        <w:rPr>
          <w:sz w:val="24"/>
          <w:szCs w:val="24"/>
        </w:rPr>
        <w:t xml:space="preserve">Die </w:t>
      </w:r>
      <w:r>
        <w:rPr>
          <w:sz w:val="24"/>
          <w:szCs w:val="24"/>
        </w:rPr>
        <w:t>Zeugin</w:t>
      </w:r>
      <w:r w:rsidRPr="00D507C2">
        <w:rPr>
          <w:sz w:val="24"/>
          <w:szCs w:val="24"/>
        </w:rPr>
        <w:t xml:space="preserve"> w</w:t>
      </w:r>
      <w:r w:rsidR="000B6460">
        <w:rPr>
          <w:sz w:val="24"/>
          <w:szCs w:val="24"/>
        </w:rPr>
        <w:t>ird antragsgemäß in Höhe von 8</w:t>
      </w:r>
      <w:r>
        <w:rPr>
          <w:sz w:val="24"/>
          <w:szCs w:val="24"/>
        </w:rPr>
        <w:t>8,00</w:t>
      </w:r>
      <w:r w:rsidRPr="00D507C2">
        <w:rPr>
          <w:sz w:val="24"/>
          <w:szCs w:val="24"/>
        </w:rPr>
        <w:t xml:space="preserve"> EUR entschädigt.</w:t>
      </w:r>
    </w:p>
    <w:p w:rsidR="008D0F99" w:rsidRDefault="008D0F99" w:rsidP="006A7D8C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Es befinden sich 12 Zustellungsurkunden in der Akte.</w:t>
      </w:r>
    </w:p>
    <w:p w:rsidR="00894E23" w:rsidRDefault="00894E23" w:rsidP="006A7D8C">
      <w:pPr>
        <w:pStyle w:val="Listenabsatz"/>
        <w:rPr>
          <w:sz w:val="24"/>
          <w:szCs w:val="24"/>
        </w:rPr>
      </w:pPr>
    </w:p>
    <w:p w:rsidR="0052447C" w:rsidRDefault="0052447C" w:rsidP="006A7D8C">
      <w:pPr>
        <w:pStyle w:val="Listenabsatz"/>
        <w:rPr>
          <w:sz w:val="24"/>
          <w:szCs w:val="24"/>
        </w:rPr>
      </w:pPr>
    </w:p>
    <w:p w:rsidR="0052447C" w:rsidRDefault="0052447C" w:rsidP="006A7D8C">
      <w:pPr>
        <w:pStyle w:val="Listenabsatz"/>
        <w:rPr>
          <w:sz w:val="24"/>
          <w:szCs w:val="24"/>
        </w:rPr>
      </w:pPr>
    </w:p>
    <w:p w:rsidR="0052447C" w:rsidRDefault="0052447C" w:rsidP="006A7D8C">
      <w:pPr>
        <w:pStyle w:val="Listenabsatz"/>
        <w:rPr>
          <w:sz w:val="24"/>
          <w:szCs w:val="24"/>
        </w:rPr>
      </w:pPr>
    </w:p>
    <w:p w:rsidR="00A13ACF" w:rsidRPr="00A13ACF" w:rsidRDefault="00A13ACF" w:rsidP="00A13ACF">
      <w:r>
        <w:t>Vorschuss KR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82"/>
        <w:gridCol w:w="1397"/>
        <w:gridCol w:w="1459"/>
        <w:gridCol w:w="1505"/>
        <w:gridCol w:w="1451"/>
        <w:gridCol w:w="1468"/>
      </w:tblGrid>
      <w:tr w:rsidR="003D0A22" w:rsidTr="00E55CF7">
        <w:tc>
          <w:tcPr>
            <w:tcW w:w="1782" w:type="dxa"/>
          </w:tcPr>
          <w:p w:rsidR="003D0A22" w:rsidRPr="00BB7ACC" w:rsidRDefault="003D0A22" w:rsidP="00E55CF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Gegenstand des Kostenansatzes 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397" w:type="dxa"/>
          </w:tcPr>
          <w:p w:rsidR="003D0A22" w:rsidRDefault="003D0A22" w:rsidP="00E55C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KV – Nr.</w:t>
            </w:r>
          </w:p>
          <w:p w:rsidR="003D0A22" w:rsidRDefault="003D0A22" w:rsidP="00E55C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perscript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59" w:type="dxa"/>
          </w:tcPr>
          <w:p w:rsidR="003D0A22" w:rsidRDefault="003D0A22" w:rsidP="00E55C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Streitwert</w:t>
            </w:r>
          </w:p>
          <w:p w:rsidR="003D0A22" w:rsidRPr="00BB7ACC" w:rsidRDefault="003D0A22" w:rsidP="00E55CF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in EUR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505" w:type="dxa"/>
          </w:tcPr>
          <w:p w:rsidR="003D0A22" w:rsidRDefault="003D0A22" w:rsidP="00E55C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Wert/Gebühr</w:t>
            </w:r>
          </w:p>
          <w:p w:rsidR="003D0A22" w:rsidRPr="00BB7ACC" w:rsidRDefault="003D0A22" w:rsidP="00E55CF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in EUR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451" w:type="dxa"/>
          </w:tcPr>
          <w:p w:rsidR="003D0A22" w:rsidRDefault="003D0A22" w:rsidP="00E55CF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Mithaft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3D0A22" w:rsidRPr="00BB7ACC" w:rsidRDefault="003D0A22" w:rsidP="00E55CF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Kläger/in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468" w:type="dxa"/>
          </w:tcPr>
          <w:p w:rsidR="003D0A22" w:rsidRDefault="003D0A22" w:rsidP="00E55CF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Mithaft</w:t>
            </w:r>
            <w:proofErr w:type="spellEnd"/>
          </w:p>
          <w:p w:rsidR="003D0A22" w:rsidRPr="00BB7ACC" w:rsidRDefault="003D0A22" w:rsidP="00E55CF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Beklagte/r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</w:tr>
      <w:tr w:rsidR="003D0A22" w:rsidTr="00E55CF7">
        <w:tc>
          <w:tcPr>
            <w:tcW w:w="1782" w:type="dxa"/>
          </w:tcPr>
          <w:p w:rsidR="003D0A22" w:rsidRPr="00BB7ACC" w:rsidRDefault="003D0A22" w:rsidP="00E55CF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Verfahren im Allgemeinen</w:t>
            </w:r>
            <w:r w:rsidRPr="007C64B8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397" w:type="dxa"/>
          </w:tcPr>
          <w:p w:rsidR="003D0A22" w:rsidRPr="00BB7ACC" w:rsidRDefault="003D0A22" w:rsidP="00E55CF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1210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459" w:type="dxa"/>
          </w:tcPr>
          <w:p w:rsidR="003D0A22" w:rsidRPr="00BB7ACC" w:rsidRDefault="00F32313" w:rsidP="003D0A22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8.3</w:t>
            </w:r>
            <w:r w:rsidR="003D0A22">
              <w:rPr>
                <w:rFonts w:ascii="Arial" w:hAnsi="Arial" w:cs="Arial"/>
              </w:rPr>
              <w:t>90,00</w:t>
            </w:r>
            <w:r w:rsidR="003D0A22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505" w:type="dxa"/>
          </w:tcPr>
          <w:p w:rsidR="003D0A22" w:rsidRPr="00BB7ACC" w:rsidRDefault="00F32313" w:rsidP="00E55CF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735</w:t>
            </w:r>
            <w:r w:rsidR="003D0A22">
              <w:rPr>
                <w:rFonts w:ascii="Arial" w:hAnsi="Arial" w:cs="Arial"/>
              </w:rPr>
              <w:t>,00</w:t>
            </w:r>
            <w:r w:rsidR="003D0A22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451" w:type="dxa"/>
          </w:tcPr>
          <w:p w:rsidR="003D0A22" w:rsidRPr="004552B8" w:rsidRDefault="00F32313" w:rsidP="00E55CF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735</w:t>
            </w:r>
            <w:r w:rsidR="003D0A22" w:rsidRPr="004552B8">
              <w:rPr>
                <w:rFonts w:ascii="Arial" w:hAnsi="Arial" w:cs="Arial"/>
              </w:rPr>
              <w:t>,00€</w:t>
            </w:r>
            <w:r w:rsidR="003D0A22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468" w:type="dxa"/>
          </w:tcPr>
          <w:p w:rsidR="003D0A22" w:rsidRPr="00AD3DF0" w:rsidRDefault="003D0A22" w:rsidP="00E55CF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0,00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</w:tr>
    </w:tbl>
    <w:p w:rsidR="00A13ACF" w:rsidRDefault="00A13ACF" w:rsidP="006A7D8C">
      <w:pPr>
        <w:pStyle w:val="Listenabsatz"/>
        <w:rPr>
          <w:sz w:val="24"/>
          <w:szCs w:val="24"/>
        </w:rPr>
      </w:pPr>
    </w:p>
    <w:p w:rsidR="00365677" w:rsidRDefault="0052447C" w:rsidP="006A7D8C">
      <w:pPr>
        <w:pStyle w:val="Listenabsatz"/>
        <w:rPr>
          <w:rFonts w:ascii="Arial" w:hAnsi="Arial" w:cs="Arial"/>
          <w:i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</w:rPr>
        <w:t>(12</w:t>
      </w:r>
      <w:r>
        <w:rPr>
          <w:rFonts w:ascii="Arial" w:hAnsi="Arial" w:cs="Arial"/>
          <w:i/>
        </w:rPr>
        <w:t>)</w:t>
      </w:r>
    </w:p>
    <w:p w:rsidR="0052447C" w:rsidRDefault="0052447C" w:rsidP="006A7D8C">
      <w:pPr>
        <w:pStyle w:val="Listenabsatz"/>
        <w:rPr>
          <w:rFonts w:ascii="Arial" w:hAnsi="Arial" w:cs="Arial"/>
          <w:i/>
        </w:rPr>
      </w:pPr>
    </w:p>
    <w:p w:rsidR="0052447C" w:rsidRPr="008D0F99" w:rsidRDefault="008D0F99" w:rsidP="008D0F99">
      <w:pPr>
        <w:ind w:left="3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a)</w:t>
      </w:r>
      <w:r w:rsidR="0052447C" w:rsidRPr="008D0F99">
        <w:rPr>
          <w:rFonts w:ascii="Arial" w:hAnsi="Arial" w:cs="Arial"/>
          <w:sz w:val="24"/>
          <w:szCs w:val="24"/>
        </w:rPr>
        <w:t>Fälligkeit</w:t>
      </w:r>
      <w:proofErr w:type="gramEnd"/>
      <w:r w:rsidR="0052447C" w:rsidRPr="008D0F99">
        <w:rPr>
          <w:rFonts w:ascii="Arial" w:hAnsi="Arial" w:cs="Arial"/>
          <w:sz w:val="24"/>
          <w:szCs w:val="24"/>
        </w:rPr>
        <w:t xml:space="preserve"> tritt gem. </w:t>
      </w:r>
      <w:r w:rsidR="0052447C" w:rsidRPr="008D0F99">
        <w:rPr>
          <w:rFonts w:ascii="Arial" w:hAnsi="Arial" w:cs="Arial"/>
          <w:sz w:val="24"/>
          <w:szCs w:val="24"/>
          <w:u w:val="single"/>
        </w:rPr>
        <w:t>§ 6</w:t>
      </w:r>
      <w:r w:rsidR="000277D8" w:rsidRPr="008D0F99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52447C" w:rsidRPr="008D0F99">
        <w:rPr>
          <w:rFonts w:ascii="Arial" w:hAnsi="Arial" w:cs="Arial"/>
          <w:sz w:val="24"/>
          <w:szCs w:val="24"/>
          <w:u w:val="single"/>
        </w:rPr>
        <w:t xml:space="preserve"> Abs. 1</w:t>
      </w:r>
      <w:r w:rsidR="000277D8" w:rsidRPr="008D0F99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52447C" w:rsidRPr="008D0F99">
        <w:rPr>
          <w:rFonts w:ascii="Arial" w:hAnsi="Arial" w:cs="Arial"/>
          <w:sz w:val="24"/>
          <w:szCs w:val="24"/>
          <w:u w:val="single"/>
        </w:rPr>
        <w:t xml:space="preserve"> S. 1</w:t>
      </w:r>
      <w:r w:rsidR="000277D8" w:rsidRPr="008D0F99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52447C" w:rsidRPr="008D0F99">
        <w:rPr>
          <w:rFonts w:ascii="Arial" w:hAnsi="Arial" w:cs="Arial"/>
          <w:sz w:val="24"/>
          <w:szCs w:val="24"/>
          <w:u w:val="single"/>
        </w:rPr>
        <w:t xml:space="preserve"> Nr. 1</w:t>
      </w:r>
      <w:r w:rsidR="000277D8" w:rsidRPr="008D0F99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52447C" w:rsidRPr="008D0F99">
        <w:rPr>
          <w:rFonts w:ascii="Arial" w:hAnsi="Arial" w:cs="Arial"/>
          <w:sz w:val="24"/>
          <w:szCs w:val="24"/>
          <w:u w:val="single"/>
        </w:rPr>
        <w:t xml:space="preserve"> GKG</w:t>
      </w:r>
      <w:r w:rsidR="000277D8" w:rsidRPr="008D0F99">
        <w:rPr>
          <w:rFonts w:ascii="Arial" w:hAnsi="Arial" w:cs="Arial"/>
          <w:sz w:val="24"/>
          <w:szCs w:val="24"/>
          <w:vertAlign w:val="superscript"/>
        </w:rPr>
        <w:t>0,5</w:t>
      </w:r>
      <w:r w:rsidR="0052447C" w:rsidRPr="008D0F99">
        <w:rPr>
          <w:rFonts w:ascii="Arial" w:hAnsi="Arial" w:cs="Arial"/>
          <w:sz w:val="24"/>
          <w:szCs w:val="24"/>
        </w:rPr>
        <w:t xml:space="preserve"> </w:t>
      </w:r>
      <w:r w:rsidR="0052447C" w:rsidRPr="008D0F99">
        <w:rPr>
          <w:rFonts w:ascii="Arial" w:hAnsi="Arial" w:cs="Arial"/>
          <w:sz w:val="24"/>
          <w:szCs w:val="24"/>
          <w:u w:val="single"/>
        </w:rPr>
        <w:t>mit Eingang der Klage</w:t>
      </w:r>
      <w:r w:rsidR="0052447C" w:rsidRPr="008D0F99">
        <w:rPr>
          <w:rFonts w:ascii="Arial" w:hAnsi="Arial" w:cs="Arial"/>
          <w:sz w:val="24"/>
          <w:szCs w:val="24"/>
          <w:vertAlign w:val="superscript"/>
        </w:rPr>
        <w:t>1</w:t>
      </w:r>
      <w:r w:rsidR="0052447C" w:rsidRPr="008D0F99">
        <w:rPr>
          <w:rFonts w:ascii="Arial" w:hAnsi="Arial" w:cs="Arial"/>
          <w:sz w:val="24"/>
          <w:szCs w:val="24"/>
        </w:rPr>
        <w:t xml:space="preserve"> ein. </w:t>
      </w:r>
      <w:r w:rsidR="000277D8" w:rsidRPr="008D0F99">
        <w:rPr>
          <w:rFonts w:ascii="Arial" w:hAnsi="Arial" w:cs="Arial"/>
          <w:sz w:val="24"/>
          <w:szCs w:val="24"/>
        </w:rPr>
        <w:tab/>
      </w:r>
      <w:r w:rsidR="000277D8" w:rsidRPr="008D0F99">
        <w:rPr>
          <w:rFonts w:ascii="Arial" w:hAnsi="Arial" w:cs="Arial"/>
          <w:sz w:val="24"/>
          <w:szCs w:val="24"/>
        </w:rPr>
        <w:tab/>
      </w:r>
      <w:r w:rsidR="000277D8" w:rsidRPr="008D0F99">
        <w:rPr>
          <w:rFonts w:ascii="Arial" w:hAnsi="Arial" w:cs="Arial"/>
          <w:sz w:val="24"/>
          <w:szCs w:val="24"/>
        </w:rPr>
        <w:tab/>
      </w:r>
      <w:r w:rsidR="000277D8" w:rsidRPr="008D0F99">
        <w:rPr>
          <w:rFonts w:ascii="Arial" w:hAnsi="Arial" w:cs="Arial"/>
          <w:sz w:val="24"/>
          <w:szCs w:val="24"/>
        </w:rPr>
        <w:tab/>
      </w:r>
      <w:r w:rsidR="000277D8" w:rsidRPr="008D0F99">
        <w:rPr>
          <w:rFonts w:ascii="Arial" w:hAnsi="Arial" w:cs="Arial"/>
          <w:sz w:val="24"/>
          <w:szCs w:val="24"/>
        </w:rPr>
        <w:tab/>
      </w:r>
      <w:r w:rsidR="000277D8" w:rsidRPr="008D0F99">
        <w:rPr>
          <w:rFonts w:ascii="Arial" w:hAnsi="Arial" w:cs="Arial"/>
          <w:sz w:val="24"/>
          <w:szCs w:val="24"/>
        </w:rPr>
        <w:tab/>
      </w:r>
      <w:r w:rsidR="000277D8" w:rsidRPr="008D0F99">
        <w:rPr>
          <w:rFonts w:ascii="Arial" w:hAnsi="Arial" w:cs="Arial"/>
          <w:sz w:val="24"/>
          <w:szCs w:val="24"/>
        </w:rPr>
        <w:tab/>
      </w:r>
      <w:r w:rsidR="000277D8" w:rsidRPr="008D0F99">
        <w:rPr>
          <w:rFonts w:ascii="Arial" w:hAnsi="Arial" w:cs="Arial"/>
          <w:sz w:val="24"/>
          <w:szCs w:val="24"/>
        </w:rPr>
        <w:tab/>
      </w:r>
      <w:r w:rsidR="000277D8" w:rsidRPr="008D0F99">
        <w:rPr>
          <w:rFonts w:ascii="Arial" w:hAnsi="Arial" w:cs="Arial"/>
          <w:sz w:val="24"/>
          <w:szCs w:val="24"/>
        </w:rPr>
        <w:tab/>
      </w:r>
      <w:r w:rsidR="0052447C" w:rsidRPr="008D0F99">
        <w:rPr>
          <w:rFonts w:ascii="Arial" w:hAnsi="Arial" w:cs="Arial"/>
          <w:sz w:val="24"/>
          <w:szCs w:val="24"/>
        </w:rPr>
        <w:t>(</w:t>
      </w:r>
      <w:r w:rsidR="000277D8" w:rsidRPr="008D0F99">
        <w:rPr>
          <w:rFonts w:ascii="Arial" w:hAnsi="Arial" w:cs="Arial"/>
          <w:sz w:val="24"/>
          <w:szCs w:val="24"/>
        </w:rPr>
        <w:t>3,5</w:t>
      </w:r>
      <w:r w:rsidR="0052447C" w:rsidRPr="008D0F99">
        <w:rPr>
          <w:rFonts w:ascii="Arial" w:hAnsi="Arial" w:cs="Arial"/>
          <w:i/>
          <w:sz w:val="24"/>
          <w:szCs w:val="24"/>
        </w:rPr>
        <w:t>)</w:t>
      </w:r>
    </w:p>
    <w:p w:rsidR="0052447C" w:rsidRPr="0052447C" w:rsidRDefault="0052447C" w:rsidP="0052447C">
      <w:pPr>
        <w:pStyle w:val="Listenabsatz"/>
        <w:rPr>
          <w:rFonts w:ascii="Arial" w:hAnsi="Arial" w:cs="Arial"/>
          <w:sz w:val="24"/>
          <w:szCs w:val="24"/>
        </w:rPr>
      </w:pPr>
    </w:p>
    <w:p w:rsidR="0052447C" w:rsidRPr="008D0F99" w:rsidRDefault="008D0F99" w:rsidP="008D0F99">
      <w:pPr>
        <w:ind w:left="3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u w:val="single"/>
        </w:rPr>
        <w:t>b)</w:t>
      </w:r>
      <w:r w:rsidR="0052447C" w:rsidRPr="008D0F99">
        <w:rPr>
          <w:rFonts w:ascii="Arial" w:hAnsi="Arial" w:cs="Arial"/>
          <w:sz w:val="24"/>
          <w:szCs w:val="24"/>
          <w:u w:val="single"/>
        </w:rPr>
        <w:t>Kostenschuldner</w:t>
      </w:r>
      <w:proofErr w:type="gramEnd"/>
      <w:r w:rsidR="0052447C" w:rsidRPr="008D0F99">
        <w:rPr>
          <w:rFonts w:ascii="Arial" w:hAnsi="Arial" w:cs="Arial"/>
          <w:sz w:val="24"/>
          <w:szCs w:val="24"/>
        </w:rPr>
        <w:t xml:space="preserve"> ist </w:t>
      </w:r>
      <w:r w:rsidR="0052447C" w:rsidRPr="008D0F99">
        <w:rPr>
          <w:rFonts w:ascii="Arial" w:hAnsi="Arial" w:cs="Arial"/>
          <w:sz w:val="24"/>
          <w:szCs w:val="24"/>
          <w:u w:val="single"/>
        </w:rPr>
        <w:t>die Klägerin</w:t>
      </w:r>
      <w:r w:rsidR="0052447C" w:rsidRPr="008D0F99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="0052447C" w:rsidRPr="008D0F99">
        <w:rPr>
          <w:rFonts w:ascii="Arial" w:hAnsi="Arial" w:cs="Arial"/>
          <w:sz w:val="24"/>
          <w:szCs w:val="24"/>
        </w:rPr>
        <w:t xml:space="preserve"> gem. </w:t>
      </w:r>
      <w:r w:rsidR="0052447C" w:rsidRPr="008D0F99">
        <w:rPr>
          <w:rFonts w:ascii="Arial" w:hAnsi="Arial" w:cs="Arial"/>
          <w:sz w:val="24"/>
          <w:szCs w:val="24"/>
          <w:u w:val="single"/>
        </w:rPr>
        <w:t>§ 22</w:t>
      </w:r>
      <w:r w:rsidR="000277D8" w:rsidRPr="008D0F99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52447C" w:rsidRPr="008D0F99">
        <w:rPr>
          <w:rFonts w:ascii="Arial" w:hAnsi="Arial" w:cs="Arial"/>
          <w:sz w:val="24"/>
          <w:szCs w:val="24"/>
          <w:u w:val="single"/>
        </w:rPr>
        <w:t xml:space="preserve"> Abs. 1</w:t>
      </w:r>
      <w:r w:rsidR="000277D8" w:rsidRPr="008D0F99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52447C" w:rsidRPr="008D0F99">
        <w:rPr>
          <w:rFonts w:ascii="Arial" w:hAnsi="Arial" w:cs="Arial"/>
          <w:sz w:val="24"/>
          <w:szCs w:val="24"/>
          <w:u w:val="single"/>
        </w:rPr>
        <w:t xml:space="preserve"> Satz 1</w:t>
      </w:r>
      <w:r w:rsidR="000277D8" w:rsidRPr="008D0F99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52447C" w:rsidRPr="008D0F99">
        <w:rPr>
          <w:rFonts w:ascii="Arial" w:hAnsi="Arial" w:cs="Arial"/>
          <w:sz w:val="24"/>
          <w:szCs w:val="24"/>
          <w:u w:val="single"/>
        </w:rPr>
        <w:t xml:space="preserve"> GKG</w:t>
      </w:r>
      <w:r w:rsidR="000277D8" w:rsidRPr="008D0F99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52447C" w:rsidRPr="008D0F99">
        <w:rPr>
          <w:rFonts w:ascii="Arial" w:hAnsi="Arial" w:cs="Arial"/>
          <w:sz w:val="24"/>
          <w:szCs w:val="24"/>
          <w:u w:val="single"/>
          <w:vertAlign w:val="superscript"/>
        </w:rPr>
        <w:t xml:space="preserve">  </w:t>
      </w:r>
      <w:r w:rsidR="0052447C" w:rsidRPr="008D0F99">
        <w:rPr>
          <w:rFonts w:ascii="Arial" w:hAnsi="Arial" w:cs="Arial"/>
          <w:sz w:val="24"/>
          <w:szCs w:val="24"/>
        </w:rPr>
        <w:t>(</w:t>
      </w:r>
      <w:r w:rsidR="000277D8" w:rsidRPr="008D0F99">
        <w:rPr>
          <w:rFonts w:ascii="Arial" w:hAnsi="Arial" w:cs="Arial"/>
          <w:sz w:val="24"/>
          <w:szCs w:val="24"/>
        </w:rPr>
        <w:t>3</w:t>
      </w:r>
      <w:r w:rsidR="0052447C" w:rsidRPr="008D0F99">
        <w:rPr>
          <w:rFonts w:ascii="Arial" w:hAnsi="Arial" w:cs="Arial"/>
          <w:i/>
          <w:sz w:val="24"/>
          <w:szCs w:val="24"/>
        </w:rPr>
        <w:t>)</w:t>
      </w:r>
    </w:p>
    <w:p w:rsidR="0052447C" w:rsidRPr="0052447C" w:rsidRDefault="0052447C" w:rsidP="0052447C">
      <w:pPr>
        <w:pStyle w:val="Listenabsatz"/>
        <w:rPr>
          <w:rFonts w:ascii="Arial" w:hAnsi="Arial" w:cs="Arial"/>
          <w:sz w:val="24"/>
          <w:szCs w:val="24"/>
          <w:u w:val="single"/>
        </w:rPr>
      </w:pPr>
    </w:p>
    <w:p w:rsidR="0052447C" w:rsidRPr="008D0F99" w:rsidRDefault="008D0F99" w:rsidP="008D0F9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 w:rsidR="0052447C" w:rsidRPr="008D0F99">
        <w:rPr>
          <w:rFonts w:ascii="Arial" w:hAnsi="Arial" w:cs="Arial"/>
          <w:sz w:val="24"/>
          <w:szCs w:val="24"/>
        </w:rPr>
        <w:t xml:space="preserve">Gem. </w:t>
      </w:r>
      <w:r w:rsidR="0052447C" w:rsidRPr="008D0F99">
        <w:rPr>
          <w:rFonts w:ascii="Arial" w:hAnsi="Arial" w:cs="Arial"/>
          <w:sz w:val="24"/>
          <w:szCs w:val="24"/>
          <w:u w:val="single"/>
        </w:rPr>
        <w:t>§ 12</w:t>
      </w:r>
      <w:r w:rsidR="000277D8" w:rsidRPr="008D0F99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52447C" w:rsidRPr="008D0F99">
        <w:rPr>
          <w:rFonts w:ascii="Arial" w:hAnsi="Arial" w:cs="Arial"/>
          <w:sz w:val="24"/>
          <w:szCs w:val="24"/>
          <w:u w:val="single"/>
        </w:rPr>
        <w:t xml:space="preserve"> Abs. 1</w:t>
      </w:r>
      <w:r w:rsidR="000277D8" w:rsidRPr="008D0F99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52447C" w:rsidRPr="008D0F99">
        <w:rPr>
          <w:rFonts w:ascii="Arial" w:hAnsi="Arial" w:cs="Arial"/>
          <w:sz w:val="24"/>
          <w:szCs w:val="24"/>
          <w:u w:val="single"/>
        </w:rPr>
        <w:t xml:space="preserve"> S. 1</w:t>
      </w:r>
      <w:r w:rsidR="000277D8" w:rsidRPr="008D0F99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52447C" w:rsidRPr="008D0F99">
        <w:rPr>
          <w:rFonts w:ascii="Arial" w:hAnsi="Arial" w:cs="Arial"/>
          <w:sz w:val="24"/>
          <w:szCs w:val="24"/>
          <w:u w:val="single"/>
        </w:rPr>
        <w:t xml:space="preserve"> GKG</w:t>
      </w:r>
      <w:r w:rsidR="000277D8" w:rsidRPr="008D0F99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52447C" w:rsidRPr="008D0F99">
        <w:rPr>
          <w:rFonts w:ascii="Arial" w:hAnsi="Arial" w:cs="Arial"/>
          <w:sz w:val="24"/>
          <w:szCs w:val="24"/>
        </w:rPr>
        <w:t xml:space="preserve"> ist mit </w:t>
      </w:r>
      <w:r w:rsidR="0052447C" w:rsidRPr="008D0F99">
        <w:rPr>
          <w:rFonts w:ascii="Arial" w:hAnsi="Arial" w:cs="Arial"/>
          <w:sz w:val="24"/>
          <w:szCs w:val="24"/>
          <w:u w:val="single"/>
        </w:rPr>
        <w:t>Kostennachricht</w:t>
      </w:r>
      <w:r w:rsidR="0052447C" w:rsidRPr="008D0F99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="0052447C" w:rsidRPr="008D0F99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52447C" w:rsidRPr="008D0F99">
        <w:rPr>
          <w:rFonts w:ascii="Arial" w:hAnsi="Arial" w:cs="Arial"/>
          <w:sz w:val="24"/>
          <w:szCs w:val="24"/>
        </w:rPr>
        <w:t>gem.</w:t>
      </w:r>
    </w:p>
    <w:p w:rsidR="000277D8" w:rsidRDefault="0052447C" w:rsidP="0052447C">
      <w:pPr>
        <w:pStyle w:val="Listenabsatz"/>
        <w:rPr>
          <w:rFonts w:ascii="Arial" w:hAnsi="Arial" w:cs="Arial"/>
          <w:sz w:val="24"/>
          <w:szCs w:val="24"/>
        </w:rPr>
      </w:pPr>
      <w:r w:rsidRPr="0052447C">
        <w:rPr>
          <w:rFonts w:ascii="Arial" w:hAnsi="Arial" w:cs="Arial"/>
          <w:sz w:val="24"/>
          <w:szCs w:val="24"/>
          <w:u w:val="single"/>
        </w:rPr>
        <w:t>§ 26</w:t>
      </w:r>
      <w:r w:rsidR="000277D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2447C">
        <w:rPr>
          <w:rFonts w:ascii="Arial" w:hAnsi="Arial" w:cs="Arial"/>
          <w:sz w:val="24"/>
          <w:szCs w:val="24"/>
          <w:u w:val="single"/>
        </w:rPr>
        <w:t xml:space="preserve"> KostVfg</w:t>
      </w:r>
      <w:r w:rsidR="000277D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2447C">
        <w:rPr>
          <w:rFonts w:ascii="Arial" w:hAnsi="Arial" w:cs="Arial"/>
          <w:sz w:val="24"/>
          <w:szCs w:val="24"/>
          <w:u w:val="single"/>
        </w:rPr>
        <w:t xml:space="preserve"> </w:t>
      </w:r>
      <w:r w:rsidRPr="0052447C">
        <w:rPr>
          <w:rFonts w:ascii="Arial" w:hAnsi="Arial" w:cs="Arial"/>
          <w:sz w:val="24"/>
          <w:szCs w:val="24"/>
        </w:rPr>
        <w:t>eine</w:t>
      </w:r>
      <w:r w:rsidRPr="0052447C">
        <w:rPr>
          <w:rFonts w:ascii="Arial" w:hAnsi="Arial" w:cs="Arial"/>
          <w:sz w:val="24"/>
          <w:szCs w:val="24"/>
          <w:u w:val="single"/>
        </w:rPr>
        <w:t xml:space="preserve"> Vorauszahlung</w:t>
      </w:r>
      <w:r w:rsidRPr="0052447C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Pr="0052447C">
        <w:rPr>
          <w:rFonts w:ascii="Arial" w:hAnsi="Arial" w:cs="Arial"/>
          <w:sz w:val="24"/>
          <w:szCs w:val="24"/>
        </w:rPr>
        <w:t xml:space="preserve"> zu fordern. </w:t>
      </w:r>
      <w:r w:rsidR="000277D8">
        <w:rPr>
          <w:rFonts w:ascii="Arial" w:hAnsi="Arial" w:cs="Arial"/>
          <w:sz w:val="24"/>
          <w:szCs w:val="24"/>
        </w:rPr>
        <w:tab/>
      </w:r>
      <w:r w:rsidR="000277D8">
        <w:rPr>
          <w:rFonts w:ascii="Arial" w:hAnsi="Arial" w:cs="Arial"/>
          <w:sz w:val="24"/>
          <w:szCs w:val="24"/>
        </w:rPr>
        <w:tab/>
      </w:r>
      <w:r w:rsidR="000277D8">
        <w:rPr>
          <w:rFonts w:ascii="Arial" w:hAnsi="Arial" w:cs="Arial"/>
          <w:sz w:val="24"/>
          <w:szCs w:val="24"/>
        </w:rPr>
        <w:tab/>
      </w:r>
      <w:r w:rsidR="000277D8">
        <w:rPr>
          <w:rFonts w:ascii="Arial" w:hAnsi="Arial" w:cs="Arial"/>
          <w:sz w:val="24"/>
          <w:szCs w:val="24"/>
        </w:rPr>
        <w:tab/>
      </w:r>
    </w:p>
    <w:p w:rsidR="0052447C" w:rsidRPr="0052447C" w:rsidRDefault="0052447C" w:rsidP="0052447C">
      <w:pPr>
        <w:pStyle w:val="Listenabsatz"/>
        <w:rPr>
          <w:i/>
          <w:sz w:val="24"/>
          <w:szCs w:val="24"/>
        </w:rPr>
      </w:pPr>
      <w:r w:rsidRPr="0052447C">
        <w:rPr>
          <w:rFonts w:ascii="Arial" w:hAnsi="Arial" w:cs="Arial"/>
          <w:sz w:val="24"/>
          <w:szCs w:val="24"/>
        </w:rPr>
        <w:t xml:space="preserve">Sie wird gem. </w:t>
      </w:r>
      <w:r w:rsidRPr="0052447C">
        <w:rPr>
          <w:rFonts w:ascii="Arial" w:hAnsi="Arial" w:cs="Arial"/>
          <w:sz w:val="24"/>
          <w:szCs w:val="24"/>
          <w:u w:val="single"/>
        </w:rPr>
        <w:t>§§ 4</w:t>
      </w:r>
      <w:r w:rsidR="000277D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2447C">
        <w:rPr>
          <w:rFonts w:ascii="Arial" w:hAnsi="Arial" w:cs="Arial"/>
          <w:sz w:val="24"/>
          <w:szCs w:val="24"/>
          <w:u w:val="single"/>
        </w:rPr>
        <w:t xml:space="preserve"> Abs. 2</w:t>
      </w:r>
      <w:r w:rsidR="000277D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2447C">
        <w:rPr>
          <w:rFonts w:ascii="Arial" w:hAnsi="Arial" w:cs="Arial"/>
          <w:sz w:val="24"/>
          <w:szCs w:val="24"/>
          <w:u w:val="single"/>
        </w:rPr>
        <w:t>,</w:t>
      </w:r>
      <w:r w:rsidR="000277D8">
        <w:rPr>
          <w:rFonts w:ascii="Arial" w:hAnsi="Arial" w:cs="Arial"/>
          <w:sz w:val="24"/>
          <w:szCs w:val="24"/>
          <w:u w:val="single"/>
        </w:rPr>
        <w:t xml:space="preserve"> </w:t>
      </w:r>
      <w:r w:rsidRPr="0052447C">
        <w:rPr>
          <w:rFonts w:ascii="Arial" w:hAnsi="Arial" w:cs="Arial"/>
          <w:sz w:val="24"/>
          <w:szCs w:val="24"/>
          <w:u w:val="single"/>
        </w:rPr>
        <w:t>15</w:t>
      </w:r>
      <w:r w:rsidR="000277D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2447C">
        <w:rPr>
          <w:rFonts w:ascii="Arial" w:hAnsi="Arial" w:cs="Arial"/>
          <w:sz w:val="24"/>
          <w:szCs w:val="24"/>
          <w:u w:val="single"/>
        </w:rPr>
        <w:t xml:space="preserve"> Abs. 1</w:t>
      </w:r>
      <w:r w:rsidR="000277D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2447C">
        <w:rPr>
          <w:rFonts w:ascii="Arial" w:hAnsi="Arial" w:cs="Arial"/>
          <w:sz w:val="24"/>
          <w:szCs w:val="24"/>
          <w:u w:val="single"/>
          <w:vertAlign w:val="superscript"/>
        </w:rPr>
        <w:t xml:space="preserve"> </w:t>
      </w:r>
      <w:r w:rsidRPr="0052447C">
        <w:rPr>
          <w:rFonts w:ascii="Arial" w:hAnsi="Arial" w:cs="Arial"/>
          <w:sz w:val="24"/>
          <w:szCs w:val="24"/>
          <w:u w:val="single"/>
        </w:rPr>
        <w:t>und 26</w:t>
      </w:r>
      <w:r w:rsidR="000277D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2447C">
        <w:rPr>
          <w:rFonts w:ascii="Arial" w:hAnsi="Arial" w:cs="Arial"/>
          <w:sz w:val="24"/>
          <w:szCs w:val="24"/>
          <w:u w:val="single"/>
        </w:rPr>
        <w:t xml:space="preserve"> Abs. 1</w:t>
      </w:r>
      <w:r w:rsidR="000277D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2447C">
        <w:rPr>
          <w:rFonts w:ascii="Arial" w:hAnsi="Arial" w:cs="Arial"/>
          <w:sz w:val="24"/>
          <w:szCs w:val="24"/>
          <w:u w:val="single"/>
        </w:rPr>
        <w:t>+6</w:t>
      </w:r>
      <w:r w:rsidR="000277D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2447C">
        <w:rPr>
          <w:rFonts w:ascii="Arial" w:hAnsi="Arial" w:cs="Arial"/>
          <w:sz w:val="24"/>
          <w:szCs w:val="24"/>
          <w:u w:val="single"/>
        </w:rPr>
        <w:t xml:space="preserve"> KostVfg</w:t>
      </w:r>
      <w:r w:rsidR="000277D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2447C">
        <w:rPr>
          <w:rFonts w:ascii="Arial" w:hAnsi="Arial" w:cs="Arial"/>
          <w:sz w:val="24"/>
          <w:szCs w:val="24"/>
          <w:u w:val="single"/>
        </w:rPr>
        <w:t xml:space="preserve"> über den Prozessbevollmächtigten</w:t>
      </w:r>
      <w:r w:rsidRPr="0052447C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Pr="0052447C">
        <w:rPr>
          <w:rFonts w:ascii="Arial" w:hAnsi="Arial" w:cs="Arial"/>
          <w:sz w:val="24"/>
          <w:szCs w:val="24"/>
          <w:u w:val="single"/>
        </w:rPr>
        <w:t xml:space="preserve"> der Klägerin</w:t>
      </w:r>
      <w:r w:rsidRPr="0052447C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Pr="0052447C">
        <w:rPr>
          <w:rFonts w:ascii="Arial" w:hAnsi="Arial" w:cs="Arial"/>
          <w:sz w:val="24"/>
          <w:szCs w:val="24"/>
          <w:u w:val="single"/>
        </w:rPr>
        <w:t xml:space="preserve"> erfordert.</w:t>
      </w:r>
      <w:r w:rsidRPr="005244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277D8">
        <w:rPr>
          <w:rFonts w:ascii="Arial" w:hAnsi="Arial" w:cs="Arial"/>
          <w:sz w:val="24"/>
          <w:szCs w:val="24"/>
        </w:rPr>
        <w:tab/>
      </w:r>
      <w:r w:rsidR="000277D8">
        <w:rPr>
          <w:rFonts w:ascii="Arial" w:hAnsi="Arial" w:cs="Arial"/>
          <w:sz w:val="24"/>
          <w:szCs w:val="24"/>
        </w:rPr>
        <w:tab/>
      </w:r>
      <w:r w:rsidR="000277D8">
        <w:rPr>
          <w:rFonts w:ascii="Arial" w:hAnsi="Arial" w:cs="Arial"/>
          <w:sz w:val="24"/>
          <w:szCs w:val="24"/>
        </w:rPr>
        <w:tab/>
      </w:r>
      <w:r w:rsidR="000277D8">
        <w:rPr>
          <w:rFonts w:ascii="Arial" w:hAnsi="Arial" w:cs="Arial"/>
          <w:sz w:val="24"/>
          <w:szCs w:val="24"/>
        </w:rPr>
        <w:tab/>
      </w:r>
      <w:r w:rsidR="000277D8">
        <w:rPr>
          <w:rFonts w:ascii="Arial" w:hAnsi="Arial" w:cs="Arial"/>
          <w:sz w:val="24"/>
          <w:szCs w:val="24"/>
        </w:rPr>
        <w:tab/>
      </w:r>
      <w:r w:rsidR="000277D8">
        <w:rPr>
          <w:rFonts w:ascii="Arial" w:hAnsi="Arial" w:cs="Arial"/>
          <w:sz w:val="24"/>
          <w:szCs w:val="24"/>
        </w:rPr>
        <w:tab/>
      </w:r>
      <w:r w:rsidR="000277D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(1</w:t>
      </w:r>
      <w:r w:rsidR="000277D8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>)</w:t>
      </w:r>
    </w:p>
    <w:p w:rsidR="00A13ACF" w:rsidRDefault="00A13ACF" w:rsidP="00A13ACF">
      <w:pPr>
        <w:rPr>
          <w:sz w:val="24"/>
          <w:szCs w:val="24"/>
        </w:rPr>
      </w:pPr>
    </w:p>
    <w:p w:rsidR="00A13ACF" w:rsidRPr="00A13ACF" w:rsidRDefault="00A13ACF" w:rsidP="00A13ACF">
      <w:pPr>
        <w:rPr>
          <w:sz w:val="24"/>
          <w:szCs w:val="24"/>
        </w:rPr>
      </w:pPr>
      <w:r>
        <w:rPr>
          <w:sz w:val="24"/>
          <w:szCs w:val="24"/>
        </w:rPr>
        <w:t>Vorschuss KR Zeuge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31"/>
        <w:gridCol w:w="1300"/>
        <w:gridCol w:w="1410"/>
        <w:gridCol w:w="1500"/>
        <w:gridCol w:w="1394"/>
        <w:gridCol w:w="1427"/>
      </w:tblGrid>
      <w:tr w:rsidR="003D0A22" w:rsidTr="009539AD">
        <w:tc>
          <w:tcPr>
            <w:tcW w:w="9062" w:type="dxa"/>
            <w:gridSpan w:val="6"/>
          </w:tcPr>
          <w:p w:rsidR="003D0A22" w:rsidRDefault="003D0A22" w:rsidP="003D0A22">
            <w:pPr>
              <w:rPr>
                <w:rFonts w:ascii="Arial" w:hAnsi="Arial" w:cs="Arial"/>
              </w:rPr>
            </w:pPr>
            <w:r w:rsidRPr="00B50E0C">
              <w:rPr>
                <w:rFonts w:ascii="Arial" w:hAnsi="Arial" w:cs="Arial"/>
                <w:b/>
              </w:rPr>
              <w:t>* hier keine Punkte, da es</w:t>
            </w:r>
            <w:r>
              <w:rPr>
                <w:rFonts w:ascii="Arial" w:hAnsi="Arial" w:cs="Arial"/>
                <w:b/>
              </w:rPr>
              <w:t xml:space="preserve"> eine Wiederholung aus der Aufgabe</w:t>
            </w:r>
            <w:r w:rsidRPr="00B50E0C">
              <w:rPr>
                <w:rFonts w:ascii="Arial" w:hAnsi="Arial" w:cs="Arial"/>
                <w:b/>
              </w:rPr>
              <w:t xml:space="preserve"> ist.</w:t>
            </w:r>
          </w:p>
        </w:tc>
      </w:tr>
      <w:tr w:rsidR="003D0A22" w:rsidTr="003D0A22">
        <w:tc>
          <w:tcPr>
            <w:tcW w:w="2031" w:type="dxa"/>
          </w:tcPr>
          <w:p w:rsidR="003D0A22" w:rsidRPr="00BB7ACC" w:rsidRDefault="003D0A22" w:rsidP="00E55CF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Gegenstand des Kostenansatzes </w:t>
            </w:r>
          </w:p>
        </w:tc>
        <w:tc>
          <w:tcPr>
            <w:tcW w:w="1300" w:type="dxa"/>
          </w:tcPr>
          <w:p w:rsidR="003D0A22" w:rsidRDefault="003D0A22" w:rsidP="00E55C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KV – Nr.</w:t>
            </w:r>
          </w:p>
          <w:p w:rsidR="003D0A22" w:rsidRDefault="003D0A22" w:rsidP="00E55C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0" w:type="dxa"/>
          </w:tcPr>
          <w:p w:rsidR="003D0A22" w:rsidRDefault="003D0A22" w:rsidP="00E55C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Streitwert</w:t>
            </w:r>
          </w:p>
          <w:p w:rsidR="003D0A22" w:rsidRPr="00BB7ACC" w:rsidRDefault="003D0A22" w:rsidP="00E55CF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in EUR</w:t>
            </w:r>
          </w:p>
        </w:tc>
        <w:tc>
          <w:tcPr>
            <w:tcW w:w="1500" w:type="dxa"/>
          </w:tcPr>
          <w:p w:rsidR="003D0A22" w:rsidRDefault="003D0A22" w:rsidP="00E55C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Wert/Gebühr</w:t>
            </w:r>
          </w:p>
          <w:p w:rsidR="003D0A22" w:rsidRPr="00BB7ACC" w:rsidRDefault="003D0A22" w:rsidP="00E55CF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in EUR</w:t>
            </w:r>
          </w:p>
        </w:tc>
        <w:tc>
          <w:tcPr>
            <w:tcW w:w="1394" w:type="dxa"/>
          </w:tcPr>
          <w:p w:rsidR="003D0A22" w:rsidRDefault="003D0A22" w:rsidP="00E55CF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Mithaft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3D0A22" w:rsidRPr="00BB7ACC" w:rsidRDefault="003D0A22" w:rsidP="00E55CF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Kläger/in</w:t>
            </w:r>
          </w:p>
        </w:tc>
        <w:tc>
          <w:tcPr>
            <w:tcW w:w="1427" w:type="dxa"/>
          </w:tcPr>
          <w:p w:rsidR="003D0A22" w:rsidRDefault="003D0A22" w:rsidP="00E55CF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Mithaft</w:t>
            </w:r>
            <w:proofErr w:type="spellEnd"/>
          </w:p>
          <w:p w:rsidR="003D0A22" w:rsidRPr="00BB7ACC" w:rsidRDefault="003D0A22" w:rsidP="00E55CF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Beklagte/r</w:t>
            </w:r>
          </w:p>
        </w:tc>
      </w:tr>
      <w:tr w:rsidR="003D0A22" w:rsidTr="003D0A22">
        <w:tc>
          <w:tcPr>
            <w:tcW w:w="2031" w:type="dxa"/>
          </w:tcPr>
          <w:p w:rsidR="003D0A22" w:rsidRPr="003D0A22" w:rsidRDefault="003D0A22" w:rsidP="00E55CF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Zeugenvorschuss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300" w:type="dxa"/>
          </w:tcPr>
          <w:p w:rsidR="003D0A22" w:rsidRPr="00BB7ACC" w:rsidRDefault="003D0A22" w:rsidP="00E55CF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9005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410" w:type="dxa"/>
          </w:tcPr>
          <w:p w:rsidR="003D0A22" w:rsidRPr="00BB7ACC" w:rsidRDefault="003D0A22" w:rsidP="00E55CF7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500" w:type="dxa"/>
          </w:tcPr>
          <w:p w:rsidR="003D0A22" w:rsidRPr="00BB7ACC" w:rsidRDefault="00F32313" w:rsidP="00E55CF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8</w:t>
            </w:r>
            <w:r w:rsidR="003D0A22">
              <w:rPr>
                <w:rFonts w:ascii="Arial" w:hAnsi="Arial" w:cs="Arial"/>
              </w:rPr>
              <w:t>0,00</w:t>
            </w:r>
            <w:r w:rsidR="003D0A22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394" w:type="dxa"/>
          </w:tcPr>
          <w:p w:rsidR="003D0A22" w:rsidRPr="004552B8" w:rsidRDefault="008D0F99" w:rsidP="00E55CF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8</w:t>
            </w:r>
            <w:r w:rsidR="003D0A22">
              <w:rPr>
                <w:rFonts w:ascii="Arial" w:hAnsi="Arial" w:cs="Arial"/>
              </w:rPr>
              <w:t>0</w:t>
            </w:r>
            <w:r w:rsidR="003D0A22" w:rsidRPr="004552B8">
              <w:rPr>
                <w:rFonts w:ascii="Arial" w:hAnsi="Arial" w:cs="Arial"/>
              </w:rPr>
              <w:t>,00€</w:t>
            </w:r>
            <w:r w:rsidR="003D0A22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427" w:type="dxa"/>
          </w:tcPr>
          <w:p w:rsidR="003D0A22" w:rsidRPr="00AD3DF0" w:rsidRDefault="00F32313" w:rsidP="00E55CF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 8</w:t>
            </w:r>
            <w:r w:rsidR="003D0A22">
              <w:rPr>
                <w:rFonts w:ascii="Arial" w:hAnsi="Arial" w:cs="Arial"/>
              </w:rPr>
              <w:t>0,00</w:t>
            </w:r>
            <w:r w:rsidR="003D0A22">
              <w:rPr>
                <w:rFonts w:ascii="Arial" w:hAnsi="Arial" w:cs="Arial"/>
                <w:vertAlign w:val="superscript"/>
              </w:rPr>
              <w:t>1</w:t>
            </w:r>
          </w:p>
        </w:tc>
      </w:tr>
    </w:tbl>
    <w:p w:rsidR="0052447C" w:rsidRDefault="0052447C" w:rsidP="0052447C">
      <w:pPr>
        <w:pStyle w:val="Listenabsatz"/>
        <w:rPr>
          <w:rFonts w:ascii="Arial" w:hAnsi="Arial" w:cs="Arial"/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(5)</w:t>
      </w:r>
    </w:p>
    <w:p w:rsidR="00FE1E20" w:rsidRDefault="00FE1E20" w:rsidP="0052447C">
      <w:pPr>
        <w:pStyle w:val="Listenabsatz"/>
        <w:rPr>
          <w:rFonts w:ascii="Arial" w:hAnsi="Arial" w:cs="Arial"/>
          <w:i/>
          <w:sz w:val="24"/>
          <w:szCs w:val="24"/>
        </w:rPr>
      </w:pPr>
    </w:p>
    <w:p w:rsidR="00FE1E20" w:rsidRDefault="00FE1E20" w:rsidP="0052447C">
      <w:pPr>
        <w:pStyle w:val="Listenabsatz"/>
        <w:rPr>
          <w:rFonts w:ascii="Arial" w:hAnsi="Arial" w:cs="Arial"/>
          <w:i/>
          <w:sz w:val="24"/>
          <w:szCs w:val="24"/>
        </w:rPr>
      </w:pPr>
    </w:p>
    <w:p w:rsidR="00FE1E20" w:rsidRDefault="00FE1E20" w:rsidP="0052447C">
      <w:pPr>
        <w:pStyle w:val="Listenabsatz"/>
        <w:rPr>
          <w:rFonts w:ascii="Arial" w:hAnsi="Arial" w:cs="Arial"/>
          <w:i/>
          <w:sz w:val="24"/>
          <w:szCs w:val="24"/>
        </w:rPr>
      </w:pPr>
    </w:p>
    <w:p w:rsidR="00FE1E20" w:rsidRPr="0052447C" w:rsidRDefault="00FE1E20" w:rsidP="0052447C">
      <w:pPr>
        <w:pStyle w:val="Listenabsatz"/>
        <w:rPr>
          <w:i/>
          <w:sz w:val="24"/>
          <w:szCs w:val="24"/>
        </w:rPr>
      </w:pPr>
    </w:p>
    <w:p w:rsidR="00FE1E20" w:rsidRDefault="00FE1E20" w:rsidP="00FE1E20">
      <w:pPr>
        <w:jc w:val="center"/>
        <w:rPr>
          <w:i/>
        </w:rPr>
      </w:pPr>
    </w:p>
    <w:p w:rsidR="00FE1E20" w:rsidRDefault="00FE1E20" w:rsidP="00FE1E20">
      <w:pPr>
        <w:jc w:val="center"/>
        <w:rPr>
          <w:i/>
        </w:rPr>
      </w:pPr>
    </w:p>
    <w:p w:rsidR="00FE1E20" w:rsidRDefault="00FE1E20" w:rsidP="00FE1E20">
      <w:pPr>
        <w:jc w:val="center"/>
        <w:rPr>
          <w:i/>
        </w:rPr>
      </w:pPr>
      <w:r>
        <w:rPr>
          <w:i/>
        </w:rPr>
        <w:t>Seite 3</w:t>
      </w:r>
    </w:p>
    <w:p w:rsidR="00197E1A" w:rsidRPr="00197E1A" w:rsidRDefault="003D0A22" w:rsidP="00A11DF0">
      <w:pPr>
        <w:pStyle w:val="Listenabsatz"/>
        <w:numPr>
          <w:ilvl w:val="0"/>
          <w:numId w:val="27"/>
        </w:numPr>
        <w:rPr>
          <w:rFonts w:ascii="Arial" w:hAnsi="Arial" w:cs="Arial"/>
          <w:sz w:val="24"/>
          <w:szCs w:val="24"/>
          <w:u w:val="single"/>
        </w:rPr>
      </w:pPr>
      <w:r w:rsidRPr="00197E1A">
        <w:rPr>
          <w:rFonts w:ascii="Arial" w:hAnsi="Arial" w:cs="Arial"/>
          <w:sz w:val="24"/>
          <w:szCs w:val="24"/>
        </w:rPr>
        <w:t xml:space="preserve">Fälligkeit der </w:t>
      </w:r>
      <w:r w:rsidRPr="00197E1A">
        <w:rPr>
          <w:rFonts w:ascii="Arial" w:hAnsi="Arial" w:cs="Arial"/>
          <w:sz w:val="24"/>
          <w:szCs w:val="24"/>
          <w:u w:val="single"/>
        </w:rPr>
        <w:t>Zeugenauslagen</w:t>
      </w:r>
      <w:r w:rsidR="0052447C" w:rsidRPr="00197E1A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Pr="00197E1A">
        <w:rPr>
          <w:rFonts w:ascii="Arial" w:hAnsi="Arial" w:cs="Arial"/>
          <w:sz w:val="24"/>
          <w:szCs w:val="24"/>
        </w:rPr>
        <w:t xml:space="preserve"> tritt gem. </w:t>
      </w:r>
      <w:r w:rsidRPr="00197E1A">
        <w:rPr>
          <w:rFonts w:ascii="Arial" w:hAnsi="Arial" w:cs="Arial"/>
          <w:sz w:val="24"/>
          <w:szCs w:val="24"/>
          <w:u w:val="single"/>
        </w:rPr>
        <w:t>§</w:t>
      </w:r>
      <w:r w:rsidR="00FB4C76" w:rsidRPr="00197E1A">
        <w:rPr>
          <w:rFonts w:ascii="Arial" w:hAnsi="Arial" w:cs="Arial"/>
          <w:sz w:val="24"/>
          <w:szCs w:val="24"/>
          <w:u w:val="single"/>
        </w:rPr>
        <w:t xml:space="preserve"> 9</w:t>
      </w:r>
      <w:r w:rsidR="000277D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8D0F99">
        <w:rPr>
          <w:rFonts w:ascii="Arial" w:hAnsi="Arial" w:cs="Arial"/>
          <w:sz w:val="24"/>
          <w:szCs w:val="24"/>
          <w:u w:val="single"/>
        </w:rPr>
        <w:t xml:space="preserve"> Abs. 3</w:t>
      </w:r>
      <w:r w:rsidR="000277D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FB4C76" w:rsidRPr="00197E1A">
        <w:rPr>
          <w:rFonts w:ascii="Arial" w:hAnsi="Arial" w:cs="Arial"/>
          <w:sz w:val="24"/>
          <w:szCs w:val="24"/>
          <w:u w:val="single"/>
        </w:rPr>
        <w:t xml:space="preserve"> GKG</w:t>
      </w:r>
      <w:r w:rsidR="000277D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FB4C76" w:rsidRPr="00197E1A">
        <w:rPr>
          <w:rFonts w:ascii="Arial" w:hAnsi="Arial" w:cs="Arial"/>
          <w:sz w:val="24"/>
          <w:szCs w:val="24"/>
        </w:rPr>
        <w:t xml:space="preserve"> </w:t>
      </w:r>
      <w:r w:rsidR="00FB4C76" w:rsidRPr="00197E1A">
        <w:rPr>
          <w:rFonts w:ascii="Arial" w:hAnsi="Arial" w:cs="Arial"/>
          <w:sz w:val="24"/>
          <w:szCs w:val="24"/>
          <w:u w:val="single"/>
        </w:rPr>
        <w:t xml:space="preserve">mit Erlass einer </w:t>
      </w:r>
      <w:r w:rsidRPr="00197E1A">
        <w:rPr>
          <w:rFonts w:ascii="Arial" w:hAnsi="Arial" w:cs="Arial"/>
          <w:sz w:val="24"/>
          <w:szCs w:val="24"/>
          <w:u w:val="single"/>
        </w:rPr>
        <w:t>Kostenentscheidung oder bei anderweitiger Verfahrensbeendigung ein</w:t>
      </w:r>
      <w:r w:rsidR="00197E1A" w:rsidRPr="00197E1A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Pr="00197E1A">
        <w:rPr>
          <w:rFonts w:ascii="Arial" w:hAnsi="Arial" w:cs="Arial"/>
          <w:sz w:val="24"/>
          <w:szCs w:val="24"/>
        </w:rPr>
        <w:t>.</w:t>
      </w:r>
      <w:r w:rsidR="000277D8">
        <w:rPr>
          <w:rFonts w:ascii="Arial" w:hAnsi="Arial" w:cs="Arial"/>
          <w:sz w:val="24"/>
          <w:szCs w:val="24"/>
        </w:rPr>
        <w:tab/>
      </w:r>
      <w:r w:rsidR="000277D8">
        <w:rPr>
          <w:rFonts w:ascii="Arial" w:hAnsi="Arial" w:cs="Arial"/>
          <w:sz w:val="24"/>
          <w:szCs w:val="24"/>
        </w:rPr>
        <w:tab/>
      </w:r>
      <w:r w:rsidR="000277D8">
        <w:rPr>
          <w:rFonts w:ascii="Arial" w:hAnsi="Arial" w:cs="Arial"/>
          <w:sz w:val="24"/>
          <w:szCs w:val="24"/>
        </w:rPr>
        <w:tab/>
      </w:r>
      <w:r w:rsidR="000277D8">
        <w:rPr>
          <w:rFonts w:ascii="Arial" w:hAnsi="Arial" w:cs="Arial"/>
          <w:sz w:val="24"/>
          <w:szCs w:val="24"/>
        </w:rPr>
        <w:tab/>
      </w:r>
      <w:r w:rsidR="000277D8">
        <w:rPr>
          <w:rFonts w:ascii="Arial" w:hAnsi="Arial" w:cs="Arial"/>
          <w:sz w:val="24"/>
          <w:szCs w:val="24"/>
        </w:rPr>
        <w:tab/>
      </w:r>
      <w:r w:rsidR="000277D8">
        <w:rPr>
          <w:rFonts w:ascii="Arial" w:hAnsi="Arial" w:cs="Arial"/>
          <w:sz w:val="24"/>
          <w:szCs w:val="24"/>
        </w:rPr>
        <w:tab/>
      </w:r>
      <w:r w:rsidR="000277D8">
        <w:rPr>
          <w:rFonts w:ascii="Arial" w:hAnsi="Arial" w:cs="Arial"/>
          <w:sz w:val="24"/>
          <w:szCs w:val="24"/>
        </w:rPr>
        <w:tab/>
      </w:r>
      <w:r w:rsidR="000277D8">
        <w:rPr>
          <w:rFonts w:ascii="Arial" w:hAnsi="Arial" w:cs="Arial"/>
          <w:sz w:val="24"/>
          <w:szCs w:val="24"/>
        </w:rPr>
        <w:tab/>
      </w:r>
      <w:r w:rsidR="000277D8">
        <w:rPr>
          <w:rFonts w:ascii="Arial" w:hAnsi="Arial" w:cs="Arial"/>
          <w:sz w:val="24"/>
          <w:szCs w:val="24"/>
        </w:rPr>
        <w:tab/>
      </w:r>
      <w:r w:rsidR="0052447C" w:rsidRPr="00197E1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277D8">
        <w:rPr>
          <w:rFonts w:ascii="Arial" w:hAnsi="Arial" w:cs="Arial"/>
          <w:sz w:val="24"/>
          <w:szCs w:val="24"/>
        </w:rPr>
        <w:t xml:space="preserve">   </w:t>
      </w:r>
      <w:r w:rsidR="0052447C" w:rsidRPr="00197E1A">
        <w:rPr>
          <w:rFonts w:ascii="Arial" w:hAnsi="Arial" w:cs="Arial"/>
          <w:i/>
          <w:sz w:val="24"/>
          <w:szCs w:val="24"/>
        </w:rPr>
        <w:t>(</w:t>
      </w:r>
      <w:proofErr w:type="gramEnd"/>
      <w:r w:rsidR="000277D8">
        <w:rPr>
          <w:rFonts w:ascii="Arial" w:hAnsi="Arial" w:cs="Arial"/>
          <w:i/>
          <w:sz w:val="24"/>
          <w:szCs w:val="24"/>
        </w:rPr>
        <w:t>3,</w:t>
      </w:r>
      <w:r w:rsidR="00197E1A" w:rsidRPr="00197E1A">
        <w:rPr>
          <w:rFonts w:ascii="Arial" w:hAnsi="Arial" w:cs="Arial"/>
          <w:i/>
          <w:sz w:val="24"/>
          <w:szCs w:val="24"/>
        </w:rPr>
        <w:t>5</w:t>
      </w:r>
      <w:r w:rsidR="0052447C" w:rsidRPr="00197E1A">
        <w:rPr>
          <w:rFonts w:ascii="Arial" w:hAnsi="Arial" w:cs="Arial"/>
          <w:i/>
          <w:sz w:val="24"/>
          <w:szCs w:val="24"/>
        </w:rPr>
        <w:t>)</w:t>
      </w:r>
    </w:p>
    <w:p w:rsidR="00197E1A" w:rsidRPr="00197E1A" w:rsidRDefault="00197E1A" w:rsidP="00197E1A">
      <w:pPr>
        <w:pStyle w:val="Listenabsatz"/>
        <w:rPr>
          <w:rFonts w:ascii="Arial" w:hAnsi="Arial" w:cs="Arial"/>
          <w:sz w:val="24"/>
          <w:szCs w:val="24"/>
          <w:u w:val="single"/>
        </w:rPr>
      </w:pPr>
    </w:p>
    <w:p w:rsidR="00FB4C76" w:rsidRPr="00197E1A" w:rsidRDefault="003D0A22" w:rsidP="00EE5027">
      <w:pPr>
        <w:pStyle w:val="Listenabsatz"/>
        <w:numPr>
          <w:ilvl w:val="0"/>
          <w:numId w:val="27"/>
        </w:numPr>
        <w:rPr>
          <w:rFonts w:ascii="Arial" w:hAnsi="Arial" w:cs="Arial"/>
          <w:sz w:val="24"/>
          <w:szCs w:val="24"/>
          <w:u w:val="single"/>
        </w:rPr>
      </w:pPr>
      <w:r w:rsidRPr="00197E1A">
        <w:rPr>
          <w:rFonts w:ascii="Arial" w:hAnsi="Arial" w:cs="Arial"/>
          <w:sz w:val="24"/>
          <w:szCs w:val="24"/>
          <w:u w:val="single"/>
        </w:rPr>
        <w:t>Kostenschuldner</w:t>
      </w:r>
      <w:r w:rsidR="00FB4C76" w:rsidRPr="00197E1A">
        <w:rPr>
          <w:rFonts w:ascii="Arial" w:hAnsi="Arial" w:cs="Arial"/>
          <w:sz w:val="24"/>
          <w:szCs w:val="24"/>
          <w:u w:val="single"/>
        </w:rPr>
        <w:t>in</w:t>
      </w:r>
      <w:r w:rsidR="00197E1A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Pr="00197E1A">
        <w:rPr>
          <w:rFonts w:ascii="Arial" w:hAnsi="Arial" w:cs="Arial"/>
          <w:sz w:val="24"/>
          <w:szCs w:val="24"/>
        </w:rPr>
        <w:t xml:space="preserve"> ist </w:t>
      </w:r>
      <w:r w:rsidRPr="00197E1A">
        <w:rPr>
          <w:rFonts w:ascii="Arial" w:hAnsi="Arial" w:cs="Arial"/>
          <w:sz w:val="24"/>
          <w:szCs w:val="24"/>
          <w:u w:val="single"/>
        </w:rPr>
        <w:t>die Beklagte</w:t>
      </w:r>
      <w:r w:rsidRPr="00197E1A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Pr="00197E1A">
        <w:rPr>
          <w:rFonts w:ascii="Arial" w:hAnsi="Arial" w:cs="Arial"/>
          <w:sz w:val="24"/>
          <w:szCs w:val="24"/>
        </w:rPr>
        <w:t xml:space="preserve"> gem. </w:t>
      </w:r>
      <w:r w:rsidR="00FB4C76" w:rsidRPr="00197E1A">
        <w:rPr>
          <w:rFonts w:ascii="Arial" w:hAnsi="Arial" w:cs="Arial"/>
          <w:b/>
          <w:bCs/>
          <w:sz w:val="24"/>
          <w:szCs w:val="24"/>
          <w:u w:val="single"/>
        </w:rPr>
        <w:t xml:space="preserve"> § 17</w:t>
      </w:r>
      <w:r w:rsidR="000277D8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0,5</w:t>
      </w:r>
      <w:r w:rsidR="00FB4C76" w:rsidRPr="00197E1A">
        <w:rPr>
          <w:rFonts w:ascii="Arial" w:hAnsi="Arial" w:cs="Arial"/>
          <w:b/>
          <w:bCs/>
          <w:sz w:val="24"/>
          <w:szCs w:val="24"/>
          <w:u w:val="single"/>
        </w:rPr>
        <w:t xml:space="preserve"> Abs. 1</w:t>
      </w:r>
      <w:r w:rsidR="000277D8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0,5</w:t>
      </w:r>
      <w:r w:rsidR="00FB4C76" w:rsidRPr="00197E1A">
        <w:rPr>
          <w:rFonts w:ascii="Arial" w:hAnsi="Arial" w:cs="Arial"/>
          <w:b/>
          <w:bCs/>
          <w:sz w:val="24"/>
          <w:szCs w:val="24"/>
          <w:u w:val="single"/>
        </w:rPr>
        <w:t xml:space="preserve"> S. 1</w:t>
      </w:r>
      <w:r w:rsidR="000277D8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0,5</w:t>
      </w:r>
      <w:r w:rsidR="00FB4C76" w:rsidRPr="00197E1A">
        <w:rPr>
          <w:rFonts w:ascii="Arial" w:hAnsi="Arial" w:cs="Arial"/>
          <w:b/>
          <w:bCs/>
          <w:sz w:val="24"/>
          <w:szCs w:val="24"/>
          <w:u w:val="single"/>
        </w:rPr>
        <w:t xml:space="preserve"> GKG</w:t>
      </w:r>
      <w:r w:rsidR="000277D8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0,5</w:t>
      </w:r>
      <w:r w:rsidR="00197E1A">
        <w:rPr>
          <w:rFonts w:ascii="Arial" w:hAnsi="Arial" w:cs="Arial"/>
          <w:bCs/>
          <w:sz w:val="24"/>
          <w:szCs w:val="24"/>
        </w:rPr>
        <w:t xml:space="preserve"> </w:t>
      </w:r>
      <w:r w:rsidR="000277D8">
        <w:rPr>
          <w:rFonts w:ascii="Arial" w:hAnsi="Arial" w:cs="Arial"/>
          <w:bCs/>
          <w:sz w:val="24"/>
          <w:szCs w:val="24"/>
        </w:rPr>
        <w:tab/>
      </w:r>
      <w:r w:rsidR="000277D8">
        <w:rPr>
          <w:rFonts w:ascii="Arial" w:hAnsi="Arial" w:cs="Arial"/>
          <w:bCs/>
          <w:sz w:val="24"/>
          <w:szCs w:val="24"/>
        </w:rPr>
        <w:tab/>
      </w:r>
      <w:r w:rsidR="000277D8">
        <w:rPr>
          <w:rFonts w:ascii="Arial" w:hAnsi="Arial" w:cs="Arial"/>
          <w:bCs/>
          <w:sz w:val="24"/>
          <w:szCs w:val="24"/>
        </w:rPr>
        <w:tab/>
      </w:r>
      <w:r w:rsidR="000277D8">
        <w:rPr>
          <w:rFonts w:ascii="Arial" w:hAnsi="Arial" w:cs="Arial"/>
          <w:bCs/>
          <w:sz w:val="24"/>
          <w:szCs w:val="24"/>
        </w:rPr>
        <w:tab/>
      </w:r>
      <w:r w:rsidR="000277D8">
        <w:rPr>
          <w:rFonts w:ascii="Arial" w:hAnsi="Arial" w:cs="Arial"/>
          <w:bCs/>
          <w:sz w:val="24"/>
          <w:szCs w:val="24"/>
        </w:rPr>
        <w:tab/>
      </w:r>
      <w:r w:rsidR="000277D8">
        <w:rPr>
          <w:rFonts w:ascii="Arial" w:hAnsi="Arial" w:cs="Arial"/>
          <w:bCs/>
          <w:sz w:val="24"/>
          <w:szCs w:val="24"/>
        </w:rPr>
        <w:tab/>
      </w:r>
      <w:r w:rsidR="000277D8">
        <w:rPr>
          <w:rFonts w:ascii="Arial" w:hAnsi="Arial" w:cs="Arial"/>
          <w:bCs/>
          <w:sz w:val="24"/>
          <w:szCs w:val="24"/>
        </w:rPr>
        <w:tab/>
      </w:r>
      <w:r w:rsidR="000277D8">
        <w:rPr>
          <w:rFonts w:ascii="Arial" w:hAnsi="Arial" w:cs="Arial"/>
          <w:bCs/>
          <w:sz w:val="24"/>
          <w:szCs w:val="24"/>
        </w:rPr>
        <w:tab/>
      </w:r>
      <w:r w:rsidR="000277D8">
        <w:rPr>
          <w:rFonts w:ascii="Arial" w:hAnsi="Arial" w:cs="Arial"/>
          <w:bCs/>
          <w:sz w:val="24"/>
          <w:szCs w:val="24"/>
        </w:rPr>
        <w:tab/>
      </w:r>
      <w:r w:rsidR="000277D8">
        <w:rPr>
          <w:rFonts w:ascii="Arial" w:hAnsi="Arial" w:cs="Arial"/>
          <w:bCs/>
          <w:sz w:val="24"/>
          <w:szCs w:val="24"/>
        </w:rPr>
        <w:tab/>
      </w:r>
      <w:r w:rsidR="000277D8">
        <w:rPr>
          <w:rFonts w:ascii="Arial" w:hAnsi="Arial" w:cs="Arial"/>
          <w:bCs/>
          <w:sz w:val="24"/>
          <w:szCs w:val="24"/>
        </w:rPr>
        <w:tab/>
      </w:r>
      <w:r w:rsidR="00197E1A">
        <w:rPr>
          <w:rFonts w:ascii="Arial" w:hAnsi="Arial" w:cs="Arial"/>
          <w:bCs/>
          <w:sz w:val="24"/>
          <w:szCs w:val="24"/>
        </w:rPr>
        <w:t xml:space="preserve"> </w:t>
      </w:r>
      <w:r w:rsidR="00197E1A" w:rsidRPr="00197E1A">
        <w:rPr>
          <w:rFonts w:ascii="Arial" w:hAnsi="Arial" w:cs="Arial"/>
          <w:i/>
          <w:sz w:val="24"/>
          <w:szCs w:val="24"/>
        </w:rPr>
        <w:t>(</w:t>
      </w:r>
      <w:r w:rsidR="000277D8">
        <w:rPr>
          <w:rFonts w:ascii="Arial" w:hAnsi="Arial" w:cs="Arial"/>
          <w:i/>
          <w:sz w:val="24"/>
          <w:szCs w:val="24"/>
        </w:rPr>
        <w:t>4</w:t>
      </w:r>
      <w:r w:rsidR="00197E1A" w:rsidRPr="00197E1A">
        <w:rPr>
          <w:rFonts w:ascii="Arial" w:hAnsi="Arial" w:cs="Arial"/>
          <w:i/>
          <w:sz w:val="24"/>
          <w:szCs w:val="24"/>
        </w:rPr>
        <w:t>)</w:t>
      </w:r>
    </w:p>
    <w:p w:rsidR="00FB4C76" w:rsidRPr="00FB4C76" w:rsidRDefault="00FB4C76" w:rsidP="00FB4C76">
      <w:pPr>
        <w:pStyle w:val="Listenabsatz"/>
        <w:rPr>
          <w:rFonts w:ascii="Arial" w:hAnsi="Arial" w:cs="Arial"/>
          <w:sz w:val="24"/>
          <w:szCs w:val="24"/>
          <w:u w:val="single"/>
        </w:rPr>
      </w:pPr>
    </w:p>
    <w:p w:rsidR="00FB4C76" w:rsidRDefault="00FB4C76" w:rsidP="00FB4C76">
      <w:pPr>
        <w:pStyle w:val="Listenabsatz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FB4C76">
        <w:rPr>
          <w:rFonts w:ascii="Arial" w:hAnsi="Arial" w:cs="Arial"/>
          <w:sz w:val="24"/>
          <w:szCs w:val="24"/>
        </w:rPr>
        <w:t xml:space="preserve">Die Einforderung erfolgt im Wege des </w:t>
      </w:r>
      <w:r w:rsidRPr="00197E1A">
        <w:rPr>
          <w:rFonts w:ascii="Arial" w:hAnsi="Arial" w:cs="Arial"/>
          <w:sz w:val="24"/>
          <w:szCs w:val="24"/>
          <w:u w:val="single"/>
        </w:rPr>
        <w:t>Kostenvorschusses</w:t>
      </w:r>
      <w:r w:rsidRPr="00197E1A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Pr="00197E1A">
        <w:rPr>
          <w:rFonts w:ascii="Arial" w:hAnsi="Arial" w:cs="Arial"/>
          <w:sz w:val="24"/>
          <w:szCs w:val="24"/>
          <w:u w:val="single"/>
        </w:rPr>
        <w:t xml:space="preserve"> </w:t>
      </w:r>
      <w:r w:rsidRPr="00FB4C76">
        <w:rPr>
          <w:rFonts w:ascii="Arial" w:hAnsi="Arial" w:cs="Arial"/>
          <w:sz w:val="24"/>
          <w:szCs w:val="24"/>
        </w:rPr>
        <w:t xml:space="preserve">mittels </w:t>
      </w:r>
    </w:p>
    <w:p w:rsidR="00A13ACF" w:rsidRDefault="00FB4C76" w:rsidP="00894E23">
      <w:pPr>
        <w:pStyle w:val="Listenabsatz"/>
        <w:ind w:left="1080"/>
        <w:rPr>
          <w:rFonts w:ascii="Arial" w:hAnsi="Arial" w:cs="Arial"/>
          <w:i/>
          <w:sz w:val="24"/>
          <w:szCs w:val="24"/>
        </w:rPr>
      </w:pPr>
      <w:r w:rsidRPr="00894E23">
        <w:rPr>
          <w:rFonts w:ascii="Arial" w:hAnsi="Arial" w:cs="Arial"/>
          <w:sz w:val="24"/>
          <w:szCs w:val="24"/>
          <w:u w:val="single"/>
        </w:rPr>
        <w:t xml:space="preserve">Kostennachricht </w:t>
      </w:r>
      <w:r w:rsidRPr="00894E23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="008D0F99">
        <w:rPr>
          <w:rFonts w:ascii="Arial" w:hAnsi="Arial" w:cs="Arial"/>
          <w:sz w:val="24"/>
          <w:szCs w:val="24"/>
        </w:rPr>
        <w:t xml:space="preserve"> </w:t>
      </w:r>
      <w:r w:rsidRPr="00FB4C76">
        <w:rPr>
          <w:rFonts w:ascii="Arial" w:hAnsi="Arial" w:cs="Arial"/>
          <w:sz w:val="24"/>
          <w:szCs w:val="24"/>
        </w:rPr>
        <w:t>gem. §§ 4</w:t>
      </w:r>
      <w:r w:rsidR="000277D8">
        <w:rPr>
          <w:rFonts w:ascii="Arial" w:hAnsi="Arial" w:cs="Arial"/>
          <w:sz w:val="24"/>
          <w:szCs w:val="24"/>
          <w:vertAlign w:val="superscript"/>
        </w:rPr>
        <w:t>0,5</w:t>
      </w:r>
      <w:r w:rsidRPr="00FB4C76">
        <w:rPr>
          <w:rFonts w:ascii="Arial" w:hAnsi="Arial" w:cs="Arial"/>
          <w:sz w:val="24"/>
          <w:szCs w:val="24"/>
        </w:rPr>
        <w:t xml:space="preserve"> Abs. 2</w:t>
      </w:r>
      <w:r w:rsidR="000277D8">
        <w:rPr>
          <w:rFonts w:ascii="Arial" w:hAnsi="Arial" w:cs="Arial"/>
          <w:sz w:val="24"/>
          <w:szCs w:val="24"/>
          <w:vertAlign w:val="superscript"/>
        </w:rPr>
        <w:t>0,5</w:t>
      </w:r>
      <w:r w:rsidRPr="00FB4C76">
        <w:rPr>
          <w:rFonts w:ascii="Arial" w:hAnsi="Arial" w:cs="Arial"/>
          <w:sz w:val="24"/>
          <w:szCs w:val="24"/>
        </w:rPr>
        <w:t>, 15</w:t>
      </w:r>
      <w:r w:rsidR="000277D8">
        <w:rPr>
          <w:rFonts w:ascii="Arial" w:hAnsi="Arial" w:cs="Arial"/>
          <w:sz w:val="24"/>
          <w:szCs w:val="24"/>
          <w:vertAlign w:val="superscript"/>
        </w:rPr>
        <w:t>0,5</w:t>
      </w:r>
      <w:r w:rsidRPr="00FB4C76">
        <w:rPr>
          <w:rFonts w:ascii="Arial" w:hAnsi="Arial" w:cs="Arial"/>
          <w:sz w:val="24"/>
          <w:szCs w:val="24"/>
        </w:rPr>
        <w:t xml:space="preserve"> Abs. 1</w:t>
      </w:r>
      <w:r w:rsidR="000277D8">
        <w:rPr>
          <w:rFonts w:ascii="Arial" w:hAnsi="Arial" w:cs="Arial"/>
          <w:sz w:val="24"/>
          <w:szCs w:val="24"/>
          <w:vertAlign w:val="superscript"/>
        </w:rPr>
        <w:t>0,5</w:t>
      </w:r>
      <w:r w:rsidRPr="00FB4C76">
        <w:rPr>
          <w:rFonts w:ascii="Arial" w:hAnsi="Arial" w:cs="Arial"/>
          <w:sz w:val="24"/>
          <w:szCs w:val="24"/>
        </w:rPr>
        <w:t xml:space="preserve"> und 26</w:t>
      </w:r>
      <w:r w:rsidR="000277D8">
        <w:rPr>
          <w:rFonts w:ascii="Arial" w:hAnsi="Arial" w:cs="Arial"/>
          <w:sz w:val="24"/>
          <w:szCs w:val="24"/>
          <w:vertAlign w:val="superscript"/>
        </w:rPr>
        <w:t>0,5</w:t>
      </w:r>
      <w:r w:rsidRPr="00FB4C76">
        <w:rPr>
          <w:rFonts w:ascii="Arial" w:hAnsi="Arial" w:cs="Arial"/>
          <w:sz w:val="24"/>
          <w:szCs w:val="24"/>
        </w:rPr>
        <w:t xml:space="preserve"> Abs. 1</w:t>
      </w:r>
      <w:r w:rsidR="000277D8">
        <w:rPr>
          <w:rFonts w:ascii="Arial" w:hAnsi="Arial" w:cs="Arial"/>
          <w:sz w:val="24"/>
          <w:szCs w:val="24"/>
          <w:vertAlign w:val="superscript"/>
        </w:rPr>
        <w:t>0,5</w:t>
      </w:r>
      <w:r w:rsidRPr="00FB4C76">
        <w:rPr>
          <w:rFonts w:ascii="Arial" w:hAnsi="Arial" w:cs="Arial"/>
          <w:sz w:val="24"/>
          <w:szCs w:val="24"/>
        </w:rPr>
        <w:t xml:space="preserve"> </w:t>
      </w:r>
      <w:r w:rsidR="006017C1">
        <w:rPr>
          <w:rFonts w:ascii="Arial" w:hAnsi="Arial" w:cs="Arial"/>
          <w:sz w:val="24"/>
          <w:szCs w:val="24"/>
        </w:rPr>
        <w:t>+6</w:t>
      </w:r>
      <w:r w:rsidR="006017C1">
        <w:rPr>
          <w:rFonts w:ascii="Arial" w:hAnsi="Arial" w:cs="Arial"/>
          <w:sz w:val="24"/>
          <w:szCs w:val="24"/>
          <w:vertAlign w:val="superscript"/>
        </w:rPr>
        <w:t>0,</w:t>
      </w:r>
      <w:proofErr w:type="gramStart"/>
      <w:r w:rsidR="006017C1">
        <w:rPr>
          <w:rFonts w:ascii="Arial" w:hAnsi="Arial" w:cs="Arial"/>
          <w:sz w:val="24"/>
          <w:szCs w:val="24"/>
          <w:vertAlign w:val="superscript"/>
        </w:rPr>
        <w:t>5</w:t>
      </w:r>
      <w:r w:rsidR="006017C1" w:rsidRPr="00FB4C76">
        <w:rPr>
          <w:rFonts w:ascii="Arial" w:hAnsi="Arial" w:cs="Arial"/>
          <w:sz w:val="24"/>
          <w:szCs w:val="24"/>
        </w:rPr>
        <w:t xml:space="preserve"> </w:t>
      </w:r>
      <w:r w:rsidRPr="00FB4C76">
        <w:rPr>
          <w:rFonts w:ascii="Arial" w:hAnsi="Arial" w:cs="Arial"/>
          <w:sz w:val="24"/>
          <w:szCs w:val="24"/>
        </w:rPr>
        <w:t xml:space="preserve"> KostVfg</w:t>
      </w:r>
      <w:proofErr w:type="gramEnd"/>
      <w:r w:rsidR="000277D8">
        <w:rPr>
          <w:rFonts w:ascii="Arial" w:hAnsi="Arial" w:cs="Arial"/>
          <w:sz w:val="24"/>
          <w:szCs w:val="24"/>
          <w:vertAlign w:val="superscript"/>
        </w:rPr>
        <w:t>0,5</w:t>
      </w:r>
      <w:r w:rsidRPr="00FB4C76">
        <w:rPr>
          <w:rFonts w:ascii="Arial" w:hAnsi="Arial" w:cs="Arial"/>
          <w:sz w:val="24"/>
          <w:szCs w:val="24"/>
        </w:rPr>
        <w:t xml:space="preserve"> über </w:t>
      </w:r>
      <w:r>
        <w:rPr>
          <w:rFonts w:ascii="Arial" w:hAnsi="Arial" w:cs="Arial"/>
          <w:sz w:val="24"/>
          <w:szCs w:val="24"/>
        </w:rPr>
        <w:t>die Beklagte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 w:rsidRPr="00FB4C76">
        <w:rPr>
          <w:rFonts w:ascii="Arial" w:hAnsi="Arial" w:cs="Arial"/>
          <w:sz w:val="24"/>
          <w:szCs w:val="24"/>
        </w:rPr>
        <w:t xml:space="preserve">. Der Beweisbeschluss enthält </w:t>
      </w:r>
      <w:r w:rsidRPr="00FB4C76">
        <w:rPr>
          <w:rFonts w:ascii="Arial" w:hAnsi="Arial" w:cs="Arial"/>
          <w:sz w:val="24"/>
          <w:szCs w:val="24"/>
          <w:u w:val="single"/>
        </w:rPr>
        <w:t>keine Zahlungsfrist</w:t>
      </w:r>
      <w:r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Pr="00FB4C76">
        <w:rPr>
          <w:rFonts w:ascii="Arial" w:hAnsi="Arial" w:cs="Arial"/>
          <w:sz w:val="24"/>
          <w:szCs w:val="24"/>
        </w:rPr>
        <w:t xml:space="preserve">, so dass die </w:t>
      </w:r>
      <w:r w:rsidRPr="00FB4C76">
        <w:rPr>
          <w:rFonts w:ascii="Arial" w:hAnsi="Arial" w:cs="Arial"/>
          <w:sz w:val="24"/>
          <w:szCs w:val="24"/>
          <w:u w:val="single"/>
        </w:rPr>
        <w:t>Kostenrechnung</w:t>
      </w:r>
      <w:r w:rsidRPr="00FB4C76">
        <w:rPr>
          <w:rFonts w:ascii="Arial" w:hAnsi="Arial" w:cs="Arial"/>
          <w:sz w:val="24"/>
          <w:szCs w:val="24"/>
        </w:rPr>
        <w:t xml:space="preserve"> gem. § 26</w:t>
      </w:r>
      <w:r w:rsidR="000277D8">
        <w:rPr>
          <w:rFonts w:ascii="Arial" w:hAnsi="Arial" w:cs="Arial"/>
          <w:sz w:val="24"/>
          <w:szCs w:val="24"/>
          <w:vertAlign w:val="superscript"/>
        </w:rPr>
        <w:t>0,5</w:t>
      </w:r>
      <w:r w:rsidRPr="00FB4C76">
        <w:rPr>
          <w:rFonts w:ascii="Arial" w:hAnsi="Arial" w:cs="Arial"/>
          <w:sz w:val="24"/>
          <w:szCs w:val="24"/>
        </w:rPr>
        <w:t xml:space="preserve"> Abs. 3</w:t>
      </w:r>
      <w:r w:rsidR="000277D8">
        <w:rPr>
          <w:rFonts w:ascii="Arial" w:hAnsi="Arial" w:cs="Arial"/>
          <w:sz w:val="24"/>
          <w:szCs w:val="24"/>
          <w:vertAlign w:val="superscript"/>
        </w:rPr>
        <w:t>0,5</w:t>
      </w:r>
      <w:r w:rsidRPr="00FB4C76">
        <w:rPr>
          <w:rFonts w:ascii="Arial" w:hAnsi="Arial" w:cs="Arial"/>
          <w:sz w:val="24"/>
          <w:szCs w:val="24"/>
        </w:rPr>
        <w:t xml:space="preserve"> KostVfg</w:t>
      </w:r>
      <w:r w:rsidR="000277D8">
        <w:rPr>
          <w:rFonts w:ascii="Arial" w:hAnsi="Arial" w:cs="Arial"/>
          <w:sz w:val="24"/>
          <w:szCs w:val="24"/>
          <w:vertAlign w:val="superscript"/>
        </w:rPr>
        <w:t>0,5</w:t>
      </w:r>
      <w:r w:rsidRPr="00FB4C76">
        <w:rPr>
          <w:rFonts w:ascii="Arial" w:hAnsi="Arial" w:cs="Arial"/>
          <w:sz w:val="24"/>
          <w:szCs w:val="24"/>
        </w:rPr>
        <w:t xml:space="preserve"> </w:t>
      </w:r>
      <w:r w:rsidRPr="00FB4C76">
        <w:rPr>
          <w:rFonts w:ascii="Arial" w:hAnsi="Arial" w:cs="Arial"/>
          <w:sz w:val="24"/>
          <w:szCs w:val="24"/>
          <w:u w:val="single"/>
        </w:rPr>
        <w:t>nicht</w:t>
      </w:r>
      <w:r>
        <w:rPr>
          <w:rFonts w:ascii="Arial" w:hAnsi="Arial" w:cs="Arial"/>
          <w:sz w:val="24"/>
          <w:szCs w:val="24"/>
        </w:rPr>
        <w:t xml:space="preserve"> </w:t>
      </w:r>
      <w:r w:rsidRPr="00FB4C76">
        <w:rPr>
          <w:rFonts w:ascii="Arial" w:hAnsi="Arial" w:cs="Arial"/>
          <w:sz w:val="24"/>
          <w:szCs w:val="24"/>
          <w:u w:val="single"/>
        </w:rPr>
        <w:t>unterbleiben kann.</w:t>
      </w:r>
      <w:r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="00197E1A">
        <w:rPr>
          <w:rFonts w:ascii="Arial" w:hAnsi="Arial" w:cs="Arial"/>
          <w:sz w:val="24"/>
          <w:szCs w:val="24"/>
          <w:u w:val="single"/>
          <w:vertAlign w:val="superscript"/>
        </w:rPr>
        <w:tab/>
      </w:r>
      <w:r w:rsidR="00894E23">
        <w:rPr>
          <w:rFonts w:ascii="Arial" w:hAnsi="Arial" w:cs="Arial"/>
          <w:sz w:val="24"/>
          <w:szCs w:val="24"/>
          <w:vertAlign w:val="superscript"/>
        </w:rPr>
        <w:tab/>
      </w:r>
      <w:r w:rsidR="00894E23">
        <w:rPr>
          <w:rFonts w:ascii="Arial" w:hAnsi="Arial" w:cs="Arial"/>
          <w:sz w:val="24"/>
          <w:szCs w:val="24"/>
          <w:vertAlign w:val="superscript"/>
        </w:rPr>
        <w:tab/>
      </w:r>
      <w:r w:rsidR="00197E1A">
        <w:rPr>
          <w:rFonts w:ascii="Arial" w:hAnsi="Arial" w:cs="Arial"/>
          <w:sz w:val="24"/>
          <w:szCs w:val="24"/>
          <w:vertAlign w:val="superscript"/>
        </w:rPr>
        <w:tab/>
      </w:r>
      <w:r w:rsidR="00197E1A" w:rsidRPr="00197E1A">
        <w:rPr>
          <w:rFonts w:ascii="Arial" w:hAnsi="Arial" w:cs="Arial"/>
          <w:i/>
          <w:sz w:val="24"/>
          <w:szCs w:val="24"/>
        </w:rPr>
        <w:t>(</w:t>
      </w:r>
      <w:r w:rsidR="00197E1A">
        <w:rPr>
          <w:rFonts w:ascii="Arial" w:hAnsi="Arial" w:cs="Arial"/>
          <w:i/>
          <w:sz w:val="24"/>
          <w:szCs w:val="24"/>
        </w:rPr>
        <w:t>1</w:t>
      </w:r>
      <w:r w:rsidR="000277D8">
        <w:rPr>
          <w:rFonts w:ascii="Arial" w:hAnsi="Arial" w:cs="Arial"/>
          <w:i/>
          <w:sz w:val="24"/>
          <w:szCs w:val="24"/>
        </w:rPr>
        <w:t>0,5</w:t>
      </w:r>
      <w:r w:rsidR="00197E1A" w:rsidRPr="00197E1A">
        <w:rPr>
          <w:rFonts w:ascii="Arial" w:hAnsi="Arial" w:cs="Arial"/>
          <w:i/>
          <w:sz w:val="24"/>
          <w:szCs w:val="24"/>
        </w:rPr>
        <w:t>)</w:t>
      </w:r>
    </w:p>
    <w:p w:rsidR="00894E23" w:rsidRDefault="00894E23" w:rsidP="00A13ACF">
      <w:pPr>
        <w:jc w:val="center"/>
        <w:rPr>
          <w:i/>
        </w:rPr>
      </w:pPr>
    </w:p>
    <w:p w:rsidR="00A13ACF" w:rsidRPr="00336B77" w:rsidRDefault="00A13ACF" w:rsidP="00336B77">
      <w:pPr>
        <w:rPr>
          <w:rFonts w:ascii="Arial" w:hAnsi="Arial" w:cs="Arial"/>
          <w:sz w:val="24"/>
          <w:szCs w:val="24"/>
          <w:vertAlign w:val="superscript"/>
        </w:rPr>
      </w:pPr>
    </w:p>
    <w:p w:rsidR="003D0A22" w:rsidRPr="00A13ACF" w:rsidRDefault="00A13ACF" w:rsidP="00A13ACF">
      <w:pPr>
        <w:rPr>
          <w:sz w:val="24"/>
          <w:szCs w:val="24"/>
        </w:rPr>
      </w:pPr>
      <w:r>
        <w:rPr>
          <w:sz w:val="24"/>
          <w:szCs w:val="24"/>
        </w:rPr>
        <w:t>Schluss KR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94"/>
        <w:gridCol w:w="1159"/>
        <w:gridCol w:w="1339"/>
        <w:gridCol w:w="1494"/>
        <w:gridCol w:w="1309"/>
        <w:gridCol w:w="1367"/>
      </w:tblGrid>
      <w:tr w:rsidR="00365677" w:rsidTr="00E55CF7">
        <w:tc>
          <w:tcPr>
            <w:tcW w:w="9062" w:type="dxa"/>
            <w:gridSpan w:val="6"/>
          </w:tcPr>
          <w:p w:rsidR="00365677" w:rsidRPr="00B50E0C" w:rsidRDefault="00365677" w:rsidP="00E55CF7">
            <w:pPr>
              <w:rPr>
                <w:rFonts w:ascii="Arial" w:hAnsi="Arial" w:cs="Arial"/>
                <w:b/>
              </w:rPr>
            </w:pPr>
            <w:r w:rsidRPr="00B50E0C">
              <w:rPr>
                <w:rFonts w:ascii="Arial" w:hAnsi="Arial" w:cs="Arial"/>
                <w:b/>
              </w:rPr>
              <w:t xml:space="preserve">* hier keine Punkte, da es </w:t>
            </w:r>
            <w:r w:rsidR="003D0A22">
              <w:rPr>
                <w:rFonts w:ascii="Arial" w:hAnsi="Arial" w:cs="Arial"/>
                <w:b/>
              </w:rPr>
              <w:t>eine Wiederholung aus der Aufgabe</w:t>
            </w:r>
            <w:r w:rsidRPr="00B50E0C">
              <w:rPr>
                <w:rFonts w:ascii="Arial" w:hAnsi="Arial" w:cs="Arial"/>
                <w:b/>
              </w:rPr>
              <w:t xml:space="preserve"> ist.</w:t>
            </w:r>
          </w:p>
        </w:tc>
      </w:tr>
      <w:tr w:rsidR="00365677" w:rsidTr="00E55CF7">
        <w:tc>
          <w:tcPr>
            <w:tcW w:w="2394" w:type="dxa"/>
          </w:tcPr>
          <w:p w:rsidR="00365677" w:rsidRPr="00BB7ACC" w:rsidRDefault="00365677" w:rsidP="00E55CF7">
            <w:pPr>
              <w:rPr>
                <w:rFonts w:ascii="Arial" w:hAnsi="Arial" w:cs="Arial"/>
                <w:vertAlign w:val="superscript"/>
              </w:rPr>
            </w:pPr>
            <w:r w:rsidRPr="00B50E0C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</w:rPr>
              <w:t xml:space="preserve">Gegenstand des Kostenansatzes </w:t>
            </w:r>
          </w:p>
        </w:tc>
        <w:tc>
          <w:tcPr>
            <w:tcW w:w="1159" w:type="dxa"/>
          </w:tcPr>
          <w:p w:rsidR="00365677" w:rsidRDefault="00365677" w:rsidP="00E55C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KV – Nr.</w:t>
            </w:r>
          </w:p>
          <w:p w:rsidR="00365677" w:rsidRDefault="00365677" w:rsidP="00E55CF7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:rsidR="00365677" w:rsidRDefault="00365677" w:rsidP="00E55C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Streitwert</w:t>
            </w:r>
          </w:p>
          <w:p w:rsidR="00365677" w:rsidRPr="00BB7ACC" w:rsidRDefault="00365677" w:rsidP="00E55CF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in EUR</w:t>
            </w:r>
          </w:p>
        </w:tc>
        <w:tc>
          <w:tcPr>
            <w:tcW w:w="1494" w:type="dxa"/>
          </w:tcPr>
          <w:p w:rsidR="00365677" w:rsidRDefault="00365677" w:rsidP="00E55C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Wert/Gebühr</w:t>
            </w:r>
          </w:p>
          <w:p w:rsidR="00365677" w:rsidRPr="00BB7ACC" w:rsidRDefault="00365677" w:rsidP="00E55CF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in EUR</w:t>
            </w:r>
          </w:p>
        </w:tc>
        <w:tc>
          <w:tcPr>
            <w:tcW w:w="1309" w:type="dxa"/>
          </w:tcPr>
          <w:p w:rsidR="00365677" w:rsidRDefault="00365677" w:rsidP="00E55CF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Mithaft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365677" w:rsidRDefault="00365677" w:rsidP="00E55C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Kläger/in</w:t>
            </w:r>
          </w:p>
          <w:p w:rsidR="00365677" w:rsidRPr="007C54CD" w:rsidRDefault="00365677" w:rsidP="00E55CF7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367" w:type="dxa"/>
          </w:tcPr>
          <w:p w:rsidR="00365677" w:rsidRDefault="00365677" w:rsidP="00E55CF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Mithaft</w:t>
            </w:r>
            <w:proofErr w:type="spellEnd"/>
          </w:p>
          <w:p w:rsidR="00365677" w:rsidRPr="007C54CD" w:rsidRDefault="00365677" w:rsidP="00E55CF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Beklagte/r</w:t>
            </w:r>
          </w:p>
        </w:tc>
      </w:tr>
      <w:tr w:rsidR="00365677" w:rsidTr="00E55CF7">
        <w:tc>
          <w:tcPr>
            <w:tcW w:w="2394" w:type="dxa"/>
          </w:tcPr>
          <w:p w:rsidR="00365677" w:rsidRPr="00BB7ACC" w:rsidRDefault="00365677" w:rsidP="00E55CF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Verfahren im Allgemeinen</w:t>
            </w:r>
            <w:r w:rsidRPr="007C64B8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159" w:type="dxa"/>
          </w:tcPr>
          <w:p w:rsidR="00365677" w:rsidRPr="00BB7ACC" w:rsidRDefault="00365677" w:rsidP="00E55CF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1210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339" w:type="dxa"/>
          </w:tcPr>
          <w:p w:rsidR="00365677" w:rsidRPr="00BB7ACC" w:rsidRDefault="00F32313" w:rsidP="0036567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8.3</w:t>
            </w:r>
            <w:r w:rsidR="00365677">
              <w:rPr>
                <w:rFonts w:ascii="Arial" w:hAnsi="Arial" w:cs="Arial"/>
              </w:rPr>
              <w:t>90,00</w:t>
            </w:r>
            <w:r w:rsidR="00365677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494" w:type="dxa"/>
          </w:tcPr>
          <w:p w:rsidR="00365677" w:rsidRPr="00BB7ACC" w:rsidRDefault="00F32313" w:rsidP="00E55CF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735</w:t>
            </w:r>
            <w:r w:rsidR="00365677">
              <w:rPr>
                <w:rFonts w:ascii="Arial" w:hAnsi="Arial" w:cs="Arial"/>
              </w:rPr>
              <w:t>,00</w:t>
            </w:r>
            <w:r w:rsidR="00365677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309" w:type="dxa"/>
          </w:tcPr>
          <w:p w:rsidR="00365677" w:rsidRPr="00BE4270" w:rsidRDefault="00F32313" w:rsidP="00E55CF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735</w:t>
            </w:r>
            <w:r w:rsidR="00365677" w:rsidRPr="00BA2CF5">
              <w:rPr>
                <w:rFonts w:ascii="Arial" w:hAnsi="Arial" w:cs="Arial"/>
              </w:rPr>
              <w:t>,00</w:t>
            </w:r>
            <w:r w:rsidR="00365677">
              <w:rPr>
                <w:rFonts w:ascii="Arial" w:hAnsi="Arial" w:cs="Arial"/>
              </w:rPr>
              <w:t xml:space="preserve"> </w:t>
            </w:r>
            <w:r w:rsidR="00365677" w:rsidRPr="00BA2CF5">
              <w:rPr>
                <w:rFonts w:ascii="Arial" w:hAnsi="Arial" w:cs="Arial"/>
              </w:rPr>
              <w:t>€</w:t>
            </w:r>
            <w:r w:rsidR="00365677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367" w:type="dxa"/>
          </w:tcPr>
          <w:p w:rsidR="00365677" w:rsidRPr="00BE4270" w:rsidRDefault="00365677" w:rsidP="00E55CF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     0,</w:t>
            </w:r>
            <w:r w:rsidRPr="00BA2CF5">
              <w:rPr>
                <w:rFonts w:ascii="Arial" w:hAnsi="Arial" w:cs="Arial"/>
              </w:rPr>
              <w:t>00 €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</w:tr>
      <w:tr w:rsidR="00365677" w:rsidTr="00E55CF7">
        <w:tc>
          <w:tcPr>
            <w:tcW w:w="2394" w:type="dxa"/>
          </w:tcPr>
          <w:p w:rsidR="00365677" w:rsidRDefault="00365677" w:rsidP="00E55C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Zeugenentschädigung </w:t>
            </w:r>
          </w:p>
          <w:p w:rsidR="00365677" w:rsidRPr="00242C80" w:rsidRDefault="00365677" w:rsidP="00E55CF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nach JVEG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159" w:type="dxa"/>
          </w:tcPr>
          <w:p w:rsidR="00365677" w:rsidRPr="00242C80" w:rsidRDefault="00365677" w:rsidP="00E55CF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9005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339" w:type="dxa"/>
          </w:tcPr>
          <w:p w:rsidR="00365677" w:rsidRDefault="00365677" w:rsidP="00E55CF7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:rsidR="00365677" w:rsidRPr="00242C80" w:rsidRDefault="00F32313" w:rsidP="00E55CF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  8</w:t>
            </w:r>
            <w:r w:rsidR="00365677">
              <w:rPr>
                <w:rFonts w:ascii="Arial" w:hAnsi="Arial" w:cs="Arial"/>
              </w:rPr>
              <w:t>8,00</w:t>
            </w:r>
            <w:r w:rsidR="00365677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309" w:type="dxa"/>
          </w:tcPr>
          <w:p w:rsidR="00365677" w:rsidRDefault="008D0F99" w:rsidP="00E55C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88,00 €</w:t>
            </w:r>
            <w:r w:rsidR="006017C1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367" w:type="dxa"/>
          </w:tcPr>
          <w:p w:rsidR="00365677" w:rsidRPr="00242C80" w:rsidRDefault="00365677" w:rsidP="00F32313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F32313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8,00 €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</w:tr>
      <w:tr w:rsidR="00365677" w:rsidTr="00E55CF7">
        <w:tc>
          <w:tcPr>
            <w:tcW w:w="2394" w:type="dxa"/>
          </w:tcPr>
          <w:p w:rsidR="00365677" w:rsidRPr="00A06DEE" w:rsidRDefault="00F32313" w:rsidP="00E55CF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Auslagen</w:t>
            </w:r>
            <w:r w:rsidR="00365677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159" w:type="dxa"/>
          </w:tcPr>
          <w:p w:rsidR="00365677" w:rsidRPr="00A06DEE" w:rsidRDefault="00F32313" w:rsidP="00E55CF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9002</w:t>
            </w:r>
            <w:r w:rsidR="00365677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339" w:type="dxa"/>
          </w:tcPr>
          <w:p w:rsidR="00365677" w:rsidRDefault="00365677" w:rsidP="00E55CF7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:rsidR="00365677" w:rsidRPr="00A06DEE" w:rsidRDefault="00F32313" w:rsidP="00E55CF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   7</w:t>
            </w:r>
            <w:r w:rsidR="00365677">
              <w:rPr>
                <w:rFonts w:ascii="Arial" w:hAnsi="Arial" w:cs="Arial"/>
              </w:rPr>
              <w:t>,00</w:t>
            </w:r>
            <w:r w:rsidR="00365677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309" w:type="dxa"/>
          </w:tcPr>
          <w:p w:rsidR="00365677" w:rsidRPr="00A06DEE" w:rsidRDefault="00F32313" w:rsidP="00E55CF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     7</w:t>
            </w:r>
            <w:r w:rsidR="00365677">
              <w:rPr>
                <w:rFonts w:ascii="Arial" w:hAnsi="Arial" w:cs="Arial"/>
              </w:rPr>
              <w:t>,00</w:t>
            </w:r>
            <w:r w:rsidR="00365677">
              <w:rPr>
                <w:rFonts w:ascii="Arial" w:hAnsi="Arial" w:cs="Arial"/>
                <w:vertAlign w:val="superscript"/>
              </w:rPr>
              <w:t>1</w:t>
            </w:r>
            <w:r w:rsidR="008D0F99">
              <w:rPr>
                <w:rFonts w:ascii="Arial" w:hAnsi="Arial" w:cs="Arial"/>
                <w:vertAlign w:val="superscript"/>
              </w:rPr>
              <w:t>€</w:t>
            </w:r>
          </w:p>
        </w:tc>
        <w:tc>
          <w:tcPr>
            <w:tcW w:w="1367" w:type="dxa"/>
          </w:tcPr>
          <w:p w:rsidR="00365677" w:rsidRPr="00A06DEE" w:rsidRDefault="00365677" w:rsidP="00E55CF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     0,00 €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</w:tr>
      <w:tr w:rsidR="00365677" w:rsidTr="00E55CF7">
        <w:tc>
          <w:tcPr>
            <w:tcW w:w="2394" w:type="dxa"/>
          </w:tcPr>
          <w:p w:rsidR="00365677" w:rsidRDefault="00365677" w:rsidP="00E55CF7">
            <w:pPr>
              <w:rPr>
                <w:rFonts w:ascii="Arial" w:hAnsi="Arial" w:cs="Arial"/>
              </w:rPr>
            </w:pPr>
          </w:p>
        </w:tc>
        <w:tc>
          <w:tcPr>
            <w:tcW w:w="1159" w:type="dxa"/>
          </w:tcPr>
          <w:p w:rsidR="00365677" w:rsidRDefault="00365677" w:rsidP="00E55CF7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:rsidR="00365677" w:rsidRPr="00242C80" w:rsidRDefault="00365677" w:rsidP="00E55CF7">
            <w:pPr>
              <w:rPr>
                <w:rFonts w:ascii="Arial" w:hAnsi="Arial" w:cs="Arial"/>
                <w:b/>
              </w:rPr>
            </w:pPr>
            <w:r w:rsidRPr="00242C80">
              <w:rPr>
                <w:rFonts w:ascii="Arial" w:hAnsi="Arial" w:cs="Arial"/>
                <w:b/>
              </w:rPr>
              <w:t>Summe</w:t>
            </w:r>
          </w:p>
        </w:tc>
        <w:tc>
          <w:tcPr>
            <w:tcW w:w="1494" w:type="dxa"/>
          </w:tcPr>
          <w:p w:rsidR="00365677" w:rsidRPr="00242C80" w:rsidRDefault="00F32313" w:rsidP="00E55CF7">
            <w:pPr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830</w:t>
            </w:r>
            <w:r w:rsidR="00365677" w:rsidRPr="00242C80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309" w:type="dxa"/>
          </w:tcPr>
          <w:p w:rsidR="00365677" w:rsidRDefault="00365677" w:rsidP="00E55CF7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</w:tcPr>
          <w:p w:rsidR="00365677" w:rsidRDefault="00365677" w:rsidP="00E55CF7">
            <w:pPr>
              <w:rPr>
                <w:rFonts w:ascii="Arial" w:hAnsi="Arial" w:cs="Arial"/>
              </w:rPr>
            </w:pPr>
          </w:p>
        </w:tc>
      </w:tr>
    </w:tbl>
    <w:p w:rsidR="00365677" w:rsidRDefault="00197E1A" w:rsidP="006A7D8C">
      <w:pPr>
        <w:pStyle w:val="Listenabsatz"/>
        <w:rPr>
          <w:rFonts w:ascii="Arial" w:hAnsi="Arial" w:cs="Arial"/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97E1A"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1</w:t>
      </w:r>
      <w:r w:rsidR="006017C1">
        <w:rPr>
          <w:rFonts w:ascii="Arial" w:hAnsi="Arial" w:cs="Arial"/>
          <w:i/>
          <w:sz w:val="24"/>
          <w:szCs w:val="24"/>
        </w:rPr>
        <w:t>7</w:t>
      </w:r>
      <w:r w:rsidRPr="00197E1A">
        <w:rPr>
          <w:rFonts w:ascii="Arial" w:hAnsi="Arial" w:cs="Arial"/>
          <w:i/>
          <w:sz w:val="24"/>
          <w:szCs w:val="24"/>
        </w:rPr>
        <w:t>)</w:t>
      </w:r>
    </w:p>
    <w:p w:rsidR="00197E1A" w:rsidRPr="00FB4C76" w:rsidRDefault="00197E1A" w:rsidP="006A7D8C">
      <w:pPr>
        <w:pStyle w:val="Listenabsatz"/>
        <w:rPr>
          <w:sz w:val="24"/>
          <w:szCs w:val="24"/>
        </w:rPr>
      </w:pPr>
    </w:p>
    <w:p w:rsidR="00365677" w:rsidRPr="00FB4C76" w:rsidRDefault="00365677" w:rsidP="00365677">
      <w:pPr>
        <w:rPr>
          <w:rFonts w:ascii="Arial" w:hAnsi="Arial" w:cs="Arial"/>
          <w:sz w:val="24"/>
          <w:szCs w:val="24"/>
          <w:u w:val="single"/>
          <w:vertAlign w:val="superscript"/>
        </w:rPr>
      </w:pPr>
      <w:r w:rsidRPr="00FB4C76">
        <w:rPr>
          <w:rFonts w:ascii="Arial" w:hAnsi="Arial" w:cs="Arial"/>
          <w:sz w:val="24"/>
          <w:szCs w:val="24"/>
          <w:u w:val="single"/>
        </w:rPr>
        <w:t>davon trägt der Klägerin</w:t>
      </w:r>
      <w:r w:rsidRPr="00FB4C76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="00F32313">
        <w:rPr>
          <w:rFonts w:ascii="Arial" w:hAnsi="Arial" w:cs="Arial"/>
          <w:sz w:val="24"/>
          <w:szCs w:val="24"/>
          <w:u w:val="single"/>
        </w:rPr>
        <w:t xml:space="preserve">    = 830</w:t>
      </w:r>
      <w:r w:rsidRPr="00FB4C76">
        <w:rPr>
          <w:rFonts w:ascii="Arial" w:hAnsi="Arial" w:cs="Arial"/>
          <w:sz w:val="24"/>
          <w:szCs w:val="24"/>
          <w:u w:val="single"/>
        </w:rPr>
        <w:t>,00 EUR</w:t>
      </w:r>
      <w:r w:rsidRPr="00FB4C76">
        <w:rPr>
          <w:rFonts w:ascii="Arial" w:hAnsi="Arial" w:cs="Arial"/>
          <w:sz w:val="24"/>
          <w:szCs w:val="24"/>
          <w:u w:val="single"/>
          <w:vertAlign w:val="superscript"/>
        </w:rPr>
        <w:t>1</w:t>
      </w:r>
    </w:p>
    <w:p w:rsidR="00365677" w:rsidRPr="00FB4C76" w:rsidRDefault="00365677" w:rsidP="00365677">
      <w:pPr>
        <w:rPr>
          <w:rFonts w:ascii="Arial" w:hAnsi="Arial" w:cs="Arial"/>
          <w:sz w:val="24"/>
          <w:szCs w:val="24"/>
          <w:u w:val="single"/>
          <w:vertAlign w:val="superscript"/>
        </w:rPr>
      </w:pPr>
      <w:r w:rsidRPr="00FB4C76">
        <w:rPr>
          <w:rFonts w:ascii="Arial" w:hAnsi="Arial" w:cs="Arial"/>
          <w:sz w:val="24"/>
          <w:szCs w:val="24"/>
        </w:rPr>
        <w:t>bereits gezahlt</w:t>
      </w:r>
      <w:r w:rsidR="00197E1A">
        <w:rPr>
          <w:rFonts w:ascii="Arial" w:hAnsi="Arial" w:cs="Arial"/>
          <w:sz w:val="24"/>
          <w:szCs w:val="24"/>
          <w:vertAlign w:val="superscript"/>
        </w:rPr>
        <w:t>1</w:t>
      </w:r>
      <w:r w:rsidRPr="00FB4C76">
        <w:rPr>
          <w:rFonts w:ascii="Arial" w:hAnsi="Arial" w:cs="Arial"/>
          <w:sz w:val="24"/>
          <w:szCs w:val="24"/>
        </w:rPr>
        <w:t>:</w:t>
      </w:r>
      <w:r w:rsidRPr="00FB4C76">
        <w:rPr>
          <w:rFonts w:ascii="Arial" w:hAnsi="Arial" w:cs="Arial"/>
          <w:sz w:val="24"/>
          <w:szCs w:val="24"/>
        </w:rPr>
        <w:tab/>
      </w:r>
      <w:r w:rsidRPr="00FB4C76">
        <w:rPr>
          <w:rFonts w:ascii="Arial" w:hAnsi="Arial" w:cs="Arial"/>
          <w:sz w:val="24"/>
          <w:szCs w:val="24"/>
        </w:rPr>
        <w:tab/>
      </w:r>
      <w:r w:rsidR="00F32313">
        <w:rPr>
          <w:rFonts w:ascii="Arial" w:hAnsi="Arial" w:cs="Arial"/>
          <w:sz w:val="24"/>
          <w:szCs w:val="24"/>
          <w:u w:val="single"/>
        </w:rPr>
        <w:t>735</w:t>
      </w:r>
      <w:r w:rsidRPr="00FB4C76">
        <w:rPr>
          <w:rFonts w:ascii="Arial" w:hAnsi="Arial" w:cs="Arial"/>
          <w:sz w:val="24"/>
          <w:szCs w:val="24"/>
          <w:u w:val="single"/>
        </w:rPr>
        <w:t>,00 EUR</w:t>
      </w:r>
      <w:r w:rsidRPr="00FB4C76">
        <w:rPr>
          <w:rFonts w:ascii="Arial" w:hAnsi="Arial" w:cs="Arial"/>
          <w:sz w:val="24"/>
          <w:szCs w:val="24"/>
          <w:u w:val="single"/>
          <w:vertAlign w:val="superscript"/>
        </w:rPr>
        <w:t>1</w:t>
      </w:r>
    </w:p>
    <w:p w:rsidR="00365677" w:rsidRPr="00FB4C76" w:rsidRDefault="00365677" w:rsidP="00365677">
      <w:pPr>
        <w:rPr>
          <w:rFonts w:ascii="Arial" w:hAnsi="Arial" w:cs="Arial"/>
          <w:sz w:val="24"/>
          <w:szCs w:val="24"/>
          <w:u w:val="single"/>
          <w:vertAlign w:val="superscript"/>
        </w:rPr>
      </w:pPr>
      <w:r w:rsidRPr="00FB4C76">
        <w:rPr>
          <w:rFonts w:ascii="Arial" w:hAnsi="Arial" w:cs="Arial"/>
          <w:sz w:val="24"/>
          <w:szCs w:val="24"/>
          <w:u w:val="single"/>
        </w:rPr>
        <w:t>hierauf von Beklagten</w:t>
      </w:r>
      <w:r w:rsidRPr="00FB4C76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="00F32313">
        <w:rPr>
          <w:rFonts w:ascii="Arial" w:hAnsi="Arial" w:cs="Arial"/>
          <w:sz w:val="24"/>
          <w:szCs w:val="24"/>
          <w:u w:val="single"/>
        </w:rPr>
        <w:t xml:space="preserve"> zu verrechnen = 8</w:t>
      </w:r>
      <w:r w:rsidRPr="00FB4C76">
        <w:rPr>
          <w:rFonts w:ascii="Arial" w:hAnsi="Arial" w:cs="Arial"/>
          <w:sz w:val="24"/>
          <w:szCs w:val="24"/>
          <w:u w:val="single"/>
        </w:rPr>
        <w:t>0,00 EUR</w:t>
      </w:r>
      <w:r w:rsidRPr="00FB4C76">
        <w:rPr>
          <w:rFonts w:ascii="Arial" w:hAnsi="Arial" w:cs="Arial"/>
          <w:sz w:val="24"/>
          <w:szCs w:val="24"/>
          <w:u w:val="single"/>
          <w:vertAlign w:val="superscript"/>
        </w:rPr>
        <w:t>1</w:t>
      </w:r>
    </w:p>
    <w:p w:rsidR="00FB4C76" w:rsidRDefault="00365677" w:rsidP="00365677">
      <w:pPr>
        <w:rPr>
          <w:rFonts w:ascii="Arial" w:hAnsi="Arial" w:cs="Arial"/>
          <w:sz w:val="24"/>
          <w:szCs w:val="24"/>
          <w:u w:val="single"/>
          <w:vertAlign w:val="superscript"/>
        </w:rPr>
      </w:pPr>
      <w:r w:rsidRPr="00FB4C76">
        <w:rPr>
          <w:rFonts w:ascii="Arial" w:hAnsi="Arial" w:cs="Arial"/>
          <w:sz w:val="24"/>
          <w:szCs w:val="24"/>
          <w:u w:val="single"/>
        </w:rPr>
        <w:t>Rest</w:t>
      </w:r>
      <w:r w:rsidR="00197E1A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="00F32313">
        <w:rPr>
          <w:rFonts w:ascii="Arial" w:hAnsi="Arial" w:cs="Arial"/>
          <w:sz w:val="24"/>
          <w:szCs w:val="24"/>
          <w:u w:val="single"/>
        </w:rPr>
        <w:tab/>
      </w:r>
      <w:r w:rsidR="00F32313">
        <w:rPr>
          <w:rFonts w:ascii="Arial" w:hAnsi="Arial" w:cs="Arial"/>
          <w:sz w:val="24"/>
          <w:szCs w:val="24"/>
          <w:u w:val="single"/>
        </w:rPr>
        <w:tab/>
      </w:r>
      <w:r w:rsidR="00F32313">
        <w:rPr>
          <w:rFonts w:ascii="Arial" w:hAnsi="Arial" w:cs="Arial"/>
          <w:sz w:val="24"/>
          <w:szCs w:val="24"/>
          <w:u w:val="single"/>
        </w:rPr>
        <w:tab/>
      </w:r>
      <w:r w:rsidR="00F32313">
        <w:rPr>
          <w:rFonts w:ascii="Arial" w:hAnsi="Arial" w:cs="Arial"/>
          <w:sz w:val="24"/>
          <w:szCs w:val="24"/>
          <w:u w:val="single"/>
        </w:rPr>
        <w:tab/>
        <w:t>= 15</w:t>
      </w:r>
      <w:r w:rsidRPr="00FB4C76">
        <w:rPr>
          <w:rFonts w:ascii="Arial" w:hAnsi="Arial" w:cs="Arial"/>
          <w:sz w:val="24"/>
          <w:szCs w:val="24"/>
          <w:u w:val="single"/>
        </w:rPr>
        <w:t>,00 EUR</w:t>
      </w:r>
      <w:r w:rsidRPr="00FB4C76">
        <w:rPr>
          <w:rFonts w:ascii="Arial" w:hAnsi="Arial" w:cs="Arial"/>
          <w:sz w:val="24"/>
          <w:szCs w:val="24"/>
          <w:u w:val="single"/>
          <w:vertAlign w:val="superscript"/>
        </w:rPr>
        <w:t>1</w:t>
      </w:r>
    </w:p>
    <w:p w:rsidR="00FB4C76" w:rsidRPr="00FB4C76" w:rsidRDefault="00FB4C76" w:rsidP="00365677">
      <w:pPr>
        <w:rPr>
          <w:rFonts w:ascii="Arial" w:hAnsi="Arial" w:cs="Arial"/>
          <w:sz w:val="24"/>
          <w:szCs w:val="24"/>
          <w:u w:val="single"/>
          <w:vertAlign w:val="superscript"/>
        </w:rPr>
      </w:pPr>
    </w:p>
    <w:p w:rsidR="00365677" w:rsidRPr="00FB4C76" w:rsidRDefault="00365677" w:rsidP="00365677">
      <w:pPr>
        <w:rPr>
          <w:rFonts w:ascii="Arial" w:hAnsi="Arial" w:cs="Arial"/>
          <w:sz w:val="24"/>
          <w:szCs w:val="24"/>
          <w:u w:val="single"/>
        </w:rPr>
      </w:pPr>
      <w:r w:rsidRPr="00FB4C76">
        <w:rPr>
          <w:rFonts w:ascii="Arial" w:hAnsi="Arial" w:cs="Arial"/>
          <w:sz w:val="24"/>
          <w:szCs w:val="24"/>
          <w:u w:val="single"/>
        </w:rPr>
        <w:t>davon trägt der Beklagte</w:t>
      </w:r>
      <w:r w:rsidRPr="00FB4C76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Pr="00FB4C76">
        <w:rPr>
          <w:rFonts w:ascii="Arial" w:hAnsi="Arial" w:cs="Arial"/>
          <w:sz w:val="24"/>
          <w:szCs w:val="24"/>
          <w:u w:val="single"/>
          <w:vertAlign w:val="superscript"/>
        </w:rPr>
        <w:tab/>
      </w:r>
      <w:r w:rsidRPr="00FB4C76">
        <w:rPr>
          <w:rFonts w:ascii="Arial" w:hAnsi="Arial" w:cs="Arial"/>
          <w:sz w:val="24"/>
          <w:szCs w:val="24"/>
          <w:u w:val="single"/>
        </w:rPr>
        <w:t>=    0,00 EUR</w:t>
      </w:r>
      <w:r w:rsidRPr="00FB4C76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Pr="00FB4C76">
        <w:rPr>
          <w:rFonts w:ascii="Arial" w:hAnsi="Arial" w:cs="Arial"/>
          <w:sz w:val="24"/>
          <w:szCs w:val="24"/>
          <w:u w:val="single"/>
        </w:rPr>
        <w:tab/>
      </w:r>
    </w:p>
    <w:p w:rsidR="00365677" w:rsidRPr="00FB4C76" w:rsidRDefault="00365677" w:rsidP="00365677">
      <w:pPr>
        <w:rPr>
          <w:rFonts w:ascii="Arial" w:hAnsi="Arial" w:cs="Arial"/>
          <w:sz w:val="24"/>
          <w:szCs w:val="24"/>
        </w:rPr>
      </w:pPr>
      <w:r w:rsidRPr="00FB4C76">
        <w:rPr>
          <w:rFonts w:ascii="Arial" w:hAnsi="Arial" w:cs="Arial"/>
          <w:sz w:val="24"/>
          <w:szCs w:val="24"/>
        </w:rPr>
        <w:t>bereits gezahlt</w:t>
      </w:r>
      <w:r w:rsidR="00197E1A">
        <w:rPr>
          <w:rFonts w:ascii="Arial" w:hAnsi="Arial" w:cs="Arial"/>
          <w:sz w:val="24"/>
          <w:szCs w:val="24"/>
          <w:vertAlign w:val="superscript"/>
        </w:rPr>
        <w:t>1</w:t>
      </w:r>
      <w:r w:rsidR="00F32313">
        <w:rPr>
          <w:rFonts w:ascii="Arial" w:hAnsi="Arial" w:cs="Arial"/>
          <w:sz w:val="24"/>
          <w:szCs w:val="24"/>
        </w:rPr>
        <w:t>:</w:t>
      </w:r>
      <w:r w:rsidR="00F32313">
        <w:rPr>
          <w:rFonts w:ascii="Arial" w:hAnsi="Arial" w:cs="Arial"/>
          <w:sz w:val="24"/>
          <w:szCs w:val="24"/>
        </w:rPr>
        <w:tab/>
      </w:r>
      <w:r w:rsidR="00F32313">
        <w:rPr>
          <w:rFonts w:ascii="Arial" w:hAnsi="Arial" w:cs="Arial"/>
          <w:sz w:val="24"/>
          <w:szCs w:val="24"/>
        </w:rPr>
        <w:tab/>
        <w:t>8</w:t>
      </w:r>
      <w:r w:rsidRPr="00FB4C76">
        <w:rPr>
          <w:rFonts w:ascii="Arial" w:hAnsi="Arial" w:cs="Arial"/>
          <w:sz w:val="24"/>
          <w:szCs w:val="24"/>
        </w:rPr>
        <w:t>0,00 EUR</w:t>
      </w:r>
      <w:r w:rsidRPr="00FB4C76">
        <w:rPr>
          <w:rFonts w:ascii="Arial" w:hAnsi="Arial" w:cs="Arial"/>
          <w:sz w:val="24"/>
          <w:szCs w:val="24"/>
          <w:vertAlign w:val="superscript"/>
        </w:rPr>
        <w:t>1</w:t>
      </w:r>
      <w:r w:rsidRPr="00FB4C76">
        <w:rPr>
          <w:rFonts w:ascii="Arial" w:hAnsi="Arial" w:cs="Arial"/>
          <w:sz w:val="24"/>
          <w:szCs w:val="24"/>
        </w:rPr>
        <w:tab/>
      </w:r>
    </w:p>
    <w:p w:rsidR="00365677" w:rsidRPr="00FB4C76" w:rsidRDefault="00365677" w:rsidP="00365677">
      <w:pPr>
        <w:rPr>
          <w:rFonts w:ascii="Arial" w:hAnsi="Arial" w:cs="Arial"/>
          <w:sz w:val="24"/>
          <w:szCs w:val="24"/>
          <w:u w:val="single"/>
        </w:rPr>
      </w:pPr>
      <w:r w:rsidRPr="00FB4C76">
        <w:rPr>
          <w:rFonts w:ascii="Arial" w:hAnsi="Arial" w:cs="Arial"/>
          <w:sz w:val="24"/>
          <w:szCs w:val="24"/>
          <w:u w:val="single"/>
        </w:rPr>
        <w:t xml:space="preserve">die auf </w:t>
      </w:r>
      <w:proofErr w:type="spellStart"/>
      <w:r w:rsidRPr="00FB4C76">
        <w:rPr>
          <w:rFonts w:ascii="Arial" w:hAnsi="Arial" w:cs="Arial"/>
          <w:sz w:val="24"/>
          <w:szCs w:val="24"/>
          <w:u w:val="single"/>
        </w:rPr>
        <w:t>dIe</w:t>
      </w:r>
      <w:proofErr w:type="spellEnd"/>
      <w:r w:rsidRPr="00FB4C76">
        <w:rPr>
          <w:rFonts w:ascii="Arial" w:hAnsi="Arial" w:cs="Arial"/>
          <w:sz w:val="24"/>
          <w:szCs w:val="24"/>
          <w:u w:val="single"/>
        </w:rPr>
        <w:t xml:space="preserve"> Klägerin</w:t>
      </w:r>
      <w:r w:rsidRPr="00FB4C76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Pr="00FB4C76">
        <w:rPr>
          <w:rFonts w:ascii="Arial" w:hAnsi="Arial" w:cs="Arial"/>
          <w:sz w:val="24"/>
          <w:szCs w:val="24"/>
          <w:u w:val="single"/>
        </w:rPr>
        <w:t xml:space="preserve">zu </w:t>
      </w:r>
      <w:r w:rsidR="00F32313">
        <w:rPr>
          <w:rFonts w:ascii="Arial" w:hAnsi="Arial" w:cs="Arial"/>
          <w:sz w:val="24"/>
          <w:szCs w:val="24"/>
          <w:u w:val="single"/>
        </w:rPr>
        <w:t>verrechnen sind = 8</w:t>
      </w:r>
      <w:r w:rsidRPr="00FB4C76">
        <w:rPr>
          <w:rFonts w:ascii="Arial" w:hAnsi="Arial" w:cs="Arial"/>
          <w:sz w:val="24"/>
          <w:szCs w:val="24"/>
          <w:u w:val="single"/>
        </w:rPr>
        <w:t>0,00 EUR</w:t>
      </w:r>
      <w:r w:rsidRPr="00FB4C76">
        <w:rPr>
          <w:rFonts w:ascii="Arial" w:hAnsi="Arial" w:cs="Arial"/>
          <w:sz w:val="24"/>
          <w:szCs w:val="24"/>
          <w:u w:val="single"/>
          <w:vertAlign w:val="superscript"/>
        </w:rPr>
        <w:t>1</w:t>
      </w:r>
    </w:p>
    <w:p w:rsidR="00365677" w:rsidRDefault="00F32313" w:rsidP="00365677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die noch zu erfordernden 15</w:t>
      </w:r>
      <w:r w:rsidR="00365677" w:rsidRPr="00197E1A">
        <w:rPr>
          <w:rFonts w:ascii="Arial" w:hAnsi="Arial" w:cs="Arial"/>
          <w:sz w:val="24"/>
          <w:szCs w:val="24"/>
        </w:rPr>
        <w:t>,00 EUR trägt</w:t>
      </w:r>
      <w:r w:rsidR="00365677" w:rsidRPr="00FB4C76">
        <w:rPr>
          <w:rFonts w:ascii="Arial" w:hAnsi="Arial" w:cs="Arial"/>
          <w:sz w:val="24"/>
          <w:szCs w:val="24"/>
          <w:u w:val="single"/>
        </w:rPr>
        <w:t xml:space="preserve"> die Beklagte</w:t>
      </w:r>
      <w:r w:rsidR="00197E1A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="00365677" w:rsidRPr="00FB4C76">
        <w:rPr>
          <w:rFonts w:ascii="Arial" w:hAnsi="Arial" w:cs="Arial"/>
          <w:sz w:val="24"/>
          <w:szCs w:val="24"/>
          <w:u w:val="single"/>
        </w:rPr>
        <w:t xml:space="preserve"> </w:t>
      </w:r>
      <w:r w:rsidR="00365677" w:rsidRPr="00197E1A">
        <w:rPr>
          <w:rFonts w:ascii="Arial" w:hAnsi="Arial" w:cs="Arial"/>
          <w:sz w:val="24"/>
          <w:szCs w:val="24"/>
        </w:rPr>
        <w:t>nicht voll mit, da ihre</w:t>
      </w:r>
      <w:r w:rsidR="00365677" w:rsidRPr="00FB4C76">
        <w:rPr>
          <w:rFonts w:ascii="Arial" w:hAnsi="Arial" w:cs="Arial"/>
          <w:sz w:val="24"/>
          <w:szCs w:val="24"/>
          <w:u w:val="single"/>
        </w:rPr>
        <w:t xml:space="preserve"> restliche </w:t>
      </w:r>
      <w:proofErr w:type="spellStart"/>
      <w:r w:rsidR="00365677" w:rsidRPr="00FB4C76">
        <w:rPr>
          <w:rFonts w:ascii="Arial" w:hAnsi="Arial" w:cs="Arial"/>
          <w:sz w:val="24"/>
          <w:szCs w:val="24"/>
          <w:u w:val="single"/>
        </w:rPr>
        <w:t>Mithaft</w:t>
      </w:r>
      <w:proofErr w:type="spellEnd"/>
      <w:r w:rsidR="00365677" w:rsidRPr="00FB4C76">
        <w:rPr>
          <w:rFonts w:ascii="Arial" w:hAnsi="Arial" w:cs="Arial"/>
          <w:sz w:val="24"/>
          <w:szCs w:val="24"/>
          <w:u w:val="single"/>
        </w:rPr>
        <w:t xml:space="preserve"> 8,00 EUR beträgt.</w:t>
      </w:r>
      <w:r w:rsidR="00365677" w:rsidRPr="00FB4C76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="00197E1A">
        <w:rPr>
          <w:rFonts w:ascii="Arial" w:hAnsi="Arial" w:cs="Arial"/>
          <w:sz w:val="24"/>
          <w:szCs w:val="24"/>
        </w:rPr>
        <w:tab/>
      </w:r>
      <w:r w:rsidR="00197E1A">
        <w:rPr>
          <w:rFonts w:ascii="Arial" w:hAnsi="Arial" w:cs="Arial"/>
          <w:sz w:val="24"/>
          <w:szCs w:val="24"/>
        </w:rPr>
        <w:tab/>
      </w:r>
      <w:r w:rsidR="00197E1A">
        <w:rPr>
          <w:rFonts w:ascii="Arial" w:hAnsi="Arial" w:cs="Arial"/>
          <w:sz w:val="24"/>
          <w:szCs w:val="24"/>
        </w:rPr>
        <w:tab/>
      </w:r>
      <w:r w:rsidR="00197E1A">
        <w:rPr>
          <w:rFonts w:ascii="Arial" w:hAnsi="Arial" w:cs="Arial"/>
          <w:sz w:val="24"/>
          <w:szCs w:val="24"/>
        </w:rPr>
        <w:tab/>
      </w:r>
      <w:r w:rsidR="00197E1A">
        <w:rPr>
          <w:rFonts w:ascii="Arial" w:hAnsi="Arial" w:cs="Arial"/>
          <w:sz w:val="24"/>
          <w:szCs w:val="24"/>
        </w:rPr>
        <w:tab/>
      </w:r>
      <w:r w:rsidR="00197E1A" w:rsidRPr="00197E1A">
        <w:rPr>
          <w:rFonts w:ascii="Arial" w:hAnsi="Arial" w:cs="Arial"/>
          <w:i/>
          <w:sz w:val="24"/>
          <w:szCs w:val="24"/>
        </w:rPr>
        <w:t>(16)</w:t>
      </w:r>
    </w:p>
    <w:p w:rsidR="00FE1E20" w:rsidRDefault="00FE1E20" w:rsidP="00365677">
      <w:pPr>
        <w:rPr>
          <w:rFonts w:ascii="Arial" w:hAnsi="Arial" w:cs="Arial"/>
          <w:i/>
          <w:sz w:val="24"/>
          <w:szCs w:val="24"/>
        </w:rPr>
      </w:pPr>
    </w:p>
    <w:p w:rsidR="00FE1E20" w:rsidRPr="00FE1E20" w:rsidRDefault="00FE1E20" w:rsidP="00365677">
      <w:pPr>
        <w:rPr>
          <w:rFonts w:ascii="Arial" w:hAnsi="Arial" w:cs="Arial"/>
          <w:sz w:val="24"/>
          <w:szCs w:val="24"/>
          <w:u w:val="single"/>
          <w:vertAlign w:val="superscript"/>
        </w:rPr>
      </w:pPr>
    </w:p>
    <w:p w:rsidR="00FE1E20" w:rsidRDefault="00FE1E20" w:rsidP="00FE1E20">
      <w:pPr>
        <w:jc w:val="center"/>
        <w:rPr>
          <w:i/>
        </w:rPr>
      </w:pPr>
      <w:r>
        <w:rPr>
          <w:i/>
        </w:rPr>
        <w:t>Seite 4</w:t>
      </w:r>
    </w:p>
    <w:p w:rsidR="00197E1A" w:rsidRPr="00FB4C76" w:rsidRDefault="00197E1A" w:rsidP="00365677">
      <w:pPr>
        <w:rPr>
          <w:rFonts w:ascii="Arial" w:hAnsi="Arial" w:cs="Arial"/>
          <w:sz w:val="24"/>
          <w:szCs w:val="24"/>
          <w:u w:val="single"/>
          <w:vertAlign w:val="superscript"/>
        </w:rPr>
      </w:pPr>
    </w:p>
    <w:p w:rsidR="00197E1A" w:rsidRPr="006F0FCC" w:rsidRDefault="00365677" w:rsidP="006F0FCC">
      <w:pPr>
        <w:pStyle w:val="Listenabsatz"/>
        <w:numPr>
          <w:ilvl w:val="0"/>
          <w:numId w:val="29"/>
        </w:numPr>
        <w:rPr>
          <w:rFonts w:ascii="Arial" w:hAnsi="Arial" w:cs="Arial"/>
          <w:sz w:val="24"/>
          <w:szCs w:val="24"/>
          <w:u w:val="single"/>
        </w:rPr>
      </w:pPr>
      <w:r w:rsidRPr="006F0FCC">
        <w:rPr>
          <w:rFonts w:ascii="Arial" w:hAnsi="Arial" w:cs="Arial"/>
          <w:sz w:val="24"/>
          <w:szCs w:val="24"/>
        </w:rPr>
        <w:t>Alle Kosten sind nun</w:t>
      </w:r>
      <w:r w:rsidRPr="006F0FCC">
        <w:rPr>
          <w:rFonts w:ascii="Arial" w:hAnsi="Arial" w:cs="Arial"/>
          <w:sz w:val="24"/>
          <w:szCs w:val="24"/>
          <w:u w:val="single"/>
        </w:rPr>
        <w:t xml:space="preserve"> gem. § 9</w:t>
      </w:r>
      <w:r w:rsidR="00894E23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6017C1">
        <w:rPr>
          <w:rFonts w:ascii="Arial" w:hAnsi="Arial" w:cs="Arial"/>
          <w:sz w:val="24"/>
          <w:szCs w:val="24"/>
          <w:u w:val="single"/>
        </w:rPr>
        <w:t xml:space="preserve"> Abs. 3</w:t>
      </w:r>
      <w:r w:rsidR="00894E23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6F0FCC">
        <w:rPr>
          <w:rFonts w:ascii="Arial" w:hAnsi="Arial" w:cs="Arial"/>
          <w:sz w:val="24"/>
          <w:szCs w:val="24"/>
          <w:u w:val="single"/>
        </w:rPr>
        <w:t xml:space="preserve"> Nr. 1</w:t>
      </w:r>
      <w:r w:rsidR="00894E23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6F0FCC">
        <w:rPr>
          <w:rFonts w:ascii="Arial" w:hAnsi="Arial" w:cs="Arial"/>
          <w:sz w:val="24"/>
          <w:szCs w:val="24"/>
          <w:u w:val="single"/>
        </w:rPr>
        <w:t xml:space="preserve"> GKG</w:t>
      </w:r>
      <w:r w:rsidR="00894E23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6F0FCC">
        <w:rPr>
          <w:rFonts w:ascii="Arial" w:hAnsi="Arial" w:cs="Arial"/>
          <w:sz w:val="24"/>
          <w:szCs w:val="24"/>
          <w:u w:val="single"/>
        </w:rPr>
        <w:t xml:space="preserve"> </w:t>
      </w:r>
      <w:r w:rsidRPr="006F0FCC">
        <w:rPr>
          <w:rFonts w:ascii="Arial" w:hAnsi="Arial" w:cs="Arial"/>
          <w:sz w:val="24"/>
          <w:szCs w:val="24"/>
        </w:rPr>
        <w:t xml:space="preserve">fällig. </w:t>
      </w:r>
      <w:r w:rsidRPr="006F0FCC">
        <w:rPr>
          <w:rFonts w:ascii="Arial" w:hAnsi="Arial" w:cs="Arial"/>
          <w:sz w:val="24"/>
          <w:szCs w:val="24"/>
          <w:u w:val="single"/>
        </w:rPr>
        <w:t>Gem. § 28</w:t>
      </w:r>
      <w:r w:rsidR="00894E23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197E1A" w:rsidRPr="006F0FCC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365677" w:rsidRPr="00FB4C76" w:rsidRDefault="00197E1A" w:rsidP="00197E1A">
      <w:pPr>
        <w:pStyle w:val="Listenabsatz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Abs</w:t>
      </w:r>
      <w:r w:rsidRPr="00197E1A">
        <w:rPr>
          <w:rFonts w:ascii="Arial" w:hAnsi="Arial" w:cs="Arial"/>
          <w:sz w:val="24"/>
          <w:szCs w:val="24"/>
          <w:u w:val="single"/>
        </w:rPr>
        <w:t>. 1</w:t>
      </w:r>
      <w:r w:rsidR="00894E23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197E1A">
        <w:rPr>
          <w:rFonts w:ascii="Arial" w:hAnsi="Arial" w:cs="Arial"/>
          <w:sz w:val="24"/>
          <w:szCs w:val="24"/>
          <w:u w:val="single"/>
        </w:rPr>
        <w:t xml:space="preserve"> </w:t>
      </w:r>
      <w:r w:rsidR="00365677" w:rsidRPr="00197E1A">
        <w:rPr>
          <w:rFonts w:ascii="Arial" w:hAnsi="Arial" w:cs="Arial"/>
          <w:sz w:val="24"/>
          <w:szCs w:val="24"/>
          <w:u w:val="single"/>
        </w:rPr>
        <w:t>KostVfg.</w:t>
      </w:r>
      <w:r w:rsidR="00894E23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365677" w:rsidRPr="00FB4C76">
        <w:rPr>
          <w:rFonts w:ascii="Arial" w:hAnsi="Arial" w:cs="Arial"/>
          <w:sz w:val="24"/>
          <w:szCs w:val="24"/>
          <w:u w:val="single"/>
        </w:rPr>
        <w:t xml:space="preserve"> </w:t>
      </w:r>
      <w:r w:rsidR="00365677" w:rsidRPr="00FB4C76">
        <w:rPr>
          <w:rFonts w:ascii="Arial" w:hAnsi="Arial" w:cs="Arial"/>
          <w:sz w:val="24"/>
          <w:szCs w:val="24"/>
        </w:rPr>
        <w:t>ist nunmehr eine</w:t>
      </w:r>
      <w:r w:rsidR="00365677" w:rsidRPr="00FB4C76">
        <w:rPr>
          <w:rFonts w:ascii="Arial" w:hAnsi="Arial" w:cs="Arial"/>
          <w:sz w:val="24"/>
          <w:szCs w:val="24"/>
          <w:u w:val="single"/>
        </w:rPr>
        <w:t xml:space="preserve"> neue Kostenrechnung</w:t>
      </w:r>
      <w:r w:rsidR="00365677" w:rsidRPr="00FB4C76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="00365677" w:rsidRPr="00FB4C76">
        <w:rPr>
          <w:rFonts w:ascii="Arial" w:hAnsi="Arial" w:cs="Arial"/>
          <w:sz w:val="24"/>
          <w:szCs w:val="24"/>
        </w:rPr>
        <w:t xml:space="preserve">, die </w:t>
      </w:r>
      <w:r w:rsidR="00365677" w:rsidRPr="00A13ACF">
        <w:rPr>
          <w:rFonts w:ascii="Arial" w:hAnsi="Arial" w:cs="Arial"/>
          <w:sz w:val="24"/>
          <w:szCs w:val="24"/>
          <w:u w:val="single"/>
        </w:rPr>
        <w:t>Schlusskostenrechnung</w:t>
      </w:r>
      <w:r w:rsidR="006F0FCC" w:rsidRPr="00A13ACF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="00365677" w:rsidRPr="00FB4C76">
        <w:rPr>
          <w:rFonts w:ascii="Arial" w:hAnsi="Arial" w:cs="Arial"/>
          <w:sz w:val="24"/>
          <w:szCs w:val="24"/>
        </w:rPr>
        <w:t xml:space="preserve">, </w:t>
      </w:r>
      <w:r w:rsidR="00365677" w:rsidRPr="00FB4C76">
        <w:rPr>
          <w:rFonts w:ascii="Arial" w:hAnsi="Arial" w:cs="Arial"/>
          <w:sz w:val="24"/>
          <w:szCs w:val="24"/>
          <w:u w:val="single"/>
        </w:rPr>
        <w:t>zu erstellen</w:t>
      </w:r>
      <w:r w:rsidR="00365677" w:rsidRPr="00FB4C76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="00365677" w:rsidRPr="00FB4C76">
        <w:rPr>
          <w:rFonts w:ascii="Arial" w:hAnsi="Arial" w:cs="Arial"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94E23">
        <w:rPr>
          <w:rFonts w:ascii="Arial" w:hAnsi="Arial" w:cs="Arial"/>
          <w:i/>
          <w:sz w:val="24"/>
          <w:szCs w:val="24"/>
        </w:rPr>
        <w:t>(6,5</w:t>
      </w:r>
      <w:r w:rsidRPr="00197E1A">
        <w:rPr>
          <w:rFonts w:ascii="Arial" w:hAnsi="Arial" w:cs="Arial"/>
          <w:i/>
          <w:sz w:val="24"/>
          <w:szCs w:val="24"/>
        </w:rPr>
        <w:t>)</w:t>
      </w:r>
    </w:p>
    <w:p w:rsidR="00365677" w:rsidRPr="00FB4C76" w:rsidRDefault="00365677" w:rsidP="00365677">
      <w:pPr>
        <w:pStyle w:val="Listenabsatz"/>
        <w:rPr>
          <w:rFonts w:ascii="Arial" w:hAnsi="Arial" w:cs="Arial"/>
          <w:sz w:val="24"/>
          <w:szCs w:val="24"/>
        </w:rPr>
      </w:pPr>
    </w:p>
    <w:p w:rsidR="00365677" w:rsidRPr="00FB4C76" w:rsidRDefault="00365677" w:rsidP="006F0FCC">
      <w:pPr>
        <w:pStyle w:val="Listenabsatz"/>
        <w:numPr>
          <w:ilvl w:val="0"/>
          <w:numId w:val="29"/>
        </w:numPr>
        <w:rPr>
          <w:rFonts w:ascii="Arial" w:hAnsi="Arial" w:cs="Arial"/>
          <w:sz w:val="24"/>
          <w:szCs w:val="24"/>
          <w:u w:val="single"/>
          <w:vertAlign w:val="superscript"/>
        </w:rPr>
      </w:pPr>
      <w:r w:rsidRPr="006F0FCC">
        <w:rPr>
          <w:rFonts w:ascii="Arial" w:hAnsi="Arial" w:cs="Arial"/>
          <w:sz w:val="24"/>
          <w:szCs w:val="24"/>
          <w:u w:val="single"/>
        </w:rPr>
        <w:t>Kostenschuldner</w:t>
      </w:r>
      <w:r w:rsidR="003F495E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6F0FCC">
        <w:rPr>
          <w:rFonts w:ascii="Arial" w:hAnsi="Arial" w:cs="Arial"/>
          <w:sz w:val="24"/>
          <w:szCs w:val="24"/>
        </w:rPr>
        <w:t xml:space="preserve"> ist </w:t>
      </w:r>
      <w:r w:rsidRPr="006F0FCC">
        <w:rPr>
          <w:rFonts w:ascii="Arial" w:hAnsi="Arial" w:cs="Arial"/>
          <w:sz w:val="24"/>
          <w:szCs w:val="24"/>
          <w:u w:val="single"/>
        </w:rPr>
        <w:t>die Klägerin</w:t>
      </w:r>
      <w:r w:rsidRPr="006F0FCC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Pr="006F0FCC">
        <w:rPr>
          <w:rFonts w:ascii="Arial" w:hAnsi="Arial" w:cs="Arial"/>
          <w:sz w:val="24"/>
          <w:szCs w:val="24"/>
        </w:rPr>
        <w:t xml:space="preserve"> gem. </w:t>
      </w:r>
      <w:r w:rsidRPr="006F0FCC">
        <w:rPr>
          <w:rFonts w:ascii="Arial" w:hAnsi="Arial" w:cs="Arial"/>
          <w:sz w:val="24"/>
          <w:szCs w:val="24"/>
          <w:u w:val="single"/>
        </w:rPr>
        <w:t>§ 29</w:t>
      </w:r>
      <w:r w:rsidR="00894E23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6F0FCC">
        <w:rPr>
          <w:rFonts w:ascii="Arial" w:hAnsi="Arial" w:cs="Arial"/>
          <w:sz w:val="24"/>
          <w:szCs w:val="24"/>
          <w:u w:val="single"/>
        </w:rPr>
        <w:t xml:space="preserve"> </w:t>
      </w:r>
      <w:r w:rsidR="003F495E">
        <w:rPr>
          <w:rFonts w:ascii="Arial" w:hAnsi="Arial" w:cs="Arial"/>
          <w:sz w:val="24"/>
          <w:szCs w:val="24"/>
          <w:u w:val="single"/>
        </w:rPr>
        <w:t>Nr</w:t>
      </w:r>
      <w:r w:rsidRPr="006F0FCC">
        <w:rPr>
          <w:rFonts w:ascii="Arial" w:hAnsi="Arial" w:cs="Arial"/>
          <w:sz w:val="24"/>
          <w:szCs w:val="24"/>
          <w:u w:val="single"/>
        </w:rPr>
        <w:t>. 1</w:t>
      </w:r>
      <w:r w:rsidR="00894E23">
        <w:rPr>
          <w:rFonts w:ascii="Arial" w:hAnsi="Arial" w:cs="Arial"/>
          <w:sz w:val="24"/>
          <w:szCs w:val="24"/>
          <w:u w:val="single"/>
          <w:vertAlign w:val="superscript"/>
        </w:rPr>
        <w:t>0,</w:t>
      </w:r>
      <w:proofErr w:type="gramStart"/>
      <w:r w:rsidR="00894E23">
        <w:rPr>
          <w:rFonts w:ascii="Arial" w:hAnsi="Arial" w:cs="Arial"/>
          <w:sz w:val="24"/>
          <w:szCs w:val="24"/>
          <w:u w:val="single"/>
          <w:vertAlign w:val="superscript"/>
        </w:rPr>
        <w:t>5</w:t>
      </w:r>
      <w:r w:rsidRPr="006F0FCC">
        <w:rPr>
          <w:rFonts w:ascii="Arial" w:hAnsi="Arial" w:cs="Arial"/>
          <w:sz w:val="24"/>
          <w:szCs w:val="24"/>
          <w:u w:val="single"/>
        </w:rPr>
        <w:t xml:space="preserve">  GKG</w:t>
      </w:r>
      <w:proofErr w:type="gramEnd"/>
      <w:r w:rsidR="00894E23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6F0FCC">
        <w:rPr>
          <w:rFonts w:ascii="Arial" w:hAnsi="Arial" w:cs="Arial"/>
          <w:sz w:val="24"/>
          <w:szCs w:val="24"/>
          <w:u w:val="single"/>
          <w:vertAlign w:val="superscript"/>
        </w:rPr>
        <w:t xml:space="preserve"> </w:t>
      </w:r>
      <w:r w:rsidRPr="006F0FCC">
        <w:rPr>
          <w:rFonts w:ascii="Arial" w:hAnsi="Arial" w:cs="Arial"/>
          <w:sz w:val="24"/>
          <w:szCs w:val="24"/>
          <w:u w:val="single"/>
        </w:rPr>
        <w:t>als Entscheidungsschuldner</w:t>
      </w:r>
      <w:r w:rsidRPr="006F0FCC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="00197E1A" w:rsidRPr="006F0FCC">
        <w:rPr>
          <w:rFonts w:ascii="Arial" w:hAnsi="Arial" w:cs="Arial"/>
          <w:sz w:val="24"/>
          <w:szCs w:val="24"/>
        </w:rPr>
        <w:tab/>
      </w:r>
      <w:r w:rsidR="00197E1A" w:rsidRPr="006F0FCC">
        <w:rPr>
          <w:rFonts w:ascii="Arial" w:hAnsi="Arial" w:cs="Arial"/>
          <w:sz w:val="24"/>
          <w:szCs w:val="24"/>
        </w:rPr>
        <w:tab/>
      </w:r>
      <w:r w:rsidR="00197E1A">
        <w:rPr>
          <w:rFonts w:ascii="Arial" w:hAnsi="Arial" w:cs="Arial"/>
          <w:sz w:val="24"/>
          <w:szCs w:val="24"/>
        </w:rPr>
        <w:tab/>
      </w:r>
      <w:r w:rsidR="00197E1A">
        <w:rPr>
          <w:rFonts w:ascii="Arial" w:hAnsi="Arial" w:cs="Arial"/>
          <w:sz w:val="24"/>
          <w:szCs w:val="24"/>
        </w:rPr>
        <w:tab/>
      </w:r>
      <w:r w:rsidR="00197E1A">
        <w:rPr>
          <w:rFonts w:ascii="Arial" w:hAnsi="Arial" w:cs="Arial"/>
          <w:sz w:val="24"/>
          <w:szCs w:val="24"/>
        </w:rPr>
        <w:tab/>
      </w:r>
      <w:r w:rsidR="00197E1A">
        <w:rPr>
          <w:rFonts w:ascii="Arial" w:hAnsi="Arial" w:cs="Arial"/>
          <w:sz w:val="24"/>
          <w:szCs w:val="24"/>
        </w:rPr>
        <w:tab/>
      </w:r>
      <w:r w:rsidR="00A13ACF">
        <w:rPr>
          <w:rFonts w:ascii="Arial" w:hAnsi="Arial" w:cs="Arial"/>
          <w:i/>
          <w:sz w:val="24"/>
          <w:szCs w:val="24"/>
        </w:rPr>
        <w:t>(</w:t>
      </w:r>
      <w:r w:rsidR="00894E23">
        <w:rPr>
          <w:rFonts w:ascii="Arial" w:hAnsi="Arial" w:cs="Arial"/>
          <w:i/>
          <w:sz w:val="24"/>
          <w:szCs w:val="24"/>
        </w:rPr>
        <w:t>4</w:t>
      </w:r>
      <w:r w:rsidR="00197E1A" w:rsidRPr="00197E1A">
        <w:rPr>
          <w:rFonts w:ascii="Arial" w:hAnsi="Arial" w:cs="Arial"/>
          <w:i/>
          <w:sz w:val="24"/>
          <w:szCs w:val="24"/>
        </w:rPr>
        <w:t>)</w:t>
      </w:r>
    </w:p>
    <w:p w:rsidR="00365677" w:rsidRDefault="00365677" w:rsidP="00365677">
      <w:pPr>
        <w:pStyle w:val="Listenabsatz"/>
        <w:ind w:left="0"/>
        <w:jc w:val="center"/>
        <w:rPr>
          <w:rFonts w:ascii="Arial" w:hAnsi="Arial" w:cs="Arial"/>
          <w:sz w:val="24"/>
          <w:szCs w:val="24"/>
        </w:rPr>
      </w:pPr>
    </w:p>
    <w:p w:rsidR="00365677" w:rsidRPr="00FB4C76" w:rsidRDefault="00365677" w:rsidP="006F0FCC">
      <w:pPr>
        <w:pStyle w:val="Listenabsatz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FB4C76">
        <w:rPr>
          <w:rFonts w:ascii="Arial" w:hAnsi="Arial" w:cs="Arial"/>
          <w:sz w:val="24"/>
          <w:szCs w:val="24"/>
        </w:rPr>
        <w:t xml:space="preserve">Der von der </w:t>
      </w:r>
      <w:r w:rsidRPr="00FB4C76">
        <w:rPr>
          <w:rFonts w:ascii="Arial" w:hAnsi="Arial" w:cs="Arial"/>
          <w:sz w:val="24"/>
          <w:szCs w:val="24"/>
          <w:u w:val="single"/>
        </w:rPr>
        <w:t>Beklagten</w:t>
      </w:r>
      <w:proofErr w:type="gramStart"/>
      <w:r w:rsidRPr="00FB4C76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Pr="00FB4C76">
        <w:rPr>
          <w:rFonts w:ascii="Arial" w:hAnsi="Arial" w:cs="Arial"/>
          <w:sz w:val="24"/>
          <w:szCs w:val="24"/>
        </w:rPr>
        <w:t xml:space="preserve"> </w:t>
      </w:r>
      <w:r w:rsidRPr="00FB4C76">
        <w:rPr>
          <w:rFonts w:ascii="Arial" w:hAnsi="Arial" w:cs="Arial"/>
          <w:sz w:val="24"/>
          <w:szCs w:val="24"/>
          <w:u w:val="single"/>
        </w:rPr>
        <w:t>,</w:t>
      </w:r>
      <w:proofErr w:type="gramEnd"/>
      <w:r w:rsidRPr="00FB4C76">
        <w:rPr>
          <w:rFonts w:ascii="Arial" w:hAnsi="Arial" w:cs="Arial"/>
          <w:sz w:val="24"/>
          <w:szCs w:val="24"/>
          <w:u w:val="single"/>
        </w:rPr>
        <w:t xml:space="preserve"> als Antragsschuldner</w:t>
      </w:r>
      <w:r w:rsidRPr="00FB4C76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Pr="00FB4C76">
        <w:rPr>
          <w:rFonts w:ascii="Arial" w:hAnsi="Arial" w:cs="Arial"/>
          <w:sz w:val="24"/>
          <w:szCs w:val="24"/>
        </w:rPr>
        <w:t>, gem.</w:t>
      </w:r>
      <w:r w:rsidRPr="00FB4C76">
        <w:rPr>
          <w:rFonts w:ascii="Arial" w:hAnsi="Arial" w:cs="Arial"/>
          <w:sz w:val="24"/>
          <w:szCs w:val="24"/>
          <w:u w:val="single"/>
        </w:rPr>
        <w:t xml:space="preserve"> § 22</w:t>
      </w:r>
      <w:r w:rsidR="00894E23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FB4C76">
        <w:rPr>
          <w:rFonts w:ascii="Arial" w:hAnsi="Arial" w:cs="Arial"/>
          <w:sz w:val="24"/>
          <w:szCs w:val="24"/>
          <w:u w:val="single"/>
        </w:rPr>
        <w:t xml:space="preserve"> I</w:t>
      </w:r>
      <w:r w:rsidR="00894E23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FB4C76">
        <w:rPr>
          <w:rFonts w:ascii="Arial" w:hAnsi="Arial" w:cs="Arial"/>
          <w:sz w:val="24"/>
          <w:szCs w:val="24"/>
          <w:u w:val="single"/>
        </w:rPr>
        <w:t xml:space="preserve"> GKG</w:t>
      </w:r>
      <w:r w:rsidR="00894E23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FB4C76">
        <w:rPr>
          <w:rFonts w:ascii="Arial" w:hAnsi="Arial" w:cs="Arial"/>
          <w:sz w:val="24"/>
          <w:szCs w:val="24"/>
        </w:rPr>
        <w:t>, geleisteter</w:t>
      </w:r>
      <w:r w:rsidR="001755FF">
        <w:rPr>
          <w:rFonts w:ascii="Arial" w:hAnsi="Arial" w:cs="Arial"/>
          <w:sz w:val="24"/>
          <w:szCs w:val="24"/>
        </w:rPr>
        <w:t xml:space="preserve"> Vorschuss</w:t>
      </w:r>
      <w:r w:rsidRPr="00FB4C76">
        <w:rPr>
          <w:rFonts w:ascii="Arial" w:hAnsi="Arial" w:cs="Arial"/>
          <w:sz w:val="24"/>
          <w:szCs w:val="24"/>
        </w:rPr>
        <w:t xml:space="preserve"> </w:t>
      </w:r>
      <w:r w:rsidR="006F0FCC">
        <w:rPr>
          <w:rFonts w:ascii="Arial" w:hAnsi="Arial" w:cs="Arial"/>
          <w:sz w:val="24"/>
          <w:szCs w:val="24"/>
          <w:vertAlign w:val="superscript"/>
        </w:rPr>
        <w:t>1</w:t>
      </w:r>
      <w:r w:rsidRPr="00FB4C76">
        <w:rPr>
          <w:rFonts w:ascii="Arial" w:hAnsi="Arial" w:cs="Arial"/>
          <w:sz w:val="24"/>
          <w:szCs w:val="24"/>
        </w:rPr>
        <w:t xml:space="preserve"> für den Zeugen </w:t>
      </w:r>
      <w:r w:rsidRPr="00FB4C76">
        <w:rPr>
          <w:rFonts w:ascii="Arial" w:hAnsi="Arial" w:cs="Arial"/>
          <w:sz w:val="24"/>
          <w:szCs w:val="24"/>
          <w:u w:val="single"/>
        </w:rPr>
        <w:t>ist auf die zu Kosten des Klägers</w:t>
      </w:r>
      <w:r w:rsidRPr="00FB4C76">
        <w:rPr>
          <w:rFonts w:ascii="Arial" w:hAnsi="Arial" w:cs="Arial"/>
          <w:sz w:val="24"/>
          <w:szCs w:val="24"/>
          <w:vertAlign w:val="superscript"/>
        </w:rPr>
        <w:t>1</w:t>
      </w:r>
      <w:r w:rsidRPr="00FB4C76">
        <w:rPr>
          <w:rFonts w:ascii="Arial" w:hAnsi="Arial" w:cs="Arial"/>
          <w:sz w:val="24"/>
          <w:szCs w:val="24"/>
        </w:rPr>
        <w:t xml:space="preserve">, im Rahmen der </w:t>
      </w:r>
      <w:r w:rsidRPr="00FB4C76">
        <w:rPr>
          <w:rFonts w:ascii="Arial" w:hAnsi="Arial" w:cs="Arial"/>
          <w:sz w:val="24"/>
          <w:szCs w:val="24"/>
          <w:u w:val="single"/>
        </w:rPr>
        <w:t>restlichen Mithaft</w:t>
      </w:r>
      <w:r w:rsidRPr="00FB4C76">
        <w:rPr>
          <w:rFonts w:ascii="Arial" w:hAnsi="Arial" w:cs="Arial"/>
          <w:sz w:val="24"/>
          <w:szCs w:val="24"/>
          <w:vertAlign w:val="superscript"/>
        </w:rPr>
        <w:t>1</w:t>
      </w:r>
      <w:r w:rsidRPr="00FB4C76">
        <w:rPr>
          <w:rFonts w:ascii="Arial" w:hAnsi="Arial" w:cs="Arial"/>
          <w:sz w:val="24"/>
          <w:szCs w:val="24"/>
        </w:rPr>
        <w:t xml:space="preserve">, </w:t>
      </w:r>
      <w:r w:rsidRPr="00FB4C76">
        <w:rPr>
          <w:rFonts w:ascii="Arial" w:hAnsi="Arial" w:cs="Arial"/>
          <w:sz w:val="24"/>
          <w:szCs w:val="24"/>
          <w:u w:val="single"/>
        </w:rPr>
        <w:t>zu verrechnen</w:t>
      </w:r>
      <w:r w:rsidRPr="00FB4C76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Pr="00FB4C76">
        <w:rPr>
          <w:rFonts w:ascii="Arial" w:hAnsi="Arial" w:cs="Arial"/>
          <w:sz w:val="24"/>
          <w:szCs w:val="24"/>
        </w:rPr>
        <w:t xml:space="preserve">. </w:t>
      </w:r>
    </w:p>
    <w:p w:rsidR="00365677" w:rsidRPr="00197E1A" w:rsidRDefault="008F607E" w:rsidP="006F0FCC">
      <w:pPr>
        <w:ind w:firstLine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65677" w:rsidRPr="006F0FCC">
        <w:rPr>
          <w:rFonts w:ascii="Arial" w:hAnsi="Arial" w:cs="Arial"/>
          <w:sz w:val="24"/>
          <w:szCs w:val="24"/>
        </w:rPr>
        <w:t xml:space="preserve">Der offene </w:t>
      </w:r>
      <w:r w:rsidR="00365677" w:rsidRPr="006F0FCC">
        <w:rPr>
          <w:rFonts w:ascii="Arial" w:hAnsi="Arial" w:cs="Arial"/>
          <w:sz w:val="24"/>
          <w:szCs w:val="24"/>
          <w:u w:val="single"/>
        </w:rPr>
        <w:t>Restbetrag</w:t>
      </w:r>
      <w:r w:rsidR="00365677" w:rsidRPr="006F0FCC">
        <w:rPr>
          <w:rFonts w:ascii="Arial" w:hAnsi="Arial" w:cs="Arial"/>
          <w:sz w:val="24"/>
          <w:szCs w:val="24"/>
          <w:vertAlign w:val="superscript"/>
        </w:rPr>
        <w:t>1</w:t>
      </w:r>
      <w:r w:rsidR="00365677" w:rsidRPr="006F0FCC">
        <w:rPr>
          <w:rFonts w:ascii="Arial" w:hAnsi="Arial" w:cs="Arial"/>
          <w:sz w:val="24"/>
          <w:szCs w:val="24"/>
        </w:rPr>
        <w:t xml:space="preserve"> wird im Wege </w:t>
      </w:r>
      <w:r w:rsidR="00365677" w:rsidRPr="006F0FCC">
        <w:rPr>
          <w:rFonts w:ascii="Arial" w:hAnsi="Arial" w:cs="Arial"/>
          <w:sz w:val="24"/>
          <w:szCs w:val="24"/>
          <w:u w:val="single"/>
        </w:rPr>
        <w:t>der Sollstellung</w:t>
      </w:r>
      <w:r w:rsidR="00365677" w:rsidRPr="006F0FCC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="00365677" w:rsidRPr="006F0FCC">
        <w:rPr>
          <w:rFonts w:ascii="Arial" w:hAnsi="Arial" w:cs="Arial"/>
          <w:sz w:val="24"/>
          <w:szCs w:val="24"/>
        </w:rPr>
        <w:t xml:space="preserve"> </w:t>
      </w:r>
      <w:r w:rsidR="006F0FCC">
        <w:rPr>
          <w:rFonts w:ascii="Arial" w:hAnsi="Arial" w:cs="Arial"/>
          <w:sz w:val="24"/>
          <w:szCs w:val="24"/>
        </w:rPr>
        <w:tab/>
      </w:r>
      <w:r w:rsidR="006F0FCC">
        <w:rPr>
          <w:rFonts w:ascii="Arial" w:hAnsi="Arial" w:cs="Arial"/>
          <w:sz w:val="24"/>
          <w:szCs w:val="24"/>
        </w:rPr>
        <w:tab/>
      </w:r>
      <w:r w:rsidR="006F0FCC">
        <w:rPr>
          <w:rFonts w:ascii="Arial" w:hAnsi="Arial" w:cs="Arial"/>
          <w:sz w:val="24"/>
          <w:szCs w:val="24"/>
        </w:rPr>
        <w:tab/>
      </w:r>
      <w:r w:rsidR="006F0FCC">
        <w:rPr>
          <w:rFonts w:ascii="Arial" w:hAnsi="Arial" w:cs="Arial"/>
          <w:sz w:val="24"/>
          <w:szCs w:val="24"/>
        </w:rPr>
        <w:tab/>
      </w:r>
      <w:r w:rsidR="00365677" w:rsidRPr="006F0FCC">
        <w:rPr>
          <w:rFonts w:ascii="Arial" w:hAnsi="Arial" w:cs="Arial"/>
          <w:sz w:val="24"/>
          <w:szCs w:val="24"/>
        </w:rPr>
        <w:t>gem.</w:t>
      </w:r>
      <w:r w:rsidR="00365677" w:rsidRPr="006F0FCC">
        <w:rPr>
          <w:rFonts w:ascii="Arial" w:hAnsi="Arial" w:cs="Arial"/>
          <w:sz w:val="24"/>
          <w:szCs w:val="24"/>
          <w:u w:val="single"/>
        </w:rPr>
        <w:t xml:space="preserve"> §§ 4</w:t>
      </w:r>
      <w:r w:rsidR="00894E23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365677" w:rsidRPr="006F0FCC">
        <w:rPr>
          <w:rFonts w:ascii="Arial" w:hAnsi="Arial" w:cs="Arial"/>
          <w:sz w:val="24"/>
          <w:szCs w:val="24"/>
          <w:u w:val="single"/>
        </w:rPr>
        <w:t xml:space="preserve"> Abs. 2</w:t>
      </w:r>
      <w:r w:rsidR="00894E23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365677" w:rsidRPr="006F0FCC">
        <w:rPr>
          <w:rFonts w:ascii="Arial" w:hAnsi="Arial" w:cs="Arial"/>
          <w:sz w:val="24"/>
          <w:szCs w:val="24"/>
          <w:u w:val="single"/>
        </w:rPr>
        <w:t>, 15</w:t>
      </w:r>
      <w:r w:rsidR="00894E23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365677" w:rsidRPr="006F0FCC">
        <w:rPr>
          <w:rFonts w:ascii="Arial" w:hAnsi="Arial" w:cs="Arial"/>
          <w:sz w:val="24"/>
          <w:szCs w:val="24"/>
          <w:u w:val="single"/>
        </w:rPr>
        <w:t xml:space="preserve"> Abs. 1</w:t>
      </w:r>
      <w:r w:rsidR="00894E23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365677" w:rsidRPr="006F0FCC">
        <w:rPr>
          <w:rFonts w:ascii="Arial" w:hAnsi="Arial" w:cs="Arial"/>
          <w:sz w:val="24"/>
          <w:szCs w:val="24"/>
          <w:u w:val="single"/>
        </w:rPr>
        <w:t xml:space="preserve"> </w:t>
      </w:r>
      <w:r w:rsidR="006F0FCC" w:rsidRPr="006F0FCC">
        <w:rPr>
          <w:rFonts w:ascii="Arial" w:hAnsi="Arial" w:cs="Arial"/>
          <w:sz w:val="24"/>
          <w:szCs w:val="24"/>
        </w:rPr>
        <w:tab/>
      </w:r>
      <w:r w:rsidR="006F0FCC" w:rsidRPr="006F0FCC">
        <w:rPr>
          <w:rFonts w:ascii="Arial" w:hAnsi="Arial" w:cs="Arial"/>
          <w:sz w:val="24"/>
          <w:szCs w:val="24"/>
        </w:rPr>
        <w:tab/>
      </w:r>
      <w:r w:rsidR="006F0FCC" w:rsidRPr="006F0FCC">
        <w:rPr>
          <w:rFonts w:ascii="Arial" w:hAnsi="Arial" w:cs="Arial"/>
          <w:sz w:val="24"/>
          <w:szCs w:val="24"/>
        </w:rPr>
        <w:tab/>
      </w:r>
      <w:r w:rsidR="006F0FCC" w:rsidRPr="006F0FCC">
        <w:rPr>
          <w:rFonts w:ascii="Arial" w:hAnsi="Arial" w:cs="Arial"/>
          <w:sz w:val="24"/>
          <w:szCs w:val="24"/>
        </w:rPr>
        <w:tab/>
      </w:r>
      <w:r w:rsidR="006F0FCC" w:rsidRPr="006F0FCC">
        <w:rPr>
          <w:rFonts w:ascii="Arial" w:hAnsi="Arial" w:cs="Arial"/>
          <w:sz w:val="24"/>
          <w:szCs w:val="24"/>
        </w:rPr>
        <w:tab/>
      </w:r>
      <w:r w:rsidR="006F0FCC" w:rsidRPr="006F0FCC">
        <w:rPr>
          <w:rFonts w:ascii="Arial" w:hAnsi="Arial" w:cs="Arial"/>
          <w:sz w:val="24"/>
          <w:szCs w:val="24"/>
        </w:rPr>
        <w:tab/>
      </w:r>
      <w:r w:rsidR="006F0FCC" w:rsidRPr="006F0FCC">
        <w:rPr>
          <w:rFonts w:ascii="Arial" w:hAnsi="Arial" w:cs="Arial"/>
          <w:sz w:val="24"/>
          <w:szCs w:val="24"/>
        </w:rPr>
        <w:tab/>
      </w:r>
      <w:r w:rsidR="006F0FCC" w:rsidRPr="006F0FCC">
        <w:rPr>
          <w:rFonts w:ascii="Arial" w:hAnsi="Arial" w:cs="Arial"/>
          <w:sz w:val="24"/>
          <w:szCs w:val="24"/>
        </w:rPr>
        <w:tab/>
      </w:r>
      <w:r w:rsidR="00365677" w:rsidRPr="00FB4C76">
        <w:rPr>
          <w:rFonts w:ascii="Arial" w:hAnsi="Arial" w:cs="Arial"/>
          <w:sz w:val="24"/>
          <w:szCs w:val="24"/>
          <w:u w:val="single"/>
        </w:rPr>
        <w:t>und 25</w:t>
      </w:r>
      <w:r w:rsidR="00894E23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365677" w:rsidRPr="00FB4C76">
        <w:rPr>
          <w:rFonts w:ascii="Arial" w:hAnsi="Arial" w:cs="Arial"/>
          <w:sz w:val="24"/>
          <w:szCs w:val="24"/>
          <w:u w:val="single"/>
        </w:rPr>
        <w:t xml:space="preserve"> KostVfg</w:t>
      </w:r>
      <w:r w:rsidR="00894E23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365677" w:rsidRPr="00FB4C76">
        <w:rPr>
          <w:rFonts w:ascii="Arial" w:hAnsi="Arial" w:cs="Arial"/>
          <w:sz w:val="24"/>
          <w:szCs w:val="24"/>
          <w:u w:val="single"/>
        </w:rPr>
        <w:t xml:space="preserve"> </w:t>
      </w:r>
      <w:proofErr w:type="gramStart"/>
      <w:r w:rsidR="00C97387">
        <w:rPr>
          <w:rFonts w:ascii="Arial" w:hAnsi="Arial" w:cs="Arial"/>
          <w:sz w:val="24"/>
          <w:szCs w:val="24"/>
        </w:rPr>
        <w:t xml:space="preserve">mit </w:t>
      </w:r>
      <w:r w:rsidR="00365677" w:rsidRPr="00FB4C76">
        <w:rPr>
          <w:rFonts w:ascii="Arial" w:hAnsi="Arial" w:cs="Arial"/>
          <w:sz w:val="24"/>
          <w:szCs w:val="24"/>
        </w:rPr>
        <w:t xml:space="preserve"> </w:t>
      </w:r>
      <w:r w:rsidR="00365677" w:rsidRPr="00FB4C76">
        <w:rPr>
          <w:rFonts w:ascii="Arial" w:hAnsi="Arial" w:cs="Arial"/>
          <w:sz w:val="24"/>
          <w:szCs w:val="24"/>
          <w:u w:val="single"/>
        </w:rPr>
        <w:t>vom</w:t>
      </w:r>
      <w:proofErr w:type="gramEnd"/>
      <w:r w:rsidR="00365677" w:rsidRPr="00FB4C76">
        <w:rPr>
          <w:rFonts w:ascii="Arial" w:hAnsi="Arial" w:cs="Arial"/>
          <w:sz w:val="24"/>
          <w:szCs w:val="24"/>
          <w:u w:val="single"/>
        </w:rPr>
        <w:t xml:space="preserve"> Kläger</w:t>
      </w:r>
      <w:r w:rsidR="006F0FCC" w:rsidRPr="00FB4C76">
        <w:rPr>
          <w:rFonts w:ascii="Arial" w:hAnsi="Arial" w:cs="Arial"/>
          <w:sz w:val="24"/>
          <w:szCs w:val="24"/>
          <w:vertAlign w:val="superscript"/>
        </w:rPr>
        <w:t>1</w:t>
      </w:r>
      <w:r w:rsidR="00365677" w:rsidRPr="00FB4C76">
        <w:rPr>
          <w:rFonts w:ascii="Arial" w:hAnsi="Arial" w:cs="Arial"/>
          <w:sz w:val="24"/>
          <w:szCs w:val="24"/>
          <w:u w:val="single"/>
        </w:rPr>
        <w:t xml:space="preserve"> erfordert</w:t>
      </w:r>
      <w:r w:rsidR="00365677" w:rsidRPr="00FB4C76">
        <w:rPr>
          <w:rFonts w:ascii="Arial" w:hAnsi="Arial" w:cs="Arial"/>
          <w:sz w:val="24"/>
          <w:szCs w:val="24"/>
        </w:rPr>
        <w:t>.</w:t>
      </w:r>
      <w:r w:rsidR="00197E1A">
        <w:rPr>
          <w:rFonts w:ascii="Arial" w:hAnsi="Arial" w:cs="Arial"/>
          <w:sz w:val="24"/>
          <w:szCs w:val="24"/>
        </w:rPr>
        <w:tab/>
      </w:r>
      <w:r w:rsidR="00197E1A">
        <w:rPr>
          <w:rFonts w:ascii="Arial" w:hAnsi="Arial" w:cs="Arial"/>
          <w:sz w:val="24"/>
          <w:szCs w:val="24"/>
        </w:rPr>
        <w:tab/>
      </w:r>
      <w:r w:rsidR="00894E23">
        <w:rPr>
          <w:rFonts w:ascii="Arial" w:hAnsi="Arial" w:cs="Arial"/>
          <w:i/>
          <w:sz w:val="24"/>
          <w:szCs w:val="24"/>
        </w:rPr>
        <w:t>(1</w:t>
      </w:r>
      <w:r w:rsidR="00C97387">
        <w:rPr>
          <w:rFonts w:ascii="Arial" w:hAnsi="Arial" w:cs="Arial"/>
          <w:i/>
          <w:sz w:val="24"/>
          <w:szCs w:val="24"/>
        </w:rPr>
        <w:t>4</w:t>
      </w:r>
      <w:r w:rsidR="00197E1A" w:rsidRPr="00197E1A">
        <w:rPr>
          <w:rFonts w:ascii="Arial" w:hAnsi="Arial" w:cs="Arial"/>
          <w:i/>
          <w:sz w:val="24"/>
          <w:szCs w:val="24"/>
        </w:rPr>
        <w:t>)</w:t>
      </w:r>
    </w:p>
    <w:tbl>
      <w:tblPr>
        <w:tblW w:w="2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8F607E" w:rsidRPr="008F607E" w:rsidTr="008F607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07E" w:rsidRPr="008F607E" w:rsidRDefault="008F607E" w:rsidP="008F6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07E" w:rsidRPr="008F607E" w:rsidRDefault="008F607E" w:rsidP="008F6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07E" w:rsidRPr="008F607E" w:rsidRDefault="008F607E" w:rsidP="008F6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</w:tbl>
    <w:p w:rsidR="00336B77" w:rsidRDefault="00336B77" w:rsidP="00165170">
      <w:pPr>
        <w:jc w:val="center"/>
        <w:rPr>
          <w:i/>
        </w:rPr>
      </w:pPr>
    </w:p>
    <w:p w:rsidR="00336B77" w:rsidRDefault="00336B77" w:rsidP="00165170">
      <w:pPr>
        <w:jc w:val="center"/>
        <w:rPr>
          <w:i/>
        </w:rPr>
      </w:pPr>
    </w:p>
    <w:tbl>
      <w:tblPr>
        <w:tblStyle w:val="Tabellenraster"/>
        <w:tblW w:w="0" w:type="auto"/>
        <w:tblInd w:w="2108" w:type="dxa"/>
        <w:tblLook w:val="04A0" w:firstRow="1" w:lastRow="0" w:firstColumn="1" w:lastColumn="0" w:noHBand="0" w:noVBand="1"/>
      </w:tblPr>
      <w:tblGrid>
        <w:gridCol w:w="704"/>
        <w:gridCol w:w="851"/>
        <w:gridCol w:w="1018"/>
      </w:tblGrid>
      <w:tr w:rsidR="008F607E" w:rsidTr="008F607E">
        <w:tc>
          <w:tcPr>
            <w:tcW w:w="704" w:type="dxa"/>
            <w:vAlign w:val="bottom"/>
          </w:tcPr>
          <w:p w:rsidR="008F607E" w:rsidRPr="008F607E" w:rsidRDefault="008F607E" w:rsidP="008F607E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lang w:eastAsia="de-DE"/>
              </w:rPr>
              <w:t>Note</w:t>
            </w:r>
          </w:p>
        </w:tc>
        <w:tc>
          <w:tcPr>
            <w:tcW w:w="851" w:type="dxa"/>
            <w:vAlign w:val="bottom"/>
          </w:tcPr>
          <w:p w:rsidR="008F607E" w:rsidRPr="008F607E" w:rsidRDefault="008F607E" w:rsidP="008F607E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lang w:eastAsia="de-DE"/>
              </w:rPr>
              <w:t>Punkte</w:t>
            </w:r>
          </w:p>
        </w:tc>
        <w:tc>
          <w:tcPr>
            <w:tcW w:w="1018" w:type="dxa"/>
            <w:vAlign w:val="bottom"/>
          </w:tcPr>
          <w:p w:rsidR="008F607E" w:rsidRPr="008F607E" w:rsidRDefault="008F607E" w:rsidP="008F607E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Prozente </w:t>
            </w:r>
          </w:p>
        </w:tc>
      </w:tr>
      <w:tr w:rsidR="008F607E" w:rsidTr="008F607E">
        <w:tc>
          <w:tcPr>
            <w:tcW w:w="704" w:type="dxa"/>
            <w:vAlign w:val="bottom"/>
          </w:tcPr>
          <w:p w:rsidR="008F607E" w:rsidRPr="008F607E" w:rsidRDefault="008F607E" w:rsidP="008F607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1+</w:t>
            </w:r>
          </w:p>
        </w:tc>
        <w:tc>
          <w:tcPr>
            <w:tcW w:w="851" w:type="dxa"/>
            <w:vAlign w:val="bottom"/>
          </w:tcPr>
          <w:p w:rsidR="008F607E" w:rsidRPr="008F607E" w:rsidRDefault="008F607E" w:rsidP="008F607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15</w:t>
            </w:r>
          </w:p>
        </w:tc>
        <w:tc>
          <w:tcPr>
            <w:tcW w:w="1018" w:type="dxa"/>
            <w:vAlign w:val="bottom"/>
          </w:tcPr>
          <w:p w:rsidR="008F607E" w:rsidRPr="008F607E" w:rsidRDefault="008F607E" w:rsidP="008F607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100-98</w:t>
            </w:r>
          </w:p>
        </w:tc>
      </w:tr>
      <w:tr w:rsidR="008F607E" w:rsidTr="008F607E">
        <w:tc>
          <w:tcPr>
            <w:tcW w:w="704" w:type="dxa"/>
            <w:vAlign w:val="bottom"/>
          </w:tcPr>
          <w:p w:rsidR="008F607E" w:rsidRPr="008F607E" w:rsidRDefault="008F607E" w:rsidP="008F607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851" w:type="dxa"/>
            <w:vAlign w:val="bottom"/>
          </w:tcPr>
          <w:p w:rsidR="008F607E" w:rsidRPr="008F607E" w:rsidRDefault="008F607E" w:rsidP="008F607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14</w:t>
            </w:r>
          </w:p>
        </w:tc>
        <w:tc>
          <w:tcPr>
            <w:tcW w:w="1018" w:type="dxa"/>
            <w:vAlign w:val="bottom"/>
          </w:tcPr>
          <w:p w:rsidR="008F607E" w:rsidRPr="008F607E" w:rsidRDefault="008F607E" w:rsidP="008F607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97-95</w:t>
            </w:r>
          </w:p>
        </w:tc>
      </w:tr>
      <w:tr w:rsidR="008F607E" w:rsidTr="008F607E">
        <w:tc>
          <w:tcPr>
            <w:tcW w:w="704" w:type="dxa"/>
            <w:vAlign w:val="bottom"/>
          </w:tcPr>
          <w:p w:rsidR="008F607E" w:rsidRPr="008F607E" w:rsidRDefault="008F607E" w:rsidP="008F607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1-</w:t>
            </w:r>
          </w:p>
        </w:tc>
        <w:tc>
          <w:tcPr>
            <w:tcW w:w="851" w:type="dxa"/>
            <w:vAlign w:val="bottom"/>
          </w:tcPr>
          <w:p w:rsidR="008F607E" w:rsidRPr="008F607E" w:rsidRDefault="008F607E" w:rsidP="008F607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13</w:t>
            </w:r>
          </w:p>
        </w:tc>
        <w:tc>
          <w:tcPr>
            <w:tcW w:w="1018" w:type="dxa"/>
            <w:vAlign w:val="bottom"/>
          </w:tcPr>
          <w:p w:rsidR="008F607E" w:rsidRPr="008F607E" w:rsidRDefault="008F607E" w:rsidP="008F607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94-92</w:t>
            </w:r>
          </w:p>
        </w:tc>
      </w:tr>
      <w:tr w:rsidR="008F607E" w:rsidTr="008F607E">
        <w:tc>
          <w:tcPr>
            <w:tcW w:w="704" w:type="dxa"/>
            <w:vAlign w:val="bottom"/>
          </w:tcPr>
          <w:p w:rsidR="008F607E" w:rsidRPr="008F607E" w:rsidRDefault="008F607E" w:rsidP="008F607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2+</w:t>
            </w:r>
          </w:p>
        </w:tc>
        <w:tc>
          <w:tcPr>
            <w:tcW w:w="851" w:type="dxa"/>
            <w:vAlign w:val="bottom"/>
          </w:tcPr>
          <w:p w:rsidR="008F607E" w:rsidRPr="008F607E" w:rsidRDefault="008F607E" w:rsidP="008F607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018" w:type="dxa"/>
            <w:vAlign w:val="bottom"/>
          </w:tcPr>
          <w:p w:rsidR="008F607E" w:rsidRPr="008F607E" w:rsidRDefault="008F607E" w:rsidP="008F607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91-88</w:t>
            </w:r>
          </w:p>
        </w:tc>
      </w:tr>
      <w:tr w:rsidR="008F607E" w:rsidTr="008F607E">
        <w:tc>
          <w:tcPr>
            <w:tcW w:w="704" w:type="dxa"/>
            <w:vAlign w:val="bottom"/>
          </w:tcPr>
          <w:p w:rsidR="008F607E" w:rsidRPr="008F607E" w:rsidRDefault="008F607E" w:rsidP="008F607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851" w:type="dxa"/>
            <w:vAlign w:val="bottom"/>
          </w:tcPr>
          <w:p w:rsidR="008F607E" w:rsidRPr="008F607E" w:rsidRDefault="008F607E" w:rsidP="008F607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11</w:t>
            </w:r>
          </w:p>
        </w:tc>
        <w:tc>
          <w:tcPr>
            <w:tcW w:w="1018" w:type="dxa"/>
            <w:vAlign w:val="bottom"/>
          </w:tcPr>
          <w:p w:rsidR="008F607E" w:rsidRPr="008F607E" w:rsidRDefault="008F607E" w:rsidP="008F607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87-84</w:t>
            </w:r>
          </w:p>
        </w:tc>
      </w:tr>
      <w:tr w:rsidR="008F607E" w:rsidTr="008F607E">
        <w:tc>
          <w:tcPr>
            <w:tcW w:w="704" w:type="dxa"/>
            <w:vAlign w:val="bottom"/>
          </w:tcPr>
          <w:p w:rsidR="008F607E" w:rsidRPr="008F607E" w:rsidRDefault="008F607E" w:rsidP="008F607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2-</w:t>
            </w:r>
          </w:p>
        </w:tc>
        <w:tc>
          <w:tcPr>
            <w:tcW w:w="851" w:type="dxa"/>
            <w:vAlign w:val="bottom"/>
          </w:tcPr>
          <w:p w:rsidR="008F607E" w:rsidRPr="008F607E" w:rsidRDefault="008F607E" w:rsidP="008F607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018" w:type="dxa"/>
            <w:vAlign w:val="bottom"/>
          </w:tcPr>
          <w:p w:rsidR="008F607E" w:rsidRPr="008F607E" w:rsidRDefault="008F607E" w:rsidP="008F607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83-81</w:t>
            </w:r>
          </w:p>
        </w:tc>
      </w:tr>
      <w:tr w:rsidR="008F607E" w:rsidTr="008F607E">
        <w:tc>
          <w:tcPr>
            <w:tcW w:w="704" w:type="dxa"/>
            <w:vAlign w:val="bottom"/>
          </w:tcPr>
          <w:p w:rsidR="008F607E" w:rsidRPr="008F607E" w:rsidRDefault="008F607E" w:rsidP="008F607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3+</w:t>
            </w:r>
          </w:p>
        </w:tc>
        <w:tc>
          <w:tcPr>
            <w:tcW w:w="851" w:type="dxa"/>
            <w:vAlign w:val="bottom"/>
          </w:tcPr>
          <w:p w:rsidR="008F607E" w:rsidRPr="008F607E" w:rsidRDefault="008F607E" w:rsidP="008F607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018" w:type="dxa"/>
            <w:vAlign w:val="bottom"/>
          </w:tcPr>
          <w:p w:rsidR="008F607E" w:rsidRPr="008F607E" w:rsidRDefault="008F607E" w:rsidP="008F607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80-74</w:t>
            </w:r>
          </w:p>
        </w:tc>
      </w:tr>
      <w:tr w:rsidR="008F607E" w:rsidTr="008F607E">
        <w:tc>
          <w:tcPr>
            <w:tcW w:w="704" w:type="dxa"/>
            <w:vAlign w:val="bottom"/>
          </w:tcPr>
          <w:p w:rsidR="008F607E" w:rsidRPr="008F607E" w:rsidRDefault="008F607E" w:rsidP="008F607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851" w:type="dxa"/>
            <w:vAlign w:val="bottom"/>
          </w:tcPr>
          <w:p w:rsidR="008F607E" w:rsidRPr="008F607E" w:rsidRDefault="008F607E" w:rsidP="008F607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018" w:type="dxa"/>
            <w:vAlign w:val="bottom"/>
          </w:tcPr>
          <w:p w:rsidR="008F607E" w:rsidRPr="008F607E" w:rsidRDefault="008F607E" w:rsidP="008F607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73-70</w:t>
            </w:r>
          </w:p>
        </w:tc>
      </w:tr>
      <w:tr w:rsidR="008F607E" w:rsidTr="008F607E">
        <w:tc>
          <w:tcPr>
            <w:tcW w:w="704" w:type="dxa"/>
            <w:vAlign w:val="bottom"/>
          </w:tcPr>
          <w:p w:rsidR="008F607E" w:rsidRPr="008F607E" w:rsidRDefault="008F607E" w:rsidP="008F607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3-</w:t>
            </w:r>
          </w:p>
        </w:tc>
        <w:tc>
          <w:tcPr>
            <w:tcW w:w="851" w:type="dxa"/>
            <w:vAlign w:val="bottom"/>
          </w:tcPr>
          <w:p w:rsidR="008F607E" w:rsidRPr="008F607E" w:rsidRDefault="008F607E" w:rsidP="008F607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018" w:type="dxa"/>
            <w:vAlign w:val="bottom"/>
          </w:tcPr>
          <w:p w:rsidR="008F607E" w:rsidRPr="008F607E" w:rsidRDefault="008F607E" w:rsidP="008F607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69-67</w:t>
            </w:r>
          </w:p>
        </w:tc>
      </w:tr>
      <w:tr w:rsidR="008F607E" w:rsidTr="008F607E">
        <w:tc>
          <w:tcPr>
            <w:tcW w:w="704" w:type="dxa"/>
            <w:vAlign w:val="bottom"/>
          </w:tcPr>
          <w:p w:rsidR="008F607E" w:rsidRPr="008F607E" w:rsidRDefault="008F607E" w:rsidP="008F607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4+</w:t>
            </w:r>
          </w:p>
        </w:tc>
        <w:tc>
          <w:tcPr>
            <w:tcW w:w="851" w:type="dxa"/>
            <w:vAlign w:val="bottom"/>
          </w:tcPr>
          <w:p w:rsidR="008F607E" w:rsidRPr="008F607E" w:rsidRDefault="008F607E" w:rsidP="008F607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018" w:type="dxa"/>
            <w:vAlign w:val="bottom"/>
          </w:tcPr>
          <w:p w:rsidR="008F607E" w:rsidRPr="008F607E" w:rsidRDefault="008F607E" w:rsidP="008F607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66-61</w:t>
            </w:r>
          </w:p>
        </w:tc>
      </w:tr>
      <w:tr w:rsidR="008F607E" w:rsidTr="008F607E">
        <w:tc>
          <w:tcPr>
            <w:tcW w:w="704" w:type="dxa"/>
            <w:vAlign w:val="bottom"/>
          </w:tcPr>
          <w:p w:rsidR="008F607E" w:rsidRPr="008F607E" w:rsidRDefault="008F607E" w:rsidP="008F607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851" w:type="dxa"/>
            <w:vAlign w:val="bottom"/>
          </w:tcPr>
          <w:p w:rsidR="008F607E" w:rsidRPr="008F607E" w:rsidRDefault="008F607E" w:rsidP="008F607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018" w:type="dxa"/>
            <w:vAlign w:val="bottom"/>
          </w:tcPr>
          <w:p w:rsidR="008F607E" w:rsidRPr="008F607E" w:rsidRDefault="008F607E" w:rsidP="008F607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60-55</w:t>
            </w:r>
          </w:p>
        </w:tc>
      </w:tr>
      <w:tr w:rsidR="008F607E" w:rsidTr="008F607E">
        <w:tc>
          <w:tcPr>
            <w:tcW w:w="704" w:type="dxa"/>
            <w:vAlign w:val="bottom"/>
          </w:tcPr>
          <w:p w:rsidR="008F607E" w:rsidRPr="008F607E" w:rsidRDefault="008F607E" w:rsidP="008F607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4-</w:t>
            </w:r>
          </w:p>
        </w:tc>
        <w:tc>
          <w:tcPr>
            <w:tcW w:w="851" w:type="dxa"/>
            <w:vAlign w:val="bottom"/>
          </w:tcPr>
          <w:p w:rsidR="008F607E" w:rsidRPr="008F607E" w:rsidRDefault="008F607E" w:rsidP="008F607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018" w:type="dxa"/>
            <w:vAlign w:val="bottom"/>
          </w:tcPr>
          <w:p w:rsidR="008F607E" w:rsidRPr="008F607E" w:rsidRDefault="008F607E" w:rsidP="008F607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54-50</w:t>
            </w:r>
          </w:p>
        </w:tc>
      </w:tr>
      <w:tr w:rsidR="008F607E" w:rsidTr="008F607E">
        <w:tc>
          <w:tcPr>
            <w:tcW w:w="704" w:type="dxa"/>
            <w:vAlign w:val="bottom"/>
          </w:tcPr>
          <w:p w:rsidR="008F607E" w:rsidRPr="008F607E" w:rsidRDefault="008F607E" w:rsidP="008F607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5+</w:t>
            </w:r>
          </w:p>
        </w:tc>
        <w:tc>
          <w:tcPr>
            <w:tcW w:w="851" w:type="dxa"/>
            <w:vAlign w:val="bottom"/>
          </w:tcPr>
          <w:p w:rsidR="008F607E" w:rsidRPr="008F607E" w:rsidRDefault="008F607E" w:rsidP="008F607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018" w:type="dxa"/>
            <w:vAlign w:val="bottom"/>
          </w:tcPr>
          <w:p w:rsidR="008F607E" w:rsidRPr="008F607E" w:rsidRDefault="008F607E" w:rsidP="008F607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50-43</w:t>
            </w:r>
          </w:p>
        </w:tc>
      </w:tr>
      <w:tr w:rsidR="008F607E" w:rsidTr="008F607E">
        <w:tc>
          <w:tcPr>
            <w:tcW w:w="704" w:type="dxa"/>
            <w:vAlign w:val="bottom"/>
          </w:tcPr>
          <w:p w:rsidR="008F607E" w:rsidRPr="008F607E" w:rsidRDefault="008F607E" w:rsidP="008F607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851" w:type="dxa"/>
            <w:vAlign w:val="bottom"/>
          </w:tcPr>
          <w:p w:rsidR="008F607E" w:rsidRPr="008F607E" w:rsidRDefault="008F607E" w:rsidP="008F607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018" w:type="dxa"/>
            <w:vAlign w:val="bottom"/>
          </w:tcPr>
          <w:p w:rsidR="008F607E" w:rsidRPr="008F607E" w:rsidRDefault="008F607E" w:rsidP="008F607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42-36</w:t>
            </w:r>
          </w:p>
        </w:tc>
      </w:tr>
      <w:tr w:rsidR="008F607E" w:rsidTr="008F607E">
        <w:tc>
          <w:tcPr>
            <w:tcW w:w="704" w:type="dxa"/>
            <w:vAlign w:val="bottom"/>
          </w:tcPr>
          <w:p w:rsidR="008F607E" w:rsidRPr="008F607E" w:rsidRDefault="008F607E" w:rsidP="008F607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5-</w:t>
            </w:r>
          </w:p>
        </w:tc>
        <w:tc>
          <w:tcPr>
            <w:tcW w:w="851" w:type="dxa"/>
            <w:vAlign w:val="bottom"/>
          </w:tcPr>
          <w:p w:rsidR="008F607E" w:rsidRPr="008F607E" w:rsidRDefault="008F607E" w:rsidP="008F607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018" w:type="dxa"/>
            <w:vAlign w:val="bottom"/>
          </w:tcPr>
          <w:p w:rsidR="008F607E" w:rsidRPr="008F607E" w:rsidRDefault="008F607E" w:rsidP="008F607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35-30</w:t>
            </w:r>
          </w:p>
        </w:tc>
      </w:tr>
      <w:tr w:rsidR="008F607E" w:rsidTr="008F607E">
        <w:tc>
          <w:tcPr>
            <w:tcW w:w="704" w:type="dxa"/>
            <w:vAlign w:val="bottom"/>
          </w:tcPr>
          <w:p w:rsidR="008F607E" w:rsidRPr="008F607E" w:rsidRDefault="008F607E" w:rsidP="008F607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851" w:type="dxa"/>
            <w:vAlign w:val="bottom"/>
          </w:tcPr>
          <w:p w:rsidR="008F607E" w:rsidRPr="008F607E" w:rsidRDefault="008F607E" w:rsidP="008F607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018" w:type="dxa"/>
            <w:vAlign w:val="bottom"/>
          </w:tcPr>
          <w:p w:rsidR="008F607E" w:rsidRPr="008F607E" w:rsidRDefault="008F607E" w:rsidP="008F607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30-0</w:t>
            </w:r>
          </w:p>
        </w:tc>
      </w:tr>
    </w:tbl>
    <w:p w:rsidR="00336B77" w:rsidRDefault="00336B77" w:rsidP="00165170">
      <w:pPr>
        <w:jc w:val="center"/>
        <w:rPr>
          <w:i/>
        </w:rPr>
      </w:pPr>
    </w:p>
    <w:p w:rsidR="00336B77" w:rsidRDefault="00336B77" w:rsidP="00165170">
      <w:pPr>
        <w:jc w:val="center"/>
        <w:rPr>
          <w:i/>
        </w:rPr>
      </w:pPr>
    </w:p>
    <w:p w:rsidR="00336B77" w:rsidRDefault="00336B77" w:rsidP="00165170">
      <w:pPr>
        <w:jc w:val="center"/>
        <w:rPr>
          <w:i/>
        </w:rPr>
      </w:pPr>
    </w:p>
    <w:p w:rsidR="00336B77" w:rsidRDefault="00336B77" w:rsidP="00165170">
      <w:pPr>
        <w:jc w:val="center"/>
        <w:rPr>
          <w:i/>
        </w:rPr>
      </w:pPr>
    </w:p>
    <w:p w:rsidR="00336B77" w:rsidRDefault="00336B77" w:rsidP="00165170">
      <w:pPr>
        <w:jc w:val="center"/>
        <w:rPr>
          <w:i/>
        </w:rPr>
      </w:pPr>
    </w:p>
    <w:p w:rsidR="00336B77" w:rsidRDefault="00336B77" w:rsidP="00165170">
      <w:pPr>
        <w:jc w:val="center"/>
        <w:rPr>
          <w:i/>
        </w:rPr>
      </w:pPr>
    </w:p>
    <w:p w:rsidR="00336B77" w:rsidRDefault="00336B77" w:rsidP="00165170">
      <w:pPr>
        <w:jc w:val="center"/>
        <w:rPr>
          <w:i/>
        </w:rPr>
      </w:pPr>
    </w:p>
    <w:p w:rsidR="00336B77" w:rsidRDefault="00336B77" w:rsidP="00165170">
      <w:pPr>
        <w:jc w:val="center"/>
        <w:rPr>
          <w:i/>
        </w:rPr>
      </w:pPr>
    </w:p>
    <w:p w:rsidR="00FE1E20" w:rsidRDefault="00FE1E20" w:rsidP="00FE1E20">
      <w:pPr>
        <w:jc w:val="center"/>
        <w:rPr>
          <w:i/>
        </w:rPr>
      </w:pPr>
    </w:p>
    <w:p w:rsidR="00FE1E20" w:rsidRDefault="00FE1E20" w:rsidP="00FE1E20">
      <w:pPr>
        <w:jc w:val="center"/>
        <w:rPr>
          <w:i/>
        </w:rPr>
      </w:pPr>
      <w:r>
        <w:rPr>
          <w:i/>
        </w:rPr>
        <w:t>Seite 5</w:t>
      </w:r>
    </w:p>
    <w:sectPr w:rsidR="00FE1E20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554" w:rsidRDefault="00663554" w:rsidP="00B51F93">
      <w:pPr>
        <w:spacing w:after="0" w:line="240" w:lineRule="auto"/>
      </w:pPr>
      <w:r>
        <w:separator/>
      </w:r>
    </w:p>
  </w:endnote>
  <w:endnote w:type="continuationSeparator" w:id="0">
    <w:p w:rsidR="00663554" w:rsidRDefault="00663554" w:rsidP="00B5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701"/>
      <w:gridCol w:w="5248"/>
      <w:gridCol w:w="1843"/>
      <w:gridCol w:w="1270"/>
    </w:tblGrid>
    <w:tr w:rsidR="00B51F93" w:rsidRPr="001B7027" w:rsidTr="00B51F93">
      <w:tc>
        <w:tcPr>
          <w:tcW w:w="701" w:type="dxa"/>
        </w:tcPr>
        <w:p w:rsidR="00B51F93" w:rsidRPr="001B7027" w:rsidRDefault="00DD0339" w:rsidP="00B51F93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01</w:t>
          </w:r>
        </w:p>
      </w:tc>
      <w:tc>
        <w:tcPr>
          <w:tcW w:w="5248" w:type="dxa"/>
        </w:tcPr>
        <w:p w:rsidR="00B51F93" w:rsidRPr="001B7027" w:rsidRDefault="00DD0339" w:rsidP="00613D45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Klausur  - </w:t>
          </w:r>
          <w:r w:rsidR="00613D45">
            <w:rPr>
              <w:rFonts w:ascii="Arial" w:hAnsi="Arial" w:cs="Arial"/>
              <w:sz w:val="16"/>
              <w:szCs w:val="16"/>
            </w:rPr>
            <w:t>Kosten</w:t>
          </w:r>
        </w:p>
      </w:tc>
      <w:tc>
        <w:tcPr>
          <w:tcW w:w="1843" w:type="dxa"/>
        </w:tcPr>
        <w:p w:rsidR="00B51F93" w:rsidRPr="001B7027" w:rsidRDefault="00B51F93" w:rsidP="00B51F93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Doz.in Fr. Carus</w:t>
          </w:r>
        </w:p>
      </w:tc>
      <w:tc>
        <w:tcPr>
          <w:tcW w:w="1270" w:type="dxa"/>
        </w:tcPr>
        <w:p w:rsidR="00B51F93" w:rsidRPr="001B7027" w:rsidRDefault="00B51F93" w:rsidP="00B51F93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1B7027">
            <w:rPr>
              <w:rFonts w:ascii="Arial" w:hAnsi="Arial" w:cs="Arial"/>
              <w:sz w:val="16"/>
              <w:szCs w:val="16"/>
            </w:rPr>
            <w:t>KG 202</w:t>
          </w:r>
          <w:r>
            <w:rPr>
              <w:rFonts w:ascii="Arial" w:hAnsi="Arial" w:cs="Arial"/>
              <w:sz w:val="16"/>
              <w:szCs w:val="16"/>
            </w:rPr>
            <w:t>3</w:t>
          </w:r>
        </w:p>
      </w:tc>
    </w:tr>
  </w:tbl>
  <w:p w:rsidR="00B51F93" w:rsidRDefault="00B51F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554" w:rsidRDefault="00663554" w:rsidP="00B51F93">
      <w:pPr>
        <w:spacing w:after="0" w:line="240" w:lineRule="auto"/>
      </w:pPr>
      <w:r>
        <w:separator/>
      </w:r>
    </w:p>
  </w:footnote>
  <w:footnote w:type="continuationSeparator" w:id="0">
    <w:p w:rsidR="00663554" w:rsidRDefault="00663554" w:rsidP="00B51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24455"/>
    <w:multiLevelType w:val="hybridMultilevel"/>
    <w:tmpl w:val="0F325D78"/>
    <w:lvl w:ilvl="0" w:tplc="F6768D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3462AEE"/>
    <w:multiLevelType w:val="hybridMultilevel"/>
    <w:tmpl w:val="CE66C628"/>
    <w:lvl w:ilvl="0" w:tplc="0407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1BF6716C"/>
    <w:multiLevelType w:val="hybridMultilevel"/>
    <w:tmpl w:val="1AE089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D345F"/>
    <w:multiLevelType w:val="hybridMultilevel"/>
    <w:tmpl w:val="44DC3F14"/>
    <w:lvl w:ilvl="0" w:tplc="60A055D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FF16A3"/>
    <w:multiLevelType w:val="hybridMultilevel"/>
    <w:tmpl w:val="4D6EE230"/>
    <w:lvl w:ilvl="0" w:tplc="D6AC26CE">
      <w:start w:val="1"/>
      <w:numFmt w:val="lowerLetter"/>
      <w:lvlText w:val="%1)"/>
      <w:lvlJc w:val="left"/>
      <w:pPr>
        <w:ind w:left="501" w:hanging="360"/>
      </w:pPr>
      <w:rPr>
        <w:rFonts w:hint="default"/>
        <w:sz w:val="24"/>
        <w:szCs w:val="24"/>
        <w:u w:val="none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A51A1"/>
    <w:multiLevelType w:val="hybridMultilevel"/>
    <w:tmpl w:val="60DC3970"/>
    <w:lvl w:ilvl="0" w:tplc="0407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F41083A"/>
    <w:multiLevelType w:val="hybridMultilevel"/>
    <w:tmpl w:val="1E38B076"/>
    <w:lvl w:ilvl="0" w:tplc="3DD226A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2FE81491"/>
    <w:multiLevelType w:val="hybridMultilevel"/>
    <w:tmpl w:val="938031DE"/>
    <w:lvl w:ilvl="0" w:tplc="64E62286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99011D0"/>
    <w:multiLevelType w:val="hybridMultilevel"/>
    <w:tmpl w:val="229C396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E1C7BC5"/>
    <w:multiLevelType w:val="hybridMultilevel"/>
    <w:tmpl w:val="C928AB5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B0B1E"/>
    <w:multiLevelType w:val="hybridMultilevel"/>
    <w:tmpl w:val="601ED3E0"/>
    <w:lvl w:ilvl="0" w:tplc="C15687EE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2498" w:hanging="360"/>
      </w:pPr>
    </w:lvl>
    <w:lvl w:ilvl="2" w:tplc="0407001B" w:tentative="1">
      <w:start w:val="1"/>
      <w:numFmt w:val="lowerRoman"/>
      <w:lvlText w:val="%3."/>
      <w:lvlJc w:val="right"/>
      <w:pPr>
        <w:ind w:left="3218" w:hanging="180"/>
      </w:pPr>
    </w:lvl>
    <w:lvl w:ilvl="3" w:tplc="0407000F" w:tentative="1">
      <w:start w:val="1"/>
      <w:numFmt w:val="decimal"/>
      <w:lvlText w:val="%4."/>
      <w:lvlJc w:val="left"/>
      <w:pPr>
        <w:ind w:left="3938" w:hanging="360"/>
      </w:pPr>
    </w:lvl>
    <w:lvl w:ilvl="4" w:tplc="04070019" w:tentative="1">
      <w:start w:val="1"/>
      <w:numFmt w:val="lowerLetter"/>
      <w:lvlText w:val="%5."/>
      <w:lvlJc w:val="left"/>
      <w:pPr>
        <w:ind w:left="4658" w:hanging="360"/>
      </w:pPr>
    </w:lvl>
    <w:lvl w:ilvl="5" w:tplc="0407001B" w:tentative="1">
      <w:start w:val="1"/>
      <w:numFmt w:val="lowerRoman"/>
      <w:lvlText w:val="%6."/>
      <w:lvlJc w:val="right"/>
      <w:pPr>
        <w:ind w:left="5378" w:hanging="180"/>
      </w:pPr>
    </w:lvl>
    <w:lvl w:ilvl="6" w:tplc="0407000F" w:tentative="1">
      <w:start w:val="1"/>
      <w:numFmt w:val="decimal"/>
      <w:lvlText w:val="%7."/>
      <w:lvlJc w:val="left"/>
      <w:pPr>
        <w:ind w:left="6098" w:hanging="360"/>
      </w:pPr>
    </w:lvl>
    <w:lvl w:ilvl="7" w:tplc="04070019" w:tentative="1">
      <w:start w:val="1"/>
      <w:numFmt w:val="lowerLetter"/>
      <w:lvlText w:val="%8."/>
      <w:lvlJc w:val="left"/>
      <w:pPr>
        <w:ind w:left="6818" w:hanging="360"/>
      </w:pPr>
    </w:lvl>
    <w:lvl w:ilvl="8" w:tplc="040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43414515"/>
    <w:multiLevelType w:val="hybridMultilevel"/>
    <w:tmpl w:val="331C238A"/>
    <w:lvl w:ilvl="0" w:tplc="C65AEC4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C2A15"/>
    <w:multiLevelType w:val="hybridMultilevel"/>
    <w:tmpl w:val="E67E2FFA"/>
    <w:lvl w:ilvl="0" w:tplc="F0EC179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83A134F"/>
    <w:multiLevelType w:val="hybridMultilevel"/>
    <w:tmpl w:val="4C3E4362"/>
    <w:lvl w:ilvl="0" w:tplc="4E90463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AC3708C"/>
    <w:multiLevelType w:val="hybridMultilevel"/>
    <w:tmpl w:val="A948C938"/>
    <w:lvl w:ilvl="0" w:tplc="BA748D92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63C37F36"/>
    <w:multiLevelType w:val="hybridMultilevel"/>
    <w:tmpl w:val="D6EC9D3A"/>
    <w:lvl w:ilvl="0" w:tplc="04070017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651E0F3A"/>
    <w:multiLevelType w:val="hybridMultilevel"/>
    <w:tmpl w:val="06A2AF20"/>
    <w:lvl w:ilvl="0" w:tplc="CAA2538E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4E4A4D"/>
    <w:multiLevelType w:val="hybridMultilevel"/>
    <w:tmpl w:val="398AB8B0"/>
    <w:lvl w:ilvl="0" w:tplc="A664CC38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8C571C"/>
    <w:multiLevelType w:val="hybridMultilevel"/>
    <w:tmpl w:val="F56CE12E"/>
    <w:lvl w:ilvl="0" w:tplc="02B0879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DE10F15"/>
    <w:multiLevelType w:val="hybridMultilevel"/>
    <w:tmpl w:val="CE66C628"/>
    <w:lvl w:ilvl="0" w:tplc="0407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 w15:restartNumberingAfterBreak="0">
    <w:nsid w:val="6F8F0C6B"/>
    <w:multiLevelType w:val="hybridMultilevel"/>
    <w:tmpl w:val="912E21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65EDD"/>
    <w:multiLevelType w:val="hybridMultilevel"/>
    <w:tmpl w:val="1274624C"/>
    <w:lvl w:ilvl="0" w:tplc="98DCAB34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18421BB"/>
    <w:multiLevelType w:val="hybridMultilevel"/>
    <w:tmpl w:val="3E3876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2F0827"/>
    <w:multiLevelType w:val="hybridMultilevel"/>
    <w:tmpl w:val="5D0AD81E"/>
    <w:lvl w:ilvl="0" w:tplc="CE4CF1B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A310EB2"/>
    <w:multiLevelType w:val="hybridMultilevel"/>
    <w:tmpl w:val="2C9EF264"/>
    <w:lvl w:ilvl="0" w:tplc="993295C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7A6008B2"/>
    <w:multiLevelType w:val="hybridMultilevel"/>
    <w:tmpl w:val="2A429C14"/>
    <w:lvl w:ilvl="0" w:tplc="7BACECE8">
      <w:start w:val="3"/>
      <w:numFmt w:val="upperLetter"/>
      <w:lvlText w:val="%1)"/>
      <w:lvlJc w:val="left"/>
      <w:pPr>
        <w:ind w:left="2844" w:hanging="360"/>
      </w:pPr>
      <w:rPr>
        <w:rFonts w:eastAsia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3564" w:hanging="360"/>
      </w:pPr>
    </w:lvl>
    <w:lvl w:ilvl="2" w:tplc="0407001B" w:tentative="1">
      <w:start w:val="1"/>
      <w:numFmt w:val="lowerRoman"/>
      <w:lvlText w:val="%3."/>
      <w:lvlJc w:val="right"/>
      <w:pPr>
        <w:ind w:left="4284" w:hanging="180"/>
      </w:pPr>
    </w:lvl>
    <w:lvl w:ilvl="3" w:tplc="0407000F" w:tentative="1">
      <w:start w:val="1"/>
      <w:numFmt w:val="decimal"/>
      <w:lvlText w:val="%4."/>
      <w:lvlJc w:val="left"/>
      <w:pPr>
        <w:ind w:left="5004" w:hanging="360"/>
      </w:pPr>
    </w:lvl>
    <w:lvl w:ilvl="4" w:tplc="04070019" w:tentative="1">
      <w:start w:val="1"/>
      <w:numFmt w:val="lowerLetter"/>
      <w:lvlText w:val="%5."/>
      <w:lvlJc w:val="left"/>
      <w:pPr>
        <w:ind w:left="5724" w:hanging="360"/>
      </w:pPr>
    </w:lvl>
    <w:lvl w:ilvl="5" w:tplc="0407001B" w:tentative="1">
      <w:start w:val="1"/>
      <w:numFmt w:val="lowerRoman"/>
      <w:lvlText w:val="%6."/>
      <w:lvlJc w:val="right"/>
      <w:pPr>
        <w:ind w:left="6444" w:hanging="180"/>
      </w:pPr>
    </w:lvl>
    <w:lvl w:ilvl="6" w:tplc="0407000F" w:tentative="1">
      <w:start w:val="1"/>
      <w:numFmt w:val="decimal"/>
      <w:lvlText w:val="%7."/>
      <w:lvlJc w:val="left"/>
      <w:pPr>
        <w:ind w:left="7164" w:hanging="360"/>
      </w:pPr>
    </w:lvl>
    <w:lvl w:ilvl="7" w:tplc="04070019" w:tentative="1">
      <w:start w:val="1"/>
      <w:numFmt w:val="lowerLetter"/>
      <w:lvlText w:val="%8."/>
      <w:lvlJc w:val="left"/>
      <w:pPr>
        <w:ind w:left="7884" w:hanging="360"/>
      </w:pPr>
    </w:lvl>
    <w:lvl w:ilvl="8" w:tplc="0407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6" w15:restartNumberingAfterBreak="0">
    <w:nsid w:val="7CDA7D2F"/>
    <w:multiLevelType w:val="hybridMultilevel"/>
    <w:tmpl w:val="1274624C"/>
    <w:lvl w:ilvl="0" w:tplc="98DCAB34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7DF74A18"/>
    <w:multiLevelType w:val="hybridMultilevel"/>
    <w:tmpl w:val="DB3AF48C"/>
    <w:lvl w:ilvl="0" w:tplc="A5A889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F31507B"/>
    <w:multiLevelType w:val="hybridMultilevel"/>
    <w:tmpl w:val="DBD04018"/>
    <w:lvl w:ilvl="0" w:tplc="A658F7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11"/>
  </w:num>
  <w:num w:numId="4">
    <w:abstractNumId w:val="12"/>
  </w:num>
  <w:num w:numId="5">
    <w:abstractNumId w:val="8"/>
  </w:num>
  <w:num w:numId="6">
    <w:abstractNumId w:val="22"/>
  </w:num>
  <w:num w:numId="7">
    <w:abstractNumId w:val="7"/>
  </w:num>
  <w:num w:numId="8">
    <w:abstractNumId w:val="5"/>
  </w:num>
  <w:num w:numId="9">
    <w:abstractNumId w:val="2"/>
  </w:num>
  <w:num w:numId="10">
    <w:abstractNumId w:val="21"/>
  </w:num>
  <w:num w:numId="11">
    <w:abstractNumId w:val="26"/>
  </w:num>
  <w:num w:numId="12">
    <w:abstractNumId w:val="10"/>
  </w:num>
  <w:num w:numId="13">
    <w:abstractNumId w:val="24"/>
  </w:num>
  <w:num w:numId="14">
    <w:abstractNumId w:val="13"/>
  </w:num>
  <w:num w:numId="15">
    <w:abstractNumId w:val="0"/>
  </w:num>
  <w:num w:numId="16">
    <w:abstractNumId w:val="28"/>
  </w:num>
  <w:num w:numId="17">
    <w:abstractNumId w:val="27"/>
  </w:num>
  <w:num w:numId="18">
    <w:abstractNumId w:val="14"/>
  </w:num>
  <w:num w:numId="19">
    <w:abstractNumId w:val="6"/>
  </w:num>
  <w:num w:numId="20">
    <w:abstractNumId w:val="1"/>
  </w:num>
  <w:num w:numId="21">
    <w:abstractNumId w:val="19"/>
  </w:num>
  <w:num w:numId="22">
    <w:abstractNumId w:val="15"/>
  </w:num>
  <w:num w:numId="23">
    <w:abstractNumId w:val="25"/>
  </w:num>
  <w:num w:numId="24">
    <w:abstractNumId w:val="18"/>
  </w:num>
  <w:num w:numId="25">
    <w:abstractNumId w:val="20"/>
  </w:num>
  <w:num w:numId="26">
    <w:abstractNumId w:val="9"/>
  </w:num>
  <w:num w:numId="27">
    <w:abstractNumId w:val="17"/>
  </w:num>
  <w:num w:numId="28">
    <w:abstractNumId w:val="16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F93"/>
    <w:rsid w:val="000277D8"/>
    <w:rsid w:val="000311C0"/>
    <w:rsid w:val="00034B37"/>
    <w:rsid w:val="00056FED"/>
    <w:rsid w:val="000806DE"/>
    <w:rsid w:val="000960BE"/>
    <w:rsid w:val="00096D12"/>
    <w:rsid w:val="000B6460"/>
    <w:rsid w:val="000F1193"/>
    <w:rsid w:val="001033A4"/>
    <w:rsid w:val="001153D1"/>
    <w:rsid w:val="001169F5"/>
    <w:rsid w:val="00150D0A"/>
    <w:rsid w:val="001631B4"/>
    <w:rsid w:val="00165170"/>
    <w:rsid w:val="00165646"/>
    <w:rsid w:val="001755FF"/>
    <w:rsid w:val="00197E1A"/>
    <w:rsid w:val="001C6CDA"/>
    <w:rsid w:val="002809A2"/>
    <w:rsid w:val="002C0246"/>
    <w:rsid w:val="002C428F"/>
    <w:rsid w:val="002F7930"/>
    <w:rsid w:val="00336B77"/>
    <w:rsid w:val="00362D57"/>
    <w:rsid w:val="00365677"/>
    <w:rsid w:val="003D0A22"/>
    <w:rsid w:val="003D1FF9"/>
    <w:rsid w:val="003E0AC6"/>
    <w:rsid w:val="003F495E"/>
    <w:rsid w:val="00400422"/>
    <w:rsid w:val="00417D55"/>
    <w:rsid w:val="00426A39"/>
    <w:rsid w:val="00451DB4"/>
    <w:rsid w:val="004539D7"/>
    <w:rsid w:val="0047041D"/>
    <w:rsid w:val="004770C0"/>
    <w:rsid w:val="0052447C"/>
    <w:rsid w:val="0058601B"/>
    <w:rsid w:val="00587C7D"/>
    <w:rsid w:val="005B74C5"/>
    <w:rsid w:val="005D6F83"/>
    <w:rsid w:val="006017C1"/>
    <w:rsid w:val="00610301"/>
    <w:rsid w:val="00613D45"/>
    <w:rsid w:val="00646247"/>
    <w:rsid w:val="00663554"/>
    <w:rsid w:val="00674629"/>
    <w:rsid w:val="006A7D8C"/>
    <w:rsid w:val="006C1FA4"/>
    <w:rsid w:val="006D5603"/>
    <w:rsid w:val="006F0FCC"/>
    <w:rsid w:val="00700D83"/>
    <w:rsid w:val="00731603"/>
    <w:rsid w:val="0074357B"/>
    <w:rsid w:val="00785E16"/>
    <w:rsid w:val="00793E05"/>
    <w:rsid w:val="0079495B"/>
    <w:rsid w:val="007A1715"/>
    <w:rsid w:val="007A2FC0"/>
    <w:rsid w:val="007E4AF1"/>
    <w:rsid w:val="00830384"/>
    <w:rsid w:val="00830A17"/>
    <w:rsid w:val="00832EDB"/>
    <w:rsid w:val="00833188"/>
    <w:rsid w:val="008444EA"/>
    <w:rsid w:val="0085739F"/>
    <w:rsid w:val="00894E23"/>
    <w:rsid w:val="008C1604"/>
    <w:rsid w:val="008D0F99"/>
    <w:rsid w:val="008E1DDC"/>
    <w:rsid w:val="008F1630"/>
    <w:rsid w:val="008F607E"/>
    <w:rsid w:val="008F79AA"/>
    <w:rsid w:val="009355EB"/>
    <w:rsid w:val="00947303"/>
    <w:rsid w:val="00954A47"/>
    <w:rsid w:val="00955241"/>
    <w:rsid w:val="0097075E"/>
    <w:rsid w:val="00984F99"/>
    <w:rsid w:val="00990CD3"/>
    <w:rsid w:val="00991AB6"/>
    <w:rsid w:val="009A5E25"/>
    <w:rsid w:val="009C26CB"/>
    <w:rsid w:val="009D1EE6"/>
    <w:rsid w:val="009E6D35"/>
    <w:rsid w:val="009F17C5"/>
    <w:rsid w:val="00A13ACF"/>
    <w:rsid w:val="00A41094"/>
    <w:rsid w:val="00A435E9"/>
    <w:rsid w:val="00A87125"/>
    <w:rsid w:val="00AC6BA3"/>
    <w:rsid w:val="00AD4C49"/>
    <w:rsid w:val="00AE7D76"/>
    <w:rsid w:val="00AF3A07"/>
    <w:rsid w:val="00B144E5"/>
    <w:rsid w:val="00B20C45"/>
    <w:rsid w:val="00B215A4"/>
    <w:rsid w:val="00B22A25"/>
    <w:rsid w:val="00B31052"/>
    <w:rsid w:val="00B44157"/>
    <w:rsid w:val="00B51F93"/>
    <w:rsid w:val="00B75D4C"/>
    <w:rsid w:val="00B94C47"/>
    <w:rsid w:val="00BB5A87"/>
    <w:rsid w:val="00BE4C26"/>
    <w:rsid w:val="00BE55EA"/>
    <w:rsid w:val="00C132F8"/>
    <w:rsid w:val="00C67B66"/>
    <w:rsid w:val="00C768BE"/>
    <w:rsid w:val="00C9019C"/>
    <w:rsid w:val="00C97387"/>
    <w:rsid w:val="00CD3382"/>
    <w:rsid w:val="00CD3B5A"/>
    <w:rsid w:val="00CF1D7D"/>
    <w:rsid w:val="00D650D5"/>
    <w:rsid w:val="00D70FB3"/>
    <w:rsid w:val="00D80144"/>
    <w:rsid w:val="00D92775"/>
    <w:rsid w:val="00D95050"/>
    <w:rsid w:val="00DA2F55"/>
    <w:rsid w:val="00DD0339"/>
    <w:rsid w:val="00DE3406"/>
    <w:rsid w:val="00E641E3"/>
    <w:rsid w:val="00E75442"/>
    <w:rsid w:val="00EB3EB0"/>
    <w:rsid w:val="00F17886"/>
    <w:rsid w:val="00F32313"/>
    <w:rsid w:val="00F34C4A"/>
    <w:rsid w:val="00F45078"/>
    <w:rsid w:val="00F779AA"/>
    <w:rsid w:val="00FA77E8"/>
    <w:rsid w:val="00FB4C76"/>
    <w:rsid w:val="00FD19F0"/>
    <w:rsid w:val="00FE083D"/>
    <w:rsid w:val="00FE1E20"/>
    <w:rsid w:val="00FF0545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A1C03"/>
  <w15:chartTrackingRefBased/>
  <w15:docId w15:val="{C461D4E2-0CA0-477A-95E3-39D975E0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51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51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1F93"/>
  </w:style>
  <w:style w:type="paragraph" w:styleId="Fuzeile">
    <w:name w:val="footer"/>
    <w:basedOn w:val="Standard"/>
    <w:link w:val="FuzeileZchn"/>
    <w:uiPriority w:val="99"/>
    <w:unhideWhenUsed/>
    <w:rsid w:val="00B51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1F93"/>
  </w:style>
  <w:style w:type="paragraph" w:styleId="Listenabsatz">
    <w:name w:val="List Paragraph"/>
    <w:basedOn w:val="Standard"/>
    <w:uiPriority w:val="34"/>
    <w:qFormat/>
    <w:rsid w:val="00F1788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0BE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FB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3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6F99A-F85F-47F3-B0B5-E1D92A45A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952</Words>
  <Characters>6004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Carus, Natascha</dc:creator>
  <cp:keywords/>
  <dc:description/>
  <cp:lastModifiedBy>Carus, Natascha</cp:lastModifiedBy>
  <cp:revision>3</cp:revision>
  <cp:lastPrinted>2024-05-22T07:31:00Z</cp:lastPrinted>
  <dcterms:created xsi:type="dcterms:W3CDTF">2024-05-22T07:33:00Z</dcterms:created>
  <dcterms:modified xsi:type="dcterms:W3CDTF">2024-05-23T10:56:00Z</dcterms:modified>
</cp:coreProperties>
</file>