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E8A" w:rsidRPr="004C3792" w:rsidRDefault="00F13E8A" w:rsidP="00F13E8A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</w:pP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  <w:t xml:space="preserve">Aufgabe: </w:t>
      </w:r>
    </w:p>
    <w:p w:rsidR="00F13E8A" w:rsidRPr="004C3792" w:rsidRDefault="00F13E8A" w:rsidP="00F13E8A">
      <w:pPr>
        <w:spacing w:before="276" w:after="0" w:line="216" w:lineRule="auto"/>
        <w:rPr>
          <w:bCs/>
          <w:sz w:val="24"/>
          <w:szCs w:val="24"/>
        </w:rPr>
      </w:pP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 xml:space="preserve">Fertigen Sie die jeweilige Schlusskostenrechnung für </w:t>
      </w:r>
      <w:r w:rsidR="004C3792"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 xml:space="preserve">das </w:t>
      </w: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 xml:space="preserve">Fallbeispiel. Gehen Sie davon aus das alle erforderten Kosten gezahlt wurden. </w:t>
      </w:r>
      <w:r w:rsidRPr="004C3792">
        <w:rPr>
          <w:bCs/>
          <w:sz w:val="24"/>
          <w:szCs w:val="24"/>
        </w:rPr>
        <w:t xml:space="preserve">Geben Sie dabei auch die </w:t>
      </w:r>
      <w:r w:rsidRPr="004C3792">
        <w:rPr>
          <w:b/>
          <w:bCs/>
          <w:sz w:val="24"/>
          <w:szCs w:val="24"/>
        </w:rPr>
        <w:t xml:space="preserve">Höhe der jeweiligen </w:t>
      </w:r>
      <w:proofErr w:type="spellStart"/>
      <w:r w:rsidRPr="004C3792">
        <w:rPr>
          <w:b/>
          <w:bCs/>
          <w:sz w:val="24"/>
          <w:szCs w:val="24"/>
        </w:rPr>
        <w:t>Mithaft</w:t>
      </w:r>
      <w:proofErr w:type="spellEnd"/>
      <w:r w:rsidRPr="004C3792">
        <w:rPr>
          <w:bCs/>
          <w:sz w:val="24"/>
          <w:szCs w:val="24"/>
        </w:rPr>
        <w:t xml:space="preserve"> an.</w:t>
      </w:r>
    </w:p>
    <w:p w:rsidR="00F13E8A" w:rsidRPr="004C3792" w:rsidRDefault="00F13E8A" w:rsidP="00F13E8A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</w:pP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>Beantworten Sie des Weiteren für jede Aufgabe folgende Fragen:</w:t>
      </w:r>
    </w:p>
    <w:p w:rsidR="00F13E8A" w:rsidRPr="005B36B4" w:rsidRDefault="00F13E8A" w:rsidP="00F13E8A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5B36B4">
        <w:rPr>
          <w:b/>
          <w:sz w:val="24"/>
          <w:szCs w:val="24"/>
        </w:rPr>
        <w:t>Wann</w:t>
      </w:r>
      <w:r w:rsidRPr="005B36B4">
        <w:rPr>
          <w:sz w:val="24"/>
          <w:szCs w:val="24"/>
        </w:rPr>
        <w:t xml:space="preserve"> ist die Gebühr fällig?</w:t>
      </w:r>
    </w:p>
    <w:p w:rsidR="005B36B4" w:rsidRPr="005B36B4" w:rsidRDefault="00F13E8A" w:rsidP="004C0042">
      <w:pPr>
        <w:pStyle w:val="Listenabsatz"/>
        <w:numPr>
          <w:ilvl w:val="0"/>
          <w:numId w:val="1"/>
        </w:numPr>
        <w:spacing w:before="276" w:after="0" w:line="216" w:lineRule="auto"/>
        <w:rPr>
          <w:rFonts w:eastAsia="Times New Roman" w:cstheme="minorHAnsi"/>
          <w:sz w:val="24"/>
          <w:szCs w:val="24"/>
          <w:lang w:eastAsia="de-DE"/>
        </w:rPr>
      </w:pPr>
      <w:r w:rsidRPr="005B36B4">
        <w:rPr>
          <w:b/>
          <w:sz w:val="24"/>
          <w:szCs w:val="24"/>
        </w:rPr>
        <w:t xml:space="preserve">Wer </w:t>
      </w:r>
      <w:r w:rsidRPr="005B36B4">
        <w:rPr>
          <w:sz w:val="24"/>
          <w:szCs w:val="24"/>
        </w:rPr>
        <w:t xml:space="preserve">ist der Kostenschuldner </w:t>
      </w:r>
    </w:p>
    <w:p w:rsidR="00F13E8A" w:rsidRPr="005B36B4" w:rsidRDefault="00F13E8A" w:rsidP="004C0042">
      <w:pPr>
        <w:pStyle w:val="Listenabsatz"/>
        <w:numPr>
          <w:ilvl w:val="0"/>
          <w:numId w:val="1"/>
        </w:numPr>
        <w:spacing w:before="276"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5B36B4">
        <w:rPr>
          <w:b/>
          <w:sz w:val="24"/>
          <w:szCs w:val="24"/>
        </w:rPr>
        <w:t>Wie</w:t>
      </w:r>
      <w:r w:rsidRPr="005B36B4">
        <w:rPr>
          <w:sz w:val="24"/>
          <w:szCs w:val="24"/>
        </w:rPr>
        <w:t xml:space="preserve"> werden die </w:t>
      </w:r>
      <w:r w:rsidRPr="005B36B4">
        <w:rPr>
          <w:b/>
          <w:sz w:val="24"/>
          <w:szCs w:val="24"/>
        </w:rPr>
        <w:t>Kosten eingefordert und warum</w:t>
      </w:r>
      <w:r w:rsidRPr="005B36B4">
        <w:rPr>
          <w:sz w:val="24"/>
          <w:szCs w:val="24"/>
        </w:rPr>
        <w:t>?</w:t>
      </w:r>
      <w:r w:rsidRPr="005B36B4">
        <w:rPr>
          <w:rFonts w:eastAsiaTheme="minorEastAsia" w:hAnsi="Calibri"/>
          <w:color w:val="000000" w:themeColor="text1"/>
          <w:kern w:val="24"/>
          <w:sz w:val="24"/>
          <w:szCs w:val="24"/>
          <w:lang w:eastAsia="de-DE"/>
        </w:rPr>
        <w:br/>
      </w:r>
      <w:r w:rsidRPr="005B36B4">
        <w:rPr>
          <w:rFonts w:eastAsia="Times New Roman" w:cstheme="minorHAnsi"/>
          <w:sz w:val="28"/>
          <w:szCs w:val="28"/>
          <w:lang w:eastAsia="de-DE"/>
        </w:rPr>
        <w:tab/>
      </w:r>
    </w:p>
    <w:p w:rsidR="00572224" w:rsidRDefault="00A30C4A" w:rsidP="00825433">
      <w:r>
        <w:t>Herr Hartman</w:t>
      </w:r>
      <w:r w:rsidR="00F13E8A">
        <w:t xml:space="preserve">, vertreten durch Rechtsanwalt </w:t>
      </w:r>
      <w:r>
        <w:t>Geipel</w:t>
      </w:r>
      <w:r w:rsidR="00F13E8A">
        <w:t xml:space="preserve">, reicht Klage gegen </w:t>
      </w:r>
      <w:r>
        <w:t xml:space="preserve">Herrn </w:t>
      </w:r>
      <w:proofErr w:type="spellStart"/>
      <w:r>
        <w:t>Höning</w:t>
      </w:r>
      <w:proofErr w:type="spellEnd"/>
      <w:r w:rsidR="00E125E4">
        <w:t xml:space="preserve">, </w:t>
      </w:r>
      <w:r w:rsidR="00F13E8A">
        <w:t>ü</w:t>
      </w:r>
      <w:r w:rsidR="004C3792">
        <w:t xml:space="preserve">ber eine Forderung in Höhe von </w:t>
      </w:r>
      <w:r>
        <w:t>5.455</w:t>
      </w:r>
      <w:r w:rsidR="00F13E8A">
        <w:t xml:space="preserve"> EUR</w:t>
      </w:r>
      <w:r w:rsidR="00E125E4">
        <w:t>,</w:t>
      </w:r>
      <w:r w:rsidR="00F13E8A">
        <w:t xml:space="preserve"> ein.</w:t>
      </w:r>
    </w:p>
    <w:p w:rsidR="00806926" w:rsidRDefault="00A30C4A" w:rsidP="00825433">
      <w:r>
        <w:t xml:space="preserve">Der Beklagte, nun vertreten durch Rechtsanwalt Krause, </w:t>
      </w:r>
      <w:r w:rsidR="00E125E4">
        <w:t>legt Widerklage ein und bestreitet das die Forderung besteht.</w:t>
      </w:r>
      <w:r w:rsidR="00F13E8A">
        <w:t xml:space="preserve"> </w:t>
      </w:r>
    </w:p>
    <w:p w:rsidR="00F13E8A" w:rsidRDefault="00806926" w:rsidP="00825433">
      <w:r>
        <w:t xml:space="preserve">Auf Antrag der </w:t>
      </w:r>
      <w:r w:rsidR="00F13E8A">
        <w:t xml:space="preserve">Beklagten </w:t>
      </w:r>
      <w:r>
        <w:t xml:space="preserve">wird ein </w:t>
      </w:r>
      <w:r w:rsidR="00E125E4">
        <w:t>Zeuge geladen</w:t>
      </w:r>
      <w:r>
        <w:t>, der</w:t>
      </w:r>
      <w:r w:rsidR="00F13E8A">
        <w:t xml:space="preserve"> zur Sache </w:t>
      </w:r>
      <w:r>
        <w:t xml:space="preserve">vernommen werden soll. Für den </w:t>
      </w:r>
      <w:r w:rsidR="00E125E4">
        <w:t>Zeuge</w:t>
      </w:r>
      <w:r w:rsidR="00D2611F">
        <w:t>n</w:t>
      </w:r>
      <w:r>
        <w:t xml:space="preserve"> wird ein Kost</w:t>
      </w:r>
      <w:r w:rsidR="00093F6E">
        <w:t>envorschuss</w:t>
      </w:r>
      <w:r w:rsidR="00E125E4">
        <w:t>, in Höhe von je 1</w:t>
      </w:r>
      <w:r w:rsidR="004C3792">
        <w:t>50,00</w:t>
      </w:r>
      <w:r w:rsidR="00F13E8A">
        <w:t xml:space="preserve"> EUR </w:t>
      </w:r>
      <w:r w:rsidR="00093F6E">
        <w:t>eingezahlt</w:t>
      </w:r>
      <w:r w:rsidR="00F13E8A">
        <w:t>.</w:t>
      </w:r>
      <w:r w:rsidR="00093F6E">
        <w:t xml:space="preserve"> Dazu ergeht ein </w:t>
      </w:r>
      <w:proofErr w:type="spellStart"/>
      <w:r w:rsidR="00093F6E">
        <w:t>Beweissbeschluss</w:t>
      </w:r>
      <w:proofErr w:type="spellEnd"/>
      <w:r w:rsidR="00093F6E">
        <w:t>.</w:t>
      </w:r>
    </w:p>
    <w:p w:rsidR="00E125E4" w:rsidRDefault="0018391A" w:rsidP="00825433">
      <w:r>
        <w:t>Das Gericht beraumt schließlich einen Termin zur mündlichen Verhandlung an. In diesem Termin w</w:t>
      </w:r>
      <w:r w:rsidR="00F13E8A">
        <w:t>erden die</w:t>
      </w:r>
      <w:r>
        <w:t xml:space="preserve"> </w:t>
      </w:r>
      <w:r w:rsidR="00E125E4">
        <w:t>Parteien und der Zeuge</w:t>
      </w:r>
      <w:r>
        <w:t xml:space="preserve"> gehört, es wird streitig verhandelt und sodann </w:t>
      </w:r>
      <w:r w:rsidR="00E125E4">
        <w:t>ergeht folgendes Urteil:</w:t>
      </w:r>
    </w:p>
    <w:p w:rsidR="004C3792" w:rsidRDefault="004C3792" w:rsidP="00825433">
      <w:r>
        <w:t xml:space="preserve">„1. </w:t>
      </w:r>
      <w:r w:rsidR="00806926">
        <w:t>D</w:t>
      </w:r>
      <w:r w:rsidR="00E125E4">
        <w:t>er Beklagte wird verurteilt an den Kläger 3</w:t>
      </w:r>
      <w:r>
        <w:t>.</w:t>
      </w:r>
      <w:r w:rsidR="00E125E4">
        <w:t>575,00 EUR zu zahlen…</w:t>
      </w:r>
    </w:p>
    <w:p w:rsidR="00AA0517" w:rsidRDefault="00EE1468" w:rsidP="00825433">
      <w:r>
        <w:t xml:space="preserve"> 2. Die Widerklage wird ab</w:t>
      </w:r>
      <w:bookmarkStart w:id="0" w:name="_GoBack"/>
      <w:bookmarkEnd w:id="0"/>
      <w:r w:rsidR="00AA0517">
        <w:t>gewiesen.</w:t>
      </w:r>
    </w:p>
    <w:p w:rsidR="004C3792" w:rsidRDefault="00AA0517" w:rsidP="00825433">
      <w:r>
        <w:t xml:space="preserve"> 3</w:t>
      </w:r>
      <w:r w:rsidR="00806926">
        <w:t>.</w:t>
      </w:r>
      <w:r w:rsidR="004C3792">
        <w:t xml:space="preserve"> </w:t>
      </w:r>
      <w:r w:rsidR="00806926">
        <w:t>Die Kosten des Rechtsstreits trägt</w:t>
      </w:r>
      <w:r w:rsidR="004C3792">
        <w:t xml:space="preserve"> der Kläger</w:t>
      </w:r>
      <w:r w:rsidR="00E125E4">
        <w:t xml:space="preserve"> mit 1/</w:t>
      </w:r>
      <w:r w:rsidR="002921EA">
        <w:t>9 und der Beklagte mit 8</w:t>
      </w:r>
      <w:r w:rsidR="00E125E4">
        <w:t>/</w:t>
      </w:r>
      <w:r w:rsidR="002921EA">
        <w:t>9</w:t>
      </w:r>
      <w:r w:rsidR="004C3792">
        <w:t>...“</w:t>
      </w:r>
    </w:p>
    <w:p w:rsidR="004C3792" w:rsidRDefault="00806926" w:rsidP="00825433">
      <w:r>
        <w:t xml:space="preserve">Der </w:t>
      </w:r>
      <w:r w:rsidR="00E125E4">
        <w:t>Zeuge wird mit 169</w:t>
      </w:r>
      <w:r w:rsidR="00093F6E">
        <w:t>,00 EUR entschädigt.</w:t>
      </w:r>
    </w:p>
    <w:p w:rsidR="0025799C" w:rsidRDefault="0025799C" w:rsidP="008054E0">
      <w:r>
        <w:t>Folgende Zahlungen befinden sich in der Akte:</w:t>
      </w:r>
    </w:p>
    <w:p w:rsidR="0025799C" w:rsidRDefault="0025799C" w:rsidP="0025799C">
      <w:pPr>
        <w:pStyle w:val="Listenabsatz"/>
        <w:numPr>
          <w:ilvl w:val="0"/>
          <w:numId w:val="3"/>
        </w:numPr>
      </w:pPr>
      <w:proofErr w:type="spellStart"/>
      <w:r>
        <w:t>Gerichtskostenstempler</w:t>
      </w:r>
      <w:proofErr w:type="spellEnd"/>
      <w:r>
        <w:t xml:space="preserve"> </w:t>
      </w:r>
      <w:proofErr w:type="spellStart"/>
      <w:r>
        <w:t>Bl</w:t>
      </w:r>
      <w:proofErr w:type="spellEnd"/>
      <w:r>
        <w:t>. 1 der Akte.</w:t>
      </w:r>
    </w:p>
    <w:p w:rsidR="00093F6E" w:rsidRDefault="000E2ECF" w:rsidP="006C6C26">
      <w:pPr>
        <w:pStyle w:val="Listenabsatz"/>
        <w:numPr>
          <w:ilvl w:val="0"/>
          <w:numId w:val="3"/>
        </w:numPr>
      </w:pPr>
      <w:r>
        <w:t xml:space="preserve">ZA II </w:t>
      </w:r>
      <w:r w:rsidR="0025799C">
        <w:t xml:space="preserve">zu EGSTA-Nr. </w:t>
      </w:r>
      <w:r w:rsidR="000A57DA">
        <w:t>1</w:t>
      </w:r>
      <w:r w:rsidR="007C5D44">
        <w:t>075</w:t>
      </w:r>
      <w:r w:rsidR="00806926">
        <w:t>00</w:t>
      </w:r>
      <w:r w:rsidR="007C5D44">
        <w:t>998</w:t>
      </w:r>
    </w:p>
    <w:p w:rsidR="00825433" w:rsidRDefault="00825433" w:rsidP="00E125E4">
      <w:pPr>
        <w:ind w:left="360"/>
      </w:pPr>
    </w:p>
    <w:p w:rsidR="00806926" w:rsidRDefault="00806926" w:rsidP="00806926">
      <w:pPr>
        <w:pStyle w:val="Listenabsatz"/>
      </w:pPr>
    </w:p>
    <w:p w:rsidR="00806926" w:rsidRDefault="00BF4844" w:rsidP="00093F6E">
      <w:r>
        <w:t>In der Akte befinden sich 1</w:t>
      </w:r>
      <w:r w:rsidR="00E125E4">
        <w:t>4</w:t>
      </w:r>
      <w:r w:rsidR="00093F6E">
        <w:t xml:space="preserve"> Zustellungsurkunden.</w:t>
      </w:r>
      <w:r w:rsidR="00806926">
        <w:t xml:space="preserve">  </w:t>
      </w:r>
      <w:r w:rsidR="00E125E4">
        <w:t xml:space="preserve">2 </w:t>
      </w:r>
      <w:r w:rsidR="00806926">
        <w:t>Zustellungsurkunden sind entstanden</w:t>
      </w:r>
      <w:r w:rsidR="00E125E4">
        <w:t>,</w:t>
      </w:r>
      <w:r w:rsidR="00806926">
        <w:t xml:space="preserve"> da es </w:t>
      </w:r>
      <w:proofErr w:type="spellStart"/>
      <w:r w:rsidR="00806926">
        <w:t>Termin</w:t>
      </w:r>
      <w:r w:rsidR="00E125E4">
        <w:t>sv</w:t>
      </w:r>
      <w:r w:rsidR="00B75951">
        <w:t>erlegungen</w:t>
      </w:r>
      <w:proofErr w:type="spellEnd"/>
      <w:r w:rsidR="00B75951">
        <w:t xml:space="preserve"> und Umladungen, von A</w:t>
      </w:r>
      <w:r w:rsidR="00E125E4">
        <w:t xml:space="preserve">mtswegen, </w:t>
      </w:r>
      <w:r w:rsidR="00806926">
        <w:t>gab.</w:t>
      </w:r>
    </w:p>
    <w:p w:rsidR="00154FC5" w:rsidRDefault="00154FC5" w:rsidP="00093F6E"/>
    <w:p w:rsidR="00154FC5" w:rsidRPr="00154FC5" w:rsidRDefault="00154FC5" w:rsidP="00093F6E">
      <w:pPr>
        <w:rPr>
          <w:b/>
        </w:rPr>
      </w:pPr>
    </w:p>
    <w:p w:rsidR="000D1DFF" w:rsidRPr="00825433" w:rsidRDefault="00825433" w:rsidP="00825433">
      <w:pPr>
        <w:tabs>
          <w:tab w:val="left" w:pos="7485"/>
        </w:tabs>
      </w:pPr>
      <w:r>
        <w:tab/>
      </w:r>
    </w:p>
    <w:sectPr w:rsidR="000D1DFF" w:rsidRPr="00825433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0ED" w:rsidRDefault="00B330ED" w:rsidP="00ED41C3">
      <w:pPr>
        <w:spacing w:after="0" w:line="240" w:lineRule="auto"/>
      </w:pPr>
      <w:r>
        <w:separator/>
      </w:r>
    </w:p>
  </w:endnote>
  <w:endnote w:type="continuationSeparator" w:id="0">
    <w:p w:rsidR="00B330ED" w:rsidRDefault="00B330ED" w:rsidP="00ED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  <w:r>
      <w:tab/>
    </w: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988"/>
      <w:gridCol w:w="6237"/>
      <w:gridCol w:w="1837"/>
    </w:tblGrid>
    <w:tr w:rsidR="000D1DFF" w:rsidTr="00572224">
      <w:trPr>
        <w:trHeight w:val="274"/>
      </w:trPr>
      <w:tc>
        <w:tcPr>
          <w:tcW w:w="988" w:type="dxa"/>
        </w:tcPr>
        <w:p w:rsidR="000D1DFF" w:rsidRPr="00572224" w:rsidRDefault="000D1DFF" w:rsidP="00154FC5">
          <w:pPr>
            <w:pStyle w:val="Fuzeile"/>
            <w:tabs>
              <w:tab w:val="clear" w:pos="4536"/>
              <w:tab w:val="clear" w:pos="9072"/>
              <w:tab w:val="left" w:pos="3585"/>
            </w:tabs>
            <w:rPr>
              <w:sz w:val="18"/>
              <w:szCs w:val="18"/>
            </w:rPr>
          </w:pPr>
          <w:r w:rsidRPr="00572224">
            <w:rPr>
              <w:sz w:val="18"/>
              <w:szCs w:val="18"/>
            </w:rPr>
            <w:t>Ü</w:t>
          </w:r>
          <w:r w:rsidR="00F3178A">
            <w:rPr>
              <w:sz w:val="18"/>
              <w:szCs w:val="18"/>
            </w:rPr>
            <w:t>01</w:t>
          </w:r>
          <w:r w:rsidR="00B75951">
            <w:rPr>
              <w:sz w:val="18"/>
              <w:szCs w:val="18"/>
            </w:rPr>
            <w:t>5</w:t>
          </w:r>
          <w:r w:rsidR="00F3178A">
            <w:rPr>
              <w:sz w:val="18"/>
              <w:szCs w:val="18"/>
            </w:rPr>
            <w:t>z</w:t>
          </w:r>
        </w:p>
      </w:tc>
      <w:tc>
        <w:tcPr>
          <w:tcW w:w="6237" w:type="dxa"/>
        </w:tcPr>
        <w:p w:rsidR="000D1DFF" w:rsidRDefault="00F3178A" w:rsidP="007E20C2">
          <w:pPr>
            <w:pStyle w:val="Fuzeile"/>
            <w:tabs>
              <w:tab w:val="clear" w:pos="4536"/>
              <w:tab w:val="clear" w:pos="9072"/>
              <w:tab w:val="left" w:pos="3585"/>
            </w:tabs>
          </w:pPr>
          <w:r>
            <w:t>Schlusskostenrechnung</w:t>
          </w:r>
        </w:p>
      </w:tc>
      <w:tc>
        <w:tcPr>
          <w:tcW w:w="1837" w:type="dxa"/>
        </w:tcPr>
        <w:p w:rsidR="000D1DFF" w:rsidRDefault="000D1DFF" w:rsidP="000D1DFF">
          <w:pPr>
            <w:pStyle w:val="Fuzeile"/>
            <w:tabs>
              <w:tab w:val="left" w:pos="3585"/>
            </w:tabs>
          </w:pPr>
          <w:r w:rsidRPr="000D1DFF">
            <w:t>KG-Ref.AF Carus</w:t>
          </w:r>
        </w:p>
      </w:tc>
    </w:tr>
  </w:tbl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0ED" w:rsidRDefault="00B330ED" w:rsidP="00ED41C3">
      <w:pPr>
        <w:spacing w:after="0" w:line="240" w:lineRule="auto"/>
      </w:pPr>
      <w:r>
        <w:separator/>
      </w:r>
    </w:p>
  </w:footnote>
  <w:footnote w:type="continuationSeparator" w:id="0">
    <w:p w:rsidR="00B330ED" w:rsidRDefault="00B330ED" w:rsidP="00ED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838"/>
      <w:gridCol w:w="6445"/>
      <w:gridCol w:w="779"/>
    </w:tblGrid>
    <w:tr w:rsidR="007E20C2" w:rsidTr="00F3178A">
      <w:tc>
        <w:tcPr>
          <w:tcW w:w="1838" w:type="dxa"/>
        </w:tcPr>
        <w:p w:rsidR="007E20C2" w:rsidRPr="007E20C2" w:rsidRDefault="00F3178A" w:rsidP="00193A4E">
          <w:pPr>
            <w:pStyle w:val="Kopfzeile"/>
            <w:rPr>
              <w:b/>
            </w:rPr>
          </w:pPr>
          <w:r>
            <w:rPr>
              <w:b/>
            </w:rPr>
            <w:t>Übung</w:t>
          </w:r>
        </w:p>
      </w:tc>
      <w:tc>
        <w:tcPr>
          <w:tcW w:w="6445" w:type="dxa"/>
        </w:tcPr>
        <w:p w:rsidR="007E20C2" w:rsidRPr="007E20C2" w:rsidRDefault="00F3178A">
          <w:pPr>
            <w:pStyle w:val="Kopfzeile"/>
            <w:rPr>
              <w:b/>
            </w:rPr>
          </w:pPr>
          <w:r>
            <w:rPr>
              <w:b/>
            </w:rPr>
            <w:t>Schlusskostenrechnung</w:t>
          </w:r>
        </w:p>
      </w:tc>
      <w:tc>
        <w:tcPr>
          <w:tcW w:w="779" w:type="dxa"/>
        </w:tcPr>
        <w:p w:rsidR="007E20C2" w:rsidRDefault="00AE28DF" w:rsidP="00154FC5">
          <w:pPr>
            <w:pStyle w:val="Kopfzeile"/>
          </w:pPr>
          <w:r>
            <w:t>Ü01</w:t>
          </w:r>
          <w:r w:rsidR="00B75951">
            <w:t>5</w:t>
          </w:r>
          <w:r w:rsidR="00F3178A">
            <w:t>z</w:t>
          </w:r>
        </w:p>
      </w:tc>
    </w:tr>
  </w:tbl>
  <w:p w:rsidR="007E20C2" w:rsidRDefault="007E20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62AEE"/>
    <w:multiLevelType w:val="hybridMultilevel"/>
    <w:tmpl w:val="194E107C"/>
    <w:lvl w:ilvl="0" w:tplc="E42270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02F99"/>
    <w:multiLevelType w:val="hybridMultilevel"/>
    <w:tmpl w:val="1A7445A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9696B"/>
    <w:multiLevelType w:val="hybridMultilevel"/>
    <w:tmpl w:val="20F260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C3"/>
    <w:rsid w:val="0002288A"/>
    <w:rsid w:val="00093F6E"/>
    <w:rsid w:val="00096576"/>
    <w:rsid w:val="000A57DA"/>
    <w:rsid w:val="000B1642"/>
    <w:rsid w:val="000D1DFF"/>
    <w:rsid w:val="000E2ECF"/>
    <w:rsid w:val="00154FC5"/>
    <w:rsid w:val="0018391A"/>
    <w:rsid w:val="00193A4E"/>
    <w:rsid w:val="0022349B"/>
    <w:rsid w:val="0025799C"/>
    <w:rsid w:val="002921EA"/>
    <w:rsid w:val="00342887"/>
    <w:rsid w:val="003D288F"/>
    <w:rsid w:val="00402390"/>
    <w:rsid w:val="00415905"/>
    <w:rsid w:val="004203E3"/>
    <w:rsid w:val="00436156"/>
    <w:rsid w:val="00463CBC"/>
    <w:rsid w:val="00476429"/>
    <w:rsid w:val="004C3792"/>
    <w:rsid w:val="004F0927"/>
    <w:rsid w:val="00543FC8"/>
    <w:rsid w:val="00566509"/>
    <w:rsid w:val="00572224"/>
    <w:rsid w:val="005B303C"/>
    <w:rsid w:val="005B36B4"/>
    <w:rsid w:val="005E76E7"/>
    <w:rsid w:val="005F71A4"/>
    <w:rsid w:val="0060205A"/>
    <w:rsid w:val="00607432"/>
    <w:rsid w:val="007413B3"/>
    <w:rsid w:val="0079723C"/>
    <w:rsid w:val="007A467F"/>
    <w:rsid w:val="007C5D44"/>
    <w:rsid w:val="007E20C2"/>
    <w:rsid w:val="007F308D"/>
    <w:rsid w:val="008054E0"/>
    <w:rsid w:val="00806926"/>
    <w:rsid w:val="00824410"/>
    <w:rsid w:val="00825433"/>
    <w:rsid w:val="008D0C88"/>
    <w:rsid w:val="00907974"/>
    <w:rsid w:val="00931896"/>
    <w:rsid w:val="00974D7A"/>
    <w:rsid w:val="00A0260E"/>
    <w:rsid w:val="00A30C4A"/>
    <w:rsid w:val="00A95996"/>
    <w:rsid w:val="00A96757"/>
    <w:rsid w:val="00AA0517"/>
    <w:rsid w:val="00AE28DF"/>
    <w:rsid w:val="00B25ECC"/>
    <w:rsid w:val="00B32AFC"/>
    <w:rsid w:val="00B330ED"/>
    <w:rsid w:val="00B6365C"/>
    <w:rsid w:val="00B75951"/>
    <w:rsid w:val="00BB393E"/>
    <w:rsid w:val="00BF11F0"/>
    <w:rsid w:val="00BF4844"/>
    <w:rsid w:val="00C1071A"/>
    <w:rsid w:val="00CD4AA0"/>
    <w:rsid w:val="00D2611F"/>
    <w:rsid w:val="00D567F9"/>
    <w:rsid w:val="00E125E4"/>
    <w:rsid w:val="00E746D5"/>
    <w:rsid w:val="00EA6D81"/>
    <w:rsid w:val="00ED41C3"/>
    <w:rsid w:val="00EE1468"/>
    <w:rsid w:val="00F07A74"/>
    <w:rsid w:val="00F13E8A"/>
    <w:rsid w:val="00F3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F4D75"/>
  <w15:chartTrackingRefBased/>
  <w15:docId w15:val="{7793A604-D393-43AA-AE78-3C922480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41C3"/>
  </w:style>
  <w:style w:type="paragraph" w:styleId="Fuzeile">
    <w:name w:val="footer"/>
    <w:basedOn w:val="Standard"/>
    <w:link w:val="Fu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41C3"/>
  </w:style>
  <w:style w:type="paragraph" w:styleId="Listenabsatz">
    <w:name w:val="List Paragraph"/>
    <w:basedOn w:val="Standard"/>
    <w:uiPriority w:val="34"/>
    <w:qFormat/>
    <w:rsid w:val="000D1DF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6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6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1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Carus, Natascha</dc:creator>
  <cp:keywords/>
  <dc:description/>
  <cp:lastModifiedBy>Carus, Natascha</cp:lastModifiedBy>
  <cp:revision>12</cp:revision>
  <cp:lastPrinted>2023-12-04T13:18:00Z</cp:lastPrinted>
  <dcterms:created xsi:type="dcterms:W3CDTF">2023-11-22T07:25:00Z</dcterms:created>
  <dcterms:modified xsi:type="dcterms:W3CDTF">2024-02-27T08:58:00Z</dcterms:modified>
</cp:coreProperties>
</file>