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21EAF" w14:textId="750F1D74" w:rsidR="00531B7F" w:rsidRDefault="0078483B">
      <w:pPr>
        <w:rPr>
          <w:rFonts w:ascii="Berlin Type Office" w:hAnsi="Berlin Type Office"/>
          <w:b/>
          <w:bCs/>
          <w:sz w:val="18"/>
          <w:szCs w:val="18"/>
          <w:u w:val="single"/>
        </w:rPr>
      </w:pPr>
      <w:r w:rsidRPr="0078483B">
        <w:rPr>
          <w:rFonts w:ascii="Berlin Type Office" w:hAnsi="Berlin Type Office"/>
          <w:b/>
          <w:bCs/>
          <w:sz w:val="18"/>
          <w:szCs w:val="18"/>
          <w:u w:val="single"/>
        </w:rPr>
        <w:t>Lösungsansatz Probeklausur:</w:t>
      </w:r>
    </w:p>
    <w:p w14:paraId="27F42EF6" w14:textId="7131317F" w:rsidR="0078483B" w:rsidRDefault="0078483B" w:rsidP="0078483B">
      <w:pPr>
        <w:pStyle w:val="Listenabsatz"/>
        <w:numPr>
          <w:ilvl w:val="0"/>
          <w:numId w:val="1"/>
        </w:numPr>
        <w:rPr>
          <w:rFonts w:ascii="Berlin Type Office" w:hAnsi="Berlin Type Office"/>
          <w:b/>
          <w:bCs/>
          <w:sz w:val="18"/>
          <w:szCs w:val="18"/>
        </w:rPr>
      </w:pPr>
      <w:r w:rsidRPr="0078483B">
        <w:rPr>
          <w:rFonts w:ascii="Berlin Type Office" w:hAnsi="Berlin Type Office"/>
          <w:b/>
          <w:bCs/>
          <w:sz w:val="18"/>
          <w:szCs w:val="18"/>
        </w:rPr>
        <w:t>A) Executive=</w:t>
      </w:r>
      <w:r>
        <w:rPr>
          <w:rFonts w:ascii="Berlin Type Office" w:hAnsi="Berlin Type Office"/>
          <w:b/>
          <w:bCs/>
          <w:sz w:val="18"/>
          <w:szCs w:val="18"/>
        </w:rPr>
        <w:t xml:space="preserve"> Polizei, Bundeskanzler, Ministerien, Staatsanwaltschaft…</w:t>
      </w:r>
    </w:p>
    <w:p w14:paraId="76E45A7C" w14:textId="0A5DCFF0" w:rsidR="0078483B" w:rsidRDefault="0078483B" w:rsidP="0078483B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B) Legislative= Bundestag, Bundesrat, Landtag….</w:t>
      </w:r>
    </w:p>
    <w:p w14:paraId="0B4E3726" w14:textId="575AB7B6" w:rsidR="0078483B" w:rsidRDefault="0078483B" w:rsidP="0078483B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C) Judikative= AG, LG, BGH….</w:t>
      </w:r>
    </w:p>
    <w:p w14:paraId="075727CC" w14:textId="35D7C162" w:rsidR="0078483B" w:rsidRDefault="0078483B" w:rsidP="0078483B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Artikel 20 (</w:t>
      </w:r>
      <w:r w:rsidR="00362840">
        <w:rPr>
          <w:rFonts w:ascii="Berlin Type Office" w:hAnsi="Berlin Type Office"/>
          <w:b/>
          <w:bCs/>
          <w:sz w:val="18"/>
          <w:szCs w:val="18"/>
        </w:rPr>
        <w:t>2 S.2</w:t>
      </w:r>
      <w:r>
        <w:rPr>
          <w:rFonts w:ascii="Berlin Type Office" w:hAnsi="Berlin Type Office"/>
          <w:b/>
          <w:bCs/>
          <w:sz w:val="18"/>
          <w:szCs w:val="18"/>
        </w:rPr>
        <w:t>) GG</w:t>
      </w:r>
    </w:p>
    <w:p w14:paraId="7C502AFB" w14:textId="77777777" w:rsidR="0078483B" w:rsidRDefault="0078483B" w:rsidP="0078483B">
      <w:pPr>
        <w:rPr>
          <w:rFonts w:ascii="Berlin Type Office" w:hAnsi="Berlin Type Office"/>
          <w:b/>
          <w:bCs/>
          <w:sz w:val="18"/>
          <w:szCs w:val="18"/>
        </w:rPr>
      </w:pPr>
    </w:p>
    <w:p w14:paraId="503F062A" w14:textId="3218CFC3" w:rsidR="0078483B" w:rsidRDefault="0078483B" w:rsidP="0078483B">
      <w:pPr>
        <w:pStyle w:val="Listenabsatz"/>
        <w:numPr>
          <w:ilvl w:val="0"/>
          <w:numId w:val="1"/>
        </w:num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Finanz-, Verwaltungs-, Sozial- und Arbeitsgerichtsbarkeit</w:t>
      </w:r>
    </w:p>
    <w:p w14:paraId="0458DFBC" w14:textId="77777777" w:rsidR="0078483B" w:rsidRDefault="0078483B" w:rsidP="0078483B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</w:p>
    <w:p w14:paraId="6955B5E5" w14:textId="3079FCB7" w:rsidR="0078483B" w:rsidRDefault="0078483B" w:rsidP="0078483B">
      <w:pPr>
        <w:pStyle w:val="Listenabsatz"/>
        <w:numPr>
          <w:ilvl w:val="0"/>
          <w:numId w:val="1"/>
        </w:num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 xml:space="preserve">Das Vereinsregister beim AG Charlottenburg § 23 </w:t>
      </w:r>
      <w:r w:rsidR="0009283D">
        <w:rPr>
          <w:rFonts w:ascii="Berlin Type Office" w:hAnsi="Berlin Type Office"/>
          <w:b/>
          <w:bCs/>
          <w:sz w:val="18"/>
          <w:szCs w:val="18"/>
        </w:rPr>
        <w:t xml:space="preserve">a (2) Nr. 3 </w:t>
      </w:r>
      <w:r>
        <w:rPr>
          <w:rFonts w:ascii="Berlin Type Office" w:hAnsi="Berlin Type Office"/>
          <w:b/>
          <w:bCs/>
          <w:sz w:val="18"/>
          <w:szCs w:val="18"/>
        </w:rPr>
        <w:t>GVG i. V. ZuwVO</w:t>
      </w:r>
    </w:p>
    <w:p w14:paraId="22A50A1A" w14:textId="77777777" w:rsidR="00AA60ED" w:rsidRPr="00AA60ED" w:rsidRDefault="00AA60ED" w:rsidP="00AA60ED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</w:p>
    <w:p w14:paraId="6EE6ADC3" w14:textId="77777777" w:rsidR="00AA60ED" w:rsidRDefault="00AA60ED" w:rsidP="00AA60ED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</w:p>
    <w:p w14:paraId="4E6C0143" w14:textId="532C7B5B" w:rsidR="0078483B" w:rsidRDefault="0078483B" w:rsidP="0078483B">
      <w:pPr>
        <w:pStyle w:val="Listenabsatz"/>
        <w:numPr>
          <w:ilvl w:val="0"/>
          <w:numId w:val="1"/>
        </w:num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 xml:space="preserve">Es gibt </w:t>
      </w:r>
      <w:r w:rsidRPr="00AA60ED">
        <w:rPr>
          <w:rFonts w:ascii="Berlin Type Office" w:hAnsi="Berlin Type Office"/>
          <w:b/>
          <w:bCs/>
          <w:sz w:val="18"/>
          <w:szCs w:val="18"/>
          <w:u w:val="single"/>
        </w:rPr>
        <w:t>4</w:t>
      </w:r>
      <w:r>
        <w:rPr>
          <w:rFonts w:ascii="Berlin Type Office" w:hAnsi="Berlin Type Office"/>
          <w:b/>
          <w:bCs/>
          <w:sz w:val="18"/>
          <w:szCs w:val="18"/>
        </w:rPr>
        <w:t xml:space="preserve"> Familiengerichte: AG Köpeni</w:t>
      </w:r>
      <w:r w:rsidR="00AA60ED">
        <w:rPr>
          <w:rFonts w:ascii="Berlin Type Office" w:hAnsi="Berlin Type Office"/>
          <w:b/>
          <w:bCs/>
          <w:sz w:val="18"/>
          <w:szCs w:val="18"/>
        </w:rPr>
        <w:t>ck, AG Schöneberg, AG Pankow, AG Kreuzberg</w:t>
      </w:r>
    </w:p>
    <w:p w14:paraId="586D1344" w14:textId="77777777" w:rsidR="00AA60ED" w:rsidRDefault="00AA60ED" w:rsidP="00AA60ED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</w:p>
    <w:p w14:paraId="4E19CF65" w14:textId="3F7AF1A4" w:rsidR="00AA60ED" w:rsidRDefault="00AA60ED" w:rsidP="0078483B">
      <w:pPr>
        <w:pStyle w:val="Listenabsatz"/>
        <w:numPr>
          <w:ilvl w:val="0"/>
          <w:numId w:val="1"/>
        </w:num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Die örtliche Zuständigkeit wird z.B. durch den allgemeinen Gerichtsstand (Wohnortprinzip oder den Standort der Sache) in den Paragraphen 12-40 ZPO geregelt.</w:t>
      </w:r>
    </w:p>
    <w:p w14:paraId="7C30BDA6" w14:textId="77777777" w:rsidR="00AA60ED" w:rsidRPr="00AA60ED" w:rsidRDefault="00AA60ED" w:rsidP="00AA60ED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</w:p>
    <w:p w14:paraId="70FB852B" w14:textId="3B15DEAA" w:rsidR="00AA60ED" w:rsidRDefault="00AA60ED" w:rsidP="0078483B">
      <w:pPr>
        <w:pStyle w:val="Listenabsatz"/>
        <w:numPr>
          <w:ilvl w:val="0"/>
          <w:numId w:val="1"/>
        </w:num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 xml:space="preserve">Diese Begriffe ordnet man den s.g. </w:t>
      </w:r>
      <w:r w:rsidRPr="00AA60ED">
        <w:rPr>
          <w:rFonts w:ascii="Berlin Type Office" w:hAnsi="Berlin Type Office"/>
          <w:b/>
          <w:bCs/>
          <w:sz w:val="18"/>
          <w:szCs w:val="18"/>
          <w:u w:val="single"/>
        </w:rPr>
        <w:t>Spruchkörpern</w:t>
      </w:r>
      <w:r>
        <w:rPr>
          <w:rFonts w:ascii="Berlin Type Office" w:hAnsi="Berlin Type Office"/>
          <w:b/>
          <w:bCs/>
          <w:sz w:val="18"/>
          <w:szCs w:val="18"/>
        </w:rPr>
        <w:t xml:space="preserve"> zu (Zusammensetzung der Entscheidungsorgane)</w:t>
      </w:r>
    </w:p>
    <w:p w14:paraId="6BF5FD51" w14:textId="77777777" w:rsidR="00AA60ED" w:rsidRPr="00AA60ED" w:rsidRDefault="00AA60ED" w:rsidP="00AA60ED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</w:p>
    <w:p w14:paraId="5408AD87" w14:textId="20304549" w:rsidR="00AA60ED" w:rsidRDefault="00AA60ED" w:rsidP="00AA60ED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 xml:space="preserve">Einzelrichter = AG      Kammer = LG      Senat = OLG(KG) oder BGH    </w:t>
      </w:r>
    </w:p>
    <w:p w14:paraId="3713B7D6" w14:textId="77777777" w:rsidR="00AA60ED" w:rsidRDefault="00AA60ED" w:rsidP="00AA60ED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</w:p>
    <w:p w14:paraId="5DA674B2" w14:textId="29C7A247" w:rsidR="00AA60ED" w:rsidRDefault="00AA60ED" w:rsidP="00AA60ED">
      <w:pPr>
        <w:pStyle w:val="Listenabsatz"/>
        <w:numPr>
          <w:ilvl w:val="0"/>
          <w:numId w:val="1"/>
        </w:num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 xml:space="preserve">§ 21e GVG beschreibt, das das Präsidium eines Gerichts für die </w:t>
      </w:r>
      <w:r w:rsidRPr="00AA60ED">
        <w:rPr>
          <w:rFonts w:ascii="Berlin Type Office" w:hAnsi="Berlin Type Office"/>
          <w:b/>
          <w:bCs/>
          <w:sz w:val="18"/>
          <w:szCs w:val="18"/>
          <w:u w:val="single"/>
        </w:rPr>
        <w:t>Besetzung der Spruchkörper</w:t>
      </w:r>
      <w:r>
        <w:rPr>
          <w:rFonts w:ascii="Berlin Type Office" w:hAnsi="Berlin Type Office"/>
          <w:b/>
          <w:bCs/>
          <w:sz w:val="18"/>
          <w:szCs w:val="18"/>
        </w:rPr>
        <w:t xml:space="preserve"> zuständig ist; ebenso für die </w:t>
      </w:r>
      <w:r w:rsidRPr="00AA60ED">
        <w:rPr>
          <w:rFonts w:ascii="Berlin Type Office" w:hAnsi="Berlin Type Office"/>
          <w:b/>
          <w:bCs/>
          <w:sz w:val="18"/>
          <w:szCs w:val="18"/>
          <w:u w:val="single"/>
        </w:rPr>
        <w:t>Erstellung des Geschäftsverteilungsplans</w:t>
      </w:r>
      <w:r>
        <w:rPr>
          <w:rFonts w:ascii="Berlin Type Office" w:hAnsi="Berlin Type Office"/>
          <w:b/>
          <w:bCs/>
          <w:sz w:val="18"/>
          <w:szCs w:val="18"/>
        </w:rPr>
        <w:t xml:space="preserve"> und die </w:t>
      </w:r>
      <w:r w:rsidRPr="00AA60ED">
        <w:rPr>
          <w:rFonts w:ascii="Berlin Type Office" w:hAnsi="Berlin Type Office"/>
          <w:b/>
          <w:bCs/>
          <w:sz w:val="18"/>
          <w:szCs w:val="18"/>
          <w:u w:val="single"/>
        </w:rPr>
        <w:t xml:space="preserve">Vertretungsregelungen </w:t>
      </w:r>
      <w:r>
        <w:rPr>
          <w:rFonts w:ascii="Berlin Type Office" w:hAnsi="Berlin Type Office"/>
          <w:b/>
          <w:bCs/>
          <w:sz w:val="18"/>
          <w:szCs w:val="18"/>
        </w:rPr>
        <w:t>der Richter.</w:t>
      </w:r>
    </w:p>
    <w:p w14:paraId="7458F9A7" w14:textId="77777777" w:rsidR="00AA60ED" w:rsidRDefault="00AA60ED" w:rsidP="00AA60ED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</w:p>
    <w:p w14:paraId="7994618F" w14:textId="1B280646" w:rsidR="00AA60ED" w:rsidRDefault="00B7781D" w:rsidP="00AA60ED">
      <w:pPr>
        <w:pStyle w:val="Listenabsatz"/>
        <w:numPr>
          <w:ilvl w:val="0"/>
          <w:numId w:val="1"/>
        </w:num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§ 153 (1) GVG besagt, dass 1 Geschäftsstelle vorhanden sein muss (Geschäftsstelle- das Gericht als Ganzes).</w:t>
      </w:r>
    </w:p>
    <w:p w14:paraId="20CB2DEE" w14:textId="77777777" w:rsidR="00B7781D" w:rsidRPr="00B7781D" w:rsidRDefault="00B7781D" w:rsidP="00B7781D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</w:p>
    <w:p w14:paraId="3EC182FE" w14:textId="5038B04C" w:rsidR="00B7781D" w:rsidRDefault="00B7781D" w:rsidP="00AA60ED">
      <w:pPr>
        <w:pStyle w:val="Listenabsatz"/>
        <w:numPr>
          <w:ilvl w:val="0"/>
          <w:numId w:val="1"/>
        </w:num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Art. 101 (1) S. 2 GG (§ 16 S. 2 GVG) wird durch die Erstellung des Geschäftsplans für Richter umgesetzt.</w:t>
      </w:r>
    </w:p>
    <w:p w14:paraId="7C0792E8" w14:textId="77777777" w:rsidR="00B7781D" w:rsidRPr="00B7781D" w:rsidRDefault="00B7781D" w:rsidP="00B7781D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</w:p>
    <w:p w14:paraId="30CE7913" w14:textId="6F584483" w:rsidR="00B7781D" w:rsidRDefault="00B7781D" w:rsidP="00AA60ED">
      <w:pPr>
        <w:pStyle w:val="Listenabsatz"/>
        <w:numPr>
          <w:ilvl w:val="0"/>
          <w:numId w:val="1"/>
        </w:num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§ 23 (1) Nr. 2a GVG besagt, dass Ansprüche aus Mietverhältnissen unabhängig vom Streitwert beim zuständigen AG bearbeitet werden.</w:t>
      </w:r>
    </w:p>
    <w:p w14:paraId="232655FC" w14:textId="77777777" w:rsidR="00B7781D" w:rsidRPr="00B7781D" w:rsidRDefault="00B7781D" w:rsidP="00B7781D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</w:p>
    <w:p w14:paraId="1F9B4803" w14:textId="2D20A4E0" w:rsidR="00B7781D" w:rsidRDefault="00B7781D" w:rsidP="00AA60ED">
      <w:pPr>
        <w:pStyle w:val="Listenabsatz"/>
        <w:numPr>
          <w:ilvl w:val="0"/>
          <w:numId w:val="1"/>
        </w:num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A) Zwischenverfahren im Strafprozess</w:t>
      </w:r>
    </w:p>
    <w:p w14:paraId="3F277994" w14:textId="65CD5C76" w:rsidR="00B7781D" w:rsidRDefault="00B7781D" w:rsidP="00B7781D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B)  Zivilprozess</w:t>
      </w:r>
    </w:p>
    <w:p w14:paraId="12EBAA8D" w14:textId="52C731E0" w:rsidR="00B7781D" w:rsidRDefault="00B7781D" w:rsidP="00B7781D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C) Nachlasssachen</w:t>
      </w:r>
    </w:p>
    <w:p w14:paraId="7CEA8D31" w14:textId="3D44CD76" w:rsidR="00B7781D" w:rsidRDefault="00B7781D" w:rsidP="00B7781D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D)  Betreuungssachen</w:t>
      </w:r>
    </w:p>
    <w:p w14:paraId="1DDD7B79" w14:textId="6C8BBB73" w:rsidR="00B7781D" w:rsidRDefault="00B7781D" w:rsidP="00B7781D">
      <w:p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 xml:space="preserve">          </w:t>
      </w:r>
      <w:r w:rsidR="00015E32">
        <w:rPr>
          <w:rFonts w:ascii="Berlin Type Office" w:hAnsi="Berlin Type Office"/>
          <w:b/>
          <w:bCs/>
          <w:sz w:val="18"/>
          <w:szCs w:val="18"/>
        </w:rPr>
        <w:t>12</w:t>
      </w:r>
      <w:r>
        <w:rPr>
          <w:rFonts w:ascii="Berlin Type Office" w:hAnsi="Berlin Type Office"/>
          <w:b/>
          <w:bCs/>
          <w:sz w:val="18"/>
          <w:szCs w:val="18"/>
        </w:rPr>
        <w:t xml:space="preserve">) </w:t>
      </w:r>
      <w:r w:rsidR="00015E32">
        <w:rPr>
          <w:rFonts w:ascii="Berlin Type Office" w:hAnsi="Berlin Type Office"/>
          <w:b/>
          <w:bCs/>
          <w:sz w:val="18"/>
          <w:szCs w:val="18"/>
        </w:rPr>
        <w:t xml:space="preserve"> </w:t>
      </w:r>
      <w:r>
        <w:rPr>
          <w:rFonts w:ascii="Berlin Type Office" w:hAnsi="Berlin Type Office"/>
          <w:b/>
          <w:bCs/>
          <w:sz w:val="18"/>
          <w:szCs w:val="18"/>
        </w:rPr>
        <w:t xml:space="preserve"> S-Berufung LG     M- Zwangsvollstreckungsverfahren AG         OH- Anträge außerhalb anhängiger Verfahren   </w:t>
      </w:r>
    </w:p>
    <w:p w14:paraId="336E15D3" w14:textId="56FB25C3" w:rsidR="00B7781D" w:rsidRDefault="00B7781D" w:rsidP="00B7781D">
      <w:p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 xml:space="preserve">                    LG            W- Beschwerde OLG          </w:t>
      </w:r>
      <w:r w:rsidR="00015E32">
        <w:rPr>
          <w:rFonts w:ascii="Berlin Type Office" w:hAnsi="Berlin Type Office"/>
          <w:b/>
          <w:bCs/>
          <w:sz w:val="18"/>
          <w:szCs w:val="18"/>
        </w:rPr>
        <w:t xml:space="preserve">XIV- Unterbringung AG gem. PsychKG              IV- Amtl. Verwahrung von </w:t>
      </w:r>
    </w:p>
    <w:p w14:paraId="0B1A9F2D" w14:textId="1746A9D9" w:rsidR="00015E32" w:rsidRDefault="00015E32" w:rsidP="00B7781D">
      <w:p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 xml:space="preserve">                     Vfg.en von Todes wegen b. AG</w:t>
      </w:r>
    </w:p>
    <w:p w14:paraId="41FF9257" w14:textId="32096B01" w:rsidR="00015E32" w:rsidRPr="00015E32" w:rsidRDefault="00015E32" w:rsidP="00015E32">
      <w:pPr>
        <w:pStyle w:val="Listenabsatz"/>
        <w:numPr>
          <w:ilvl w:val="0"/>
          <w:numId w:val="3"/>
        </w:numPr>
        <w:rPr>
          <w:rFonts w:ascii="Berlin Type Office" w:hAnsi="Berlin Type Office"/>
          <w:b/>
          <w:bCs/>
          <w:sz w:val="18"/>
          <w:szCs w:val="18"/>
        </w:rPr>
      </w:pPr>
      <w:r w:rsidRPr="00015E32">
        <w:rPr>
          <w:rFonts w:ascii="Berlin Type Office" w:hAnsi="Berlin Type Office"/>
          <w:b/>
          <w:bCs/>
          <w:sz w:val="18"/>
          <w:szCs w:val="18"/>
        </w:rPr>
        <w:t>Einfaches Präsentat (Dat. Und Kürzel); Präsentat mit voller Unterschrift (großes Präsentat) und erweitertes Präsentat mit voller Unterschrift und Uhrzeit. -&gt; § 6 GOV</w:t>
      </w:r>
      <w:r w:rsidR="00C122E8">
        <w:rPr>
          <w:rFonts w:ascii="Berlin Type Office" w:hAnsi="Berlin Type Office"/>
          <w:b/>
          <w:bCs/>
          <w:sz w:val="18"/>
          <w:szCs w:val="18"/>
        </w:rPr>
        <w:t>; Wahrung von Fristen; Nachweis von Verfahrensabläufen; Eingangsbestätigung</w:t>
      </w:r>
    </w:p>
    <w:p w14:paraId="10715A28" w14:textId="77777777" w:rsidR="00015E32" w:rsidRDefault="00015E32" w:rsidP="00015E32">
      <w:pPr>
        <w:pStyle w:val="Listenabsatz"/>
        <w:numPr>
          <w:ilvl w:val="0"/>
          <w:numId w:val="3"/>
        </w:num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ZU, elektronischer Eingang; EB</w:t>
      </w:r>
    </w:p>
    <w:p w14:paraId="30177F09" w14:textId="2BA14CBF" w:rsidR="00015E32" w:rsidRDefault="00015E32" w:rsidP="00015E32">
      <w:pPr>
        <w:pStyle w:val="Listenabsatz"/>
        <w:numPr>
          <w:ilvl w:val="0"/>
          <w:numId w:val="3"/>
        </w:num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Erinnerung= RB      Beschwerde=</w:t>
      </w:r>
      <w:r w:rsidR="00ED7249">
        <w:rPr>
          <w:rFonts w:ascii="Berlin Type Office" w:hAnsi="Berlin Type Office"/>
          <w:b/>
          <w:bCs/>
          <w:sz w:val="18"/>
          <w:szCs w:val="18"/>
        </w:rPr>
        <w:t xml:space="preserve"> RB</w:t>
      </w:r>
      <w:r w:rsidR="00332535">
        <w:rPr>
          <w:rFonts w:ascii="Berlin Type Office" w:hAnsi="Berlin Type Office"/>
          <w:b/>
          <w:bCs/>
          <w:sz w:val="18"/>
          <w:szCs w:val="18"/>
        </w:rPr>
        <w:t>/RM</w:t>
      </w:r>
      <w:r w:rsidR="00ED7249">
        <w:rPr>
          <w:rFonts w:ascii="Berlin Type Office" w:hAnsi="Berlin Type Office"/>
          <w:b/>
          <w:bCs/>
          <w:sz w:val="18"/>
          <w:szCs w:val="18"/>
        </w:rPr>
        <w:t xml:space="preserve">      Widerspruch= RB   Berufung= RM     Revision=RM    Einspruch= RB</w:t>
      </w:r>
    </w:p>
    <w:p w14:paraId="579D36C3" w14:textId="56603E07" w:rsidR="00ED7249" w:rsidRDefault="00ED7249" w:rsidP="00015E32">
      <w:pPr>
        <w:pStyle w:val="Listenabsatz"/>
        <w:numPr>
          <w:ilvl w:val="0"/>
          <w:numId w:val="3"/>
        </w:num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Herr Witzig muss sich an das AG Tiergarten und dort an die Hinterlegungsstelle wenden;</w:t>
      </w:r>
    </w:p>
    <w:p w14:paraId="1F6C4B3E" w14:textId="649CE2A0" w:rsidR="00ED7249" w:rsidRDefault="00ED7249" w:rsidP="00ED7249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AG= § 23 GVG; ZuwVO</w:t>
      </w:r>
    </w:p>
    <w:p w14:paraId="60D77849" w14:textId="77777777" w:rsidR="00ED7249" w:rsidRDefault="00ED7249" w:rsidP="00ED7249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</w:p>
    <w:p w14:paraId="23124BF8" w14:textId="34279ED3" w:rsidR="00ED7249" w:rsidRDefault="00ED7249" w:rsidP="00332535">
      <w:pPr>
        <w:pStyle w:val="Listenabsatz"/>
        <w:numPr>
          <w:ilvl w:val="0"/>
          <w:numId w:val="3"/>
        </w:numPr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Zu 1+2 gef. + ab</w:t>
      </w:r>
    </w:p>
    <w:p w14:paraId="4606D08F" w14:textId="2E9ADE1A" w:rsidR="00ED7249" w:rsidRPr="00015E32" w:rsidRDefault="00ED7249" w:rsidP="00ED7249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  <w:r>
        <w:rPr>
          <w:rFonts w:ascii="Berlin Type Office" w:hAnsi="Berlin Type Office"/>
          <w:b/>
          <w:bCs/>
          <w:sz w:val="18"/>
          <w:szCs w:val="18"/>
        </w:rPr>
        <w:t>Datum, Kürzel (Unterschrift)</w:t>
      </w:r>
    </w:p>
    <w:p w14:paraId="179FC8A7" w14:textId="6F3E5264" w:rsidR="00015E32" w:rsidRPr="00015E32" w:rsidRDefault="00015E32" w:rsidP="00015E32">
      <w:pPr>
        <w:pStyle w:val="Listenabsatz"/>
        <w:rPr>
          <w:rFonts w:ascii="Berlin Type Office" w:hAnsi="Berlin Type Office"/>
          <w:b/>
          <w:bCs/>
          <w:sz w:val="18"/>
          <w:szCs w:val="18"/>
        </w:rPr>
      </w:pPr>
    </w:p>
    <w:sectPr w:rsidR="00015E32" w:rsidRPr="00015E3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40D0D"/>
    <w:multiLevelType w:val="hybridMultilevel"/>
    <w:tmpl w:val="80BE9212"/>
    <w:lvl w:ilvl="0" w:tplc="0407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C82174"/>
    <w:multiLevelType w:val="hybridMultilevel"/>
    <w:tmpl w:val="8530EE6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6750D"/>
    <w:multiLevelType w:val="hybridMultilevel"/>
    <w:tmpl w:val="21168E4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218278">
    <w:abstractNumId w:val="2"/>
  </w:num>
  <w:num w:numId="2" w16cid:durableId="366298753">
    <w:abstractNumId w:val="1"/>
  </w:num>
  <w:num w:numId="3" w16cid:durableId="1685206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83B"/>
    <w:rsid w:val="00015E32"/>
    <w:rsid w:val="000764E0"/>
    <w:rsid w:val="0009283D"/>
    <w:rsid w:val="001F7207"/>
    <w:rsid w:val="00332535"/>
    <w:rsid w:val="00362840"/>
    <w:rsid w:val="00531B7F"/>
    <w:rsid w:val="0078483B"/>
    <w:rsid w:val="00AA60ED"/>
    <w:rsid w:val="00B7781D"/>
    <w:rsid w:val="00C10AE0"/>
    <w:rsid w:val="00C122E8"/>
    <w:rsid w:val="00DF0CA9"/>
    <w:rsid w:val="00ED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D58A8"/>
  <w15:chartTrackingRefBased/>
  <w15:docId w15:val="{AC46FD2A-35BB-4111-90A1-4CFF66C9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848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84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848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848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848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848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848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848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848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84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84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848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8483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8483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8483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8483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8483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8483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84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84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848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4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848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8483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8483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8483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84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8483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848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Neuendorf-Schulz, Simone</dc:creator>
  <cp:keywords/>
  <dc:description/>
  <cp:lastModifiedBy>Neuendorf-Schulz, Simone</cp:lastModifiedBy>
  <cp:revision>5</cp:revision>
  <dcterms:created xsi:type="dcterms:W3CDTF">2026-10-02T08:34:00Z</dcterms:created>
  <dcterms:modified xsi:type="dcterms:W3CDTF">2026-10-02T10:45:00Z</dcterms:modified>
</cp:coreProperties>
</file>