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39CA19" w14:textId="4C4C5F29" w:rsidR="002721E8" w:rsidRDefault="00164FFC" w:rsidP="00164FFC">
      <w:pPr>
        <w:pStyle w:val="IntensivesZitat"/>
      </w:pPr>
      <w:r>
        <w:t>Welche Verordnung regelt welche Tätigkeiten?</w:t>
      </w:r>
    </w:p>
    <w:p w14:paraId="6BE5D199" w14:textId="77777777" w:rsidR="00164FFC" w:rsidRDefault="00164FFC" w:rsidP="00164FFC"/>
    <w:p w14:paraId="1CEAD0F1" w14:textId="1B23164C" w:rsidR="00164FFC" w:rsidRDefault="00164FFC" w:rsidP="00164FFC">
      <w:pPr>
        <w:pStyle w:val="Listenabsatz"/>
        <w:numPr>
          <w:ilvl w:val="0"/>
          <w:numId w:val="1"/>
        </w:numPr>
      </w:pPr>
      <w:r w:rsidRPr="00164FFC">
        <w:rPr>
          <w:b/>
          <w:bCs/>
          <w:u w:val="single"/>
        </w:rPr>
        <w:t>Aktenordnung</w:t>
      </w:r>
      <w:r>
        <w:t xml:space="preserve"> – Führung der Akten (Aktenzeichenbildung, Registerzeichen…)</w:t>
      </w:r>
    </w:p>
    <w:p w14:paraId="5BA008A2" w14:textId="77777777" w:rsidR="00164FFC" w:rsidRDefault="00164FFC" w:rsidP="00164FFC">
      <w:pPr>
        <w:pStyle w:val="Listenabsatz"/>
      </w:pPr>
    </w:p>
    <w:p w14:paraId="25A02331" w14:textId="5F3223F4" w:rsidR="00164FFC" w:rsidRDefault="00164FFC" w:rsidP="00164FFC">
      <w:pPr>
        <w:pStyle w:val="Listenabsatz"/>
        <w:numPr>
          <w:ilvl w:val="0"/>
          <w:numId w:val="1"/>
        </w:numPr>
      </w:pPr>
      <w:r w:rsidRPr="00164FFC">
        <w:rPr>
          <w:b/>
          <w:bCs/>
          <w:u w:val="single"/>
        </w:rPr>
        <w:t>Gewahrsamssachenanweisung</w:t>
      </w:r>
      <w:r>
        <w:t xml:space="preserve"> – Behandlung besonderer und wertvoller Eingänge</w:t>
      </w:r>
    </w:p>
    <w:p w14:paraId="3125E2F8" w14:textId="77777777" w:rsidR="00164FFC" w:rsidRDefault="00164FFC" w:rsidP="00164FFC">
      <w:pPr>
        <w:pStyle w:val="Listenabsatz"/>
      </w:pPr>
    </w:p>
    <w:p w14:paraId="353EEC9A" w14:textId="1E2B10AA" w:rsidR="00164FFC" w:rsidRDefault="00164FFC" w:rsidP="00164FFC">
      <w:pPr>
        <w:pStyle w:val="Listenabsatz"/>
        <w:numPr>
          <w:ilvl w:val="0"/>
          <w:numId w:val="1"/>
        </w:numPr>
      </w:pPr>
      <w:r w:rsidRPr="00164FFC">
        <w:rPr>
          <w:b/>
          <w:bCs/>
          <w:u w:val="single"/>
        </w:rPr>
        <w:t>Geschäftsordnungsvorschrift (GOV)</w:t>
      </w:r>
      <w:r>
        <w:t xml:space="preserve"> – Organisation in den Gerichten (u.a. </w:t>
      </w:r>
      <w:proofErr w:type="spellStart"/>
      <w:r>
        <w:t>Präsentate</w:t>
      </w:r>
      <w:proofErr w:type="spellEnd"/>
      <w:r>
        <w:t>)</w:t>
      </w:r>
    </w:p>
    <w:p w14:paraId="12885E2B" w14:textId="77777777" w:rsidR="00164FFC" w:rsidRDefault="00164FFC" w:rsidP="00164FFC">
      <w:pPr>
        <w:pStyle w:val="Listenabsatz"/>
      </w:pPr>
    </w:p>
    <w:p w14:paraId="0D13BA8B" w14:textId="65923100" w:rsidR="00164FFC" w:rsidRDefault="00164FFC" w:rsidP="00164FFC">
      <w:pPr>
        <w:pStyle w:val="Listenabsatz"/>
        <w:numPr>
          <w:ilvl w:val="0"/>
          <w:numId w:val="1"/>
        </w:numPr>
      </w:pPr>
      <w:r w:rsidRPr="00164FFC">
        <w:rPr>
          <w:b/>
          <w:bCs/>
          <w:u w:val="single"/>
        </w:rPr>
        <w:t>Justizaktenaufbewahrungsverordnung (JAKTAV)</w:t>
      </w:r>
      <w:r>
        <w:t xml:space="preserve"> – Weglegung und Aufbewahrung der Akten</w:t>
      </w:r>
    </w:p>
    <w:p w14:paraId="446A4428" w14:textId="77777777" w:rsidR="00164FFC" w:rsidRDefault="00164FFC" w:rsidP="00164FFC">
      <w:pPr>
        <w:pStyle w:val="Listenabsatz"/>
      </w:pPr>
    </w:p>
    <w:p w14:paraId="15CC6338" w14:textId="2ADD7E35" w:rsidR="00164FFC" w:rsidRDefault="00164FFC" w:rsidP="00164FFC">
      <w:pPr>
        <w:pStyle w:val="Listenabsatz"/>
        <w:numPr>
          <w:ilvl w:val="0"/>
          <w:numId w:val="1"/>
        </w:numPr>
      </w:pPr>
      <w:r w:rsidRPr="00164FFC">
        <w:rPr>
          <w:b/>
          <w:bCs/>
          <w:u w:val="single"/>
        </w:rPr>
        <w:t>Richtlinien zur Fertigung des Schreibwerks</w:t>
      </w:r>
      <w:r>
        <w:t xml:space="preserve"> – Vollziehung von Schriftsätzen, Formen der Abschriften, </w:t>
      </w:r>
      <w:proofErr w:type="spellStart"/>
      <w:r>
        <w:t>Abvermerke</w:t>
      </w:r>
      <w:proofErr w:type="spellEnd"/>
      <w:r>
        <w:t>/ Fertigungsvermerke</w:t>
      </w:r>
    </w:p>
    <w:p w14:paraId="731948AC" w14:textId="77777777" w:rsidR="00164FFC" w:rsidRDefault="00164FFC" w:rsidP="00164FFC">
      <w:pPr>
        <w:pStyle w:val="Listenabsatz"/>
      </w:pPr>
    </w:p>
    <w:p w14:paraId="1DA09C44" w14:textId="31C3B0F6" w:rsidR="00164FFC" w:rsidRPr="00164FFC" w:rsidRDefault="00164FFC" w:rsidP="00164FFC">
      <w:pPr>
        <w:pStyle w:val="Listenabsatz"/>
        <w:numPr>
          <w:ilvl w:val="0"/>
          <w:numId w:val="1"/>
        </w:numPr>
      </w:pPr>
      <w:r w:rsidRPr="00164FFC">
        <w:rPr>
          <w:b/>
          <w:bCs/>
          <w:u w:val="single"/>
        </w:rPr>
        <w:t>Zuweisungsverordnung</w:t>
      </w:r>
      <w:r>
        <w:t xml:space="preserve"> – Sonderzuständigkeiten der Amtsgerichte</w:t>
      </w:r>
    </w:p>
    <w:sectPr w:rsidR="00164FFC" w:rsidRPr="00164FF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Type Office">
    <w:panose1 w:val="020B0502020203020204"/>
    <w:charset w:val="00"/>
    <w:family w:val="swiss"/>
    <w:pitch w:val="variable"/>
    <w:sig w:usb0="00000287" w:usb1="00000001" w:usb2="00000000" w:usb3="00000000" w:csb0="0000009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94414D"/>
    <w:multiLevelType w:val="hybridMultilevel"/>
    <w:tmpl w:val="C3DED3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39803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FFC"/>
    <w:rsid w:val="00164FFC"/>
    <w:rsid w:val="001D436F"/>
    <w:rsid w:val="002721E8"/>
    <w:rsid w:val="003C2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12DEC"/>
  <w15:chartTrackingRefBased/>
  <w15:docId w15:val="{CEF64289-4429-4C22-B3E8-03045EE4C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erlin Type Office" w:eastAsiaTheme="minorHAnsi" w:hAnsi="Berlin Type Office" w:cstheme="minorBidi"/>
        <w:kern w:val="2"/>
        <w:sz w:val="24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164F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164F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64FF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164FF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64FF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64FF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64FF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64FF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64FF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64F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64F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64FFC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64FFC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64FFC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64FF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64FF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64FF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64FF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164F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164F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64FF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64FF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164F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164FFC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164FFC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164FFC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164F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164FFC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164FF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482</Characters>
  <Application>Microsoft Office Word</Application>
  <DocSecurity>0</DocSecurity>
  <Lines>4</Lines>
  <Paragraphs>1</Paragraphs>
  <ScaleCrop>false</ScaleCrop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Rachner, Kathrin</dc:creator>
  <cp:keywords/>
  <dc:description/>
  <cp:lastModifiedBy>Rachner, Kathrin</cp:lastModifiedBy>
  <cp:revision>1</cp:revision>
  <dcterms:created xsi:type="dcterms:W3CDTF">2026-04-07T05:05:00Z</dcterms:created>
  <dcterms:modified xsi:type="dcterms:W3CDTF">2026-04-07T05:11:00Z</dcterms:modified>
</cp:coreProperties>
</file>