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24C4D" w14:textId="764218D2" w:rsidR="0006307F" w:rsidRPr="00630E01" w:rsidRDefault="0006307F" w:rsidP="0006307F">
      <w:pPr>
        <w:rPr>
          <w:sz w:val="24"/>
          <w:szCs w:val="24"/>
        </w:rPr>
      </w:pPr>
      <w:r w:rsidRPr="00630E01">
        <w:rPr>
          <w:sz w:val="28"/>
          <w:szCs w:val="28"/>
        </w:rPr>
        <w:t xml:space="preserve">Wiederholungsfragen </w:t>
      </w:r>
      <w:r w:rsidR="00DD1413">
        <w:rPr>
          <w:sz w:val="28"/>
          <w:szCs w:val="28"/>
        </w:rPr>
        <w:t xml:space="preserve">mit </w:t>
      </w:r>
      <w:proofErr w:type="spellStart"/>
      <w:r w:rsidR="00DD1413">
        <w:rPr>
          <w:sz w:val="28"/>
          <w:szCs w:val="28"/>
        </w:rPr>
        <w:t>Lsg</w:t>
      </w:r>
      <w:proofErr w:type="spellEnd"/>
      <w:r w:rsidR="00DD1413">
        <w:rPr>
          <w:sz w:val="28"/>
          <w:szCs w:val="28"/>
        </w:rPr>
        <w:t>.</w:t>
      </w:r>
      <w:r w:rsidRPr="00630E01">
        <w:rPr>
          <w:sz w:val="28"/>
          <w:szCs w:val="28"/>
        </w:rPr>
        <w:br/>
      </w:r>
    </w:p>
    <w:p w14:paraId="2EFFD1CB" w14:textId="13DAD25E" w:rsidR="0006307F" w:rsidRPr="00630E01" w:rsidRDefault="0006307F" w:rsidP="0006307F">
      <w:pPr>
        <w:pStyle w:val="Listenabsatz"/>
        <w:numPr>
          <w:ilvl w:val="0"/>
          <w:numId w:val="5"/>
        </w:numPr>
        <w:rPr>
          <w:sz w:val="24"/>
          <w:szCs w:val="24"/>
        </w:rPr>
      </w:pPr>
      <w:r w:rsidRPr="00630E01">
        <w:rPr>
          <w:sz w:val="24"/>
          <w:szCs w:val="24"/>
        </w:rPr>
        <w:t>Welche Gerichte über die ordentliche Gerichtsbarkeit aus?</w:t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  <w:t>4P</w:t>
      </w:r>
      <w:r w:rsidRPr="00630E01">
        <w:rPr>
          <w:sz w:val="24"/>
          <w:szCs w:val="24"/>
        </w:rPr>
        <w:br/>
      </w:r>
      <w:r w:rsidRPr="00630E01">
        <w:rPr>
          <w:sz w:val="24"/>
          <w:szCs w:val="24"/>
        </w:rPr>
        <w:br/>
        <w:t xml:space="preserve"> AG, LG, OLG /KG, BGH</w:t>
      </w:r>
      <w:r w:rsidRPr="00630E01">
        <w:rPr>
          <w:sz w:val="24"/>
          <w:szCs w:val="24"/>
        </w:rPr>
        <w:br/>
      </w:r>
    </w:p>
    <w:p w14:paraId="317DF665" w14:textId="52E60D74" w:rsidR="0006307F" w:rsidRPr="00630E01" w:rsidRDefault="0006307F" w:rsidP="0006307F">
      <w:pPr>
        <w:pStyle w:val="Listenabsatz"/>
        <w:numPr>
          <w:ilvl w:val="0"/>
          <w:numId w:val="5"/>
        </w:numPr>
        <w:rPr>
          <w:sz w:val="24"/>
          <w:szCs w:val="24"/>
        </w:rPr>
      </w:pPr>
      <w:r w:rsidRPr="00630E01">
        <w:rPr>
          <w:sz w:val="24"/>
          <w:szCs w:val="24"/>
        </w:rPr>
        <w:t>Benennen Sie zwei Gerichtsbarkeiten der ordentlichen Gerichtsbarkeit, die sich durch alle Instanzen zieht.</w:t>
      </w:r>
      <w:r w:rsidRPr="00630E01">
        <w:rPr>
          <w:sz w:val="24"/>
          <w:szCs w:val="24"/>
        </w:rPr>
        <w:br/>
      </w:r>
      <w:r w:rsidR="00DD1413">
        <w:rPr>
          <w:sz w:val="24"/>
          <w:szCs w:val="24"/>
        </w:rPr>
        <w:br/>
        <w:t>Zivilgerichtsbarkeit, Strafgerichtsbarkeit</w:t>
      </w:r>
      <w:r w:rsidRPr="00630E01">
        <w:rPr>
          <w:sz w:val="24"/>
          <w:szCs w:val="24"/>
        </w:rPr>
        <w:t xml:space="preserve"> </w:t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="00DD1413">
        <w:rPr>
          <w:sz w:val="24"/>
          <w:szCs w:val="24"/>
        </w:rPr>
        <w:tab/>
      </w:r>
      <w:r w:rsidR="00DD1413">
        <w:rPr>
          <w:sz w:val="24"/>
          <w:szCs w:val="24"/>
        </w:rPr>
        <w:tab/>
      </w:r>
      <w:r w:rsidR="00DD1413">
        <w:rPr>
          <w:sz w:val="24"/>
          <w:szCs w:val="24"/>
        </w:rPr>
        <w:tab/>
      </w:r>
      <w:r w:rsidR="00DD1413">
        <w:rPr>
          <w:sz w:val="24"/>
          <w:szCs w:val="24"/>
        </w:rPr>
        <w:tab/>
      </w:r>
      <w:r w:rsidR="00DD1413">
        <w:rPr>
          <w:sz w:val="24"/>
          <w:szCs w:val="24"/>
        </w:rPr>
        <w:tab/>
      </w:r>
      <w:r w:rsidR="00DD1413">
        <w:rPr>
          <w:sz w:val="24"/>
          <w:szCs w:val="24"/>
        </w:rPr>
        <w:tab/>
      </w:r>
      <w:r w:rsidR="00DD1413">
        <w:rPr>
          <w:sz w:val="24"/>
          <w:szCs w:val="24"/>
        </w:rPr>
        <w:tab/>
      </w:r>
      <w:r w:rsidRPr="00630E01">
        <w:rPr>
          <w:sz w:val="24"/>
          <w:szCs w:val="24"/>
        </w:rPr>
        <w:tab/>
        <w:t>2P</w:t>
      </w:r>
      <w:r w:rsidR="00DD1413">
        <w:rPr>
          <w:sz w:val="24"/>
          <w:szCs w:val="24"/>
        </w:rPr>
        <w:br/>
      </w:r>
    </w:p>
    <w:p w14:paraId="274415D6" w14:textId="20D60AB1" w:rsidR="0006307F" w:rsidRPr="00630E01" w:rsidRDefault="0006307F" w:rsidP="0006307F">
      <w:pPr>
        <w:pStyle w:val="Listenabsatz"/>
        <w:numPr>
          <w:ilvl w:val="0"/>
          <w:numId w:val="5"/>
        </w:numPr>
        <w:rPr>
          <w:sz w:val="24"/>
          <w:szCs w:val="24"/>
        </w:rPr>
      </w:pPr>
      <w:r w:rsidRPr="00630E01">
        <w:rPr>
          <w:sz w:val="24"/>
          <w:szCs w:val="24"/>
        </w:rPr>
        <w:t>Die Zivilgerichtsbarkeit unterscheidet zwei Sachgebiete. Benennen Sie diese und geben Sie jeweils 3 Rechtsgebiete dazu an.</w:t>
      </w:r>
      <w:r w:rsidRPr="00630E01">
        <w:rPr>
          <w:sz w:val="24"/>
          <w:szCs w:val="24"/>
        </w:rPr>
        <w:br/>
      </w:r>
      <w:r w:rsidRPr="00630E01">
        <w:rPr>
          <w:sz w:val="24"/>
          <w:szCs w:val="24"/>
        </w:rPr>
        <w:br/>
        <w:t>freiwillige Gerichtsbarkeit: Nachlass, Betreuung, Grundbuchsachen, Registersachen</w:t>
      </w:r>
      <w:r w:rsidRPr="00630E01">
        <w:rPr>
          <w:sz w:val="24"/>
          <w:szCs w:val="24"/>
        </w:rPr>
        <w:br/>
      </w:r>
      <w:r w:rsidRPr="00630E01">
        <w:rPr>
          <w:sz w:val="24"/>
          <w:szCs w:val="24"/>
        </w:rPr>
        <w:br/>
        <w:t xml:space="preserve">streitige Gerichtsbarkeit: </w:t>
      </w:r>
      <w:r w:rsidR="00630E01" w:rsidRPr="00630E01">
        <w:rPr>
          <w:sz w:val="24"/>
          <w:szCs w:val="24"/>
        </w:rPr>
        <w:t>Zivilprozess</w:t>
      </w:r>
      <w:r w:rsidRPr="00630E01">
        <w:rPr>
          <w:sz w:val="24"/>
          <w:szCs w:val="24"/>
        </w:rPr>
        <w:t>, Familiensachen, Mahnsachen,</w:t>
      </w:r>
      <w:r w:rsidR="00630E01" w:rsidRPr="00630E01">
        <w:rPr>
          <w:sz w:val="24"/>
          <w:szCs w:val="24"/>
        </w:rPr>
        <w:t xml:space="preserve"> </w:t>
      </w:r>
      <w:r w:rsidRPr="00630E01">
        <w:rPr>
          <w:sz w:val="24"/>
          <w:szCs w:val="24"/>
        </w:rPr>
        <w:t>Zwangsvollstreckungs-sachen</w:t>
      </w:r>
      <w:r w:rsidRPr="00630E01">
        <w:rPr>
          <w:sz w:val="24"/>
          <w:szCs w:val="24"/>
        </w:rPr>
        <w:br/>
        <w:t xml:space="preserve"> </w:t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="00630E01" w:rsidRPr="00630E01">
        <w:rPr>
          <w:sz w:val="24"/>
          <w:szCs w:val="24"/>
        </w:rPr>
        <w:t>8P</w:t>
      </w:r>
      <w:r w:rsidRPr="00630E01">
        <w:rPr>
          <w:sz w:val="24"/>
          <w:szCs w:val="24"/>
        </w:rPr>
        <w:br/>
      </w:r>
    </w:p>
    <w:p w14:paraId="30CD0C9D" w14:textId="60BF16B7" w:rsidR="00630E01" w:rsidRPr="00630E01" w:rsidRDefault="0006307F" w:rsidP="0006307F">
      <w:pPr>
        <w:pStyle w:val="Listenabsatz"/>
        <w:numPr>
          <w:ilvl w:val="0"/>
          <w:numId w:val="5"/>
        </w:numPr>
        <w:rPr>
          <w:sz w:val="24"/>
          <w:szCs w:val="24"/>
        </w:rPr>
      </w:pPr>
      <w:r w:rsidRPr="00630E01">
        <w:rPr>
          <w:sz w:val="24"/>
          <w:szCs w:val="24"/>
        </w:rPr>
        <w:t xml:space="preserve">Welches Organ vollzieht die Verfassungsgarantie des </w:t>
      </w:r>
      <w:r w:rsidR="00630E01" w:rsidRPr="00630E01">
        <w:rPr>
          <w:sz w:val="24"/>
          <w:szCs w:val="24"/>
        </w:rPr>
        <w:t>gesetzlichen</w:t>
      </w:r>
      <w:r w:rsidRPr="00630E01">
        <w:rPr>
          <w:sz w:val="24"/>
          <w:szCs w:val="24"/>
        </w:rPr>
        <w:t xml:space="preserve"> Richters</w:t>
      </w:r>
      <w:r w:rsidR="00630E01" w:rsidRPr="00630E01">
        <w:rPr>
          <w:sz w:val="24"/>
          <w:szCs w:val="24"/>
        </w:rPr>
        <w:t>?</w:t>
      </w:r>
      <w:r w:rsidR="00630E01" w:rsidRPr="00630E01">
        <w:rPr>
          <w:sz w:val="24"/>
          <w:szCs w:val="24"/>
        </w:rPr>
        <w:br/>
      </w:r>
      <w:r w:rsidR="00630E01" w:rsidRPr="00630E01">
        <w:rPr>
          <w:sz w:val="24"/>
          <w:szCs w:val="24"/>
        </w:rPr>
        <w:br/>
        <w:t xml:space="preserve">da Präsidium </w:t>
      </w:r>
      <w:r w:rsidR="00630E01" w:rsidRPr="00630E01">
        <w:rPr>
          <w:sz w:val="24"/>
          <w:szCs w:val="24"/>
        </w:rPr>
        <w:tab/>
      </w:r>
      <w:r w:rsidR="00630E01" w:rsidRPr="00630E01">
        <w:rPr>
          <w:sz w:val="24"/>
          <w:szCs w:val="24"/>
        </w:rPr>
        <w:tab/>
      </w:r>
      <w:r w:rsidR="00630E01" w:rsidRPr="00630E01">
        <w:rPr>
          <w:sz w:val="24"/>
          <w:szCs w:val="24"/>
        </w:rPr>
        <w:tab/>
      </w:r>
      <w:r w:rsidR="00630E01" w:rsidRPr="00630E01">
        <w:rPr>
          <w:sz w:val="24"/>
          <w:szCs w:val="24"/>
        </w:rPr>
        <w:tab/>
      </w:r>
      <w:r w:rsidR="00630E01" w:rsidRPr="00630E01">
        <w:rPr>
          <w:sz w:val="24"/>
          <w:szCs w:val="24"/>
        </w:rPr>
        <w:tab/>
      </w:r>
      <w:r w:rsidR="00630E01" w:rsidRPr="00630E01">
        <w:rPr>
          <w:sz w:val="24"/>
          <w:szCs w:val="24"/>
        </w:rPr>
        <w:tab/>
      </w:r>
      <w:r w:rsidR="00630E01" w:rsidRPr="00630E01">
        <w:rPr>
          <w:sz w:val="24"/>
          <w:szCs w:val="24"/>
        </w:rPr>
        <w:tab/>
      </w:r>
      <w:r w:rsidR="00630E01" w:rsidRPr="00630E01">
        <w:rPr>
          <w:sz w:val="24"/>
          <w:szCs w:val="24"/>
        </w:rPr>
        <w:tab/>
      </w:r>
      <w:r w:rsidR="00630E01" w:rsidRPr="00630E01">
        <w:rPr>
          <w:sz w:val="24"/>
          <w:szCs w:val="24"/>
        </w:rPr>
        <w:tab/>
        <w:t>1P</w:t>
      </w:r>
      <w:r w:rsidR="00630E01" w:rsidRPr="00630E01">
        <w:rPr>
          <w:sz w:val="24"/>
          <w:szCs w:val="24"/>
        </w:rPr>
        <w:br/>
      </w:r>
    </w:p>
    <w:p w14:paraId="7703C50F" w14:textId="77777777" w:rsidR="00630E01" w:rsidRPr="00630E01" w:rsidRDefault="00630E01" w:rsidP="0006307F">
      <w:pPr>
        <w:pStyle w:val="Listenabsatz"/>
        <w:numPr>
          <w:ilvl w:val="0"/>
          <w:numId w:val="5"/>
        </w:numPr>
        <w:rPr>
          <w:sz w:val="24"/>
          <w:szCs w:val="24"/>
        </w:rPr>
      </w:pPr>
      <w:r w:rsidRPr="00630E01">
        <w:rPr>
          <w:sz w:val="24"/>
          <w:szCs w:val="24"/>
        </w:rPr>
        <w:t>Wie heißt das Regelwerk, dass dieses Organ aufstellt?</w:t>
      </w:r>
      <w:r w:rsidRPr="00630E01">
        <w:rPr>
          <w:sz w:val="24"/>
          <w:szCs w:val="24"/>
        </w:rPr>
        <w:br/>
      </w:r>
      <w:r w:rsidRPr="00630E01">
        <w:rPr>
          <w:sz w:val="24"/>
          <w:szCs w:val="24"/>
        </w:rPr>
        <w:br/>
        <w:t xml:space="preserve">Geschäftsverteilungsplan </w:t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  <w:t xml:space="preserve"> 1P</w:t>
      </w:r>
      <w:r w:rsidRPr="00630E01">
        <w:rPr>
          <w:sz w:val="24"/>
          <w:szCs w:val="24"/>
        </w:rPr>
        <w:br/>
      </w:r>
    </w:p>
    <w:p w14:paraId="059BB72B" w14:textId="23F0398C" w:rsidR="00630E01" w:rsidRPr="00630E01" w:rsidRDefault="00630E01" w:rsidP="0006307F">
      <w:pPr>
        <w:pStyle w:val="Listenabsatz"/>
        <w:numPr>
          <w:ilvl w:val="0"/>
          <w:numId w:val="5"/>
        </w:numPr>
        <w:rPr>
          <w:sz w:val="24"/>
          <w:szCs w:val="24"/>
        </w:rPr>
      </w:pPr>
      <w:r w:rsidRPr="00630E01">
        <w:rPr>
          <w:sz w:val="24"/>
          <w:szCs w:val="24"/>
        </w:rPr>
        <w:t>Für welchen Zeitraum gilt dieses Regelwerk?</w:t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  <w:t>1P</w:t>
      </w:r>
      <w:r w:rsidRPr="00630E01">
        <w:rPr>
          <w:sz w:val="24"/>
          <w:szCs w:val="24"/>
        </w:rPr>
        <w:br/>
      </w:r>
      <w:r w:rsidRPr="00630E01">
        <w:rPr>
          <w:sz w:val="24"/>
          <w:szCs w:val="24"/>
        </w:rPr>
        <w:br/>
        <w:t>1 Kalenderjahr, im voraus erstellt</w:t>
      </w:r>
      <w:r w:rsidRPr="00630E01">
        <w:rPr>
          <w:sz w:val="24"/>
          <w:szCs w:val="24"/>
        </w:rPr>
        <w:br/>
      </w:r>
    </w:p>
    <w:p w14:paraId="2C29BB44" w14:textId="77777777" w:rsidR="00630E01" w:rsidRDefault="00630E01" w:rsidP="0006307F">
      <w:pPr>
        <w:pStyle w:val="Listenabsatz"/>
        <w:numPr>
          <w:ilvl w:val="0"/>
          <w:numId w:val="5"/>
        </w:numPr>
        <w:rPr>
          <w:sz w:val="24"/>
          <w:szCs w:val="24"/>
        </w:rPr>
      </w:pPr>
      <w:r w:rsidRPr="00630E01">
        <w:rPr>
          <w:sz w:val="24"/>
          <w:szCs w:val="24"/>
        </w:rPr>
        <w:t>Wie lautet die gesetzl. Grundlage?</w:t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  <w:t>1P</w:t>
      </w:r>
      <w:r w:rsidRPr="00630E01">
        <w:rPr>
          <w:sz w:val="24"/>
          <w:szCs w:val="24"/>
        </w:rPr>
        <w:br/>
      </w:r>
      <w:r w:rsidRPr="00630E01">
        <w:rPr>
          <w:sz w:val="24"/>
          <w:szCs w:val="24"/>
        </w:rPr>
        <w:br/>
        <w:t>§§ 21a ff. GVG</w:t>
      </w:r>
      <w:r w:rsidRPr="00630E01">
        <w:rPr>
          <w:sz w:val="24"/>
          <w:szCs w:val="24"/>
        </w:rPr>
        <w:br/>
      </w:r>
    </w:p>
    <w:p w14:paraId="693873CA" w14:textId="3BDD9F79" w:rsidR="00DD1413" w:rsidRDefault="00DD1413" w:rsidP="0006307F">
      <w:pPr>
        <w:pStyle w:val="Listenabsatz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Wie unterscheidet sich die Zuständigkeit der Gerichte? Benennen Sie die 3 Zuständigkeiten und beschreiben Sie diese kurz.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6P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örtl. Zust. </w:t>
      </w:r>
      <w:r>
        <w:rPr>
          <w:sz w:val="24"/>
          <w:szCs w:val="24"/>
        </w:rPr>
        <w:tab/>
        <w:t>- d.h. an welchem Ort befindet sich das zuständige Gericht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sachl</w:t>
      </w:r>
      <w:proofErr w:type="spellEnd"/>
      <w:r>
        <w:rPr>
          <w:sz w:val="24"/>
          <w:szCs w:val="24"/>
        </w:rPr>
        <w:t>. Zust.</w:t>
      </w:r>
      <w:r>
        <w:rPr>
          <w:sz w:val="24"/>
          <w:szCs w:val="24"/>
        </w:rPr>
        <w:tab/>
        <w:t>- d.h. AG oder LG (</w:t>
      </w:r>
      <w:proofErr w:type="spellStart"/>
      <w:r>
        <w:rPr>
          <w:sz w:val="24"/>
          <w:szCs w:val="24"/>
        </w:rPr>
        <w:t>Steitwert</w:t>
      </w:r>
      <w:proofErr w:type="spellEnd"/>
      <w:r>
        <w:rPr>
          <w:sz w:val="24"/>
          <w:szCs w:val="24"/>
        </w:rPr>
        <w:t xml:space="preserve"> 10.000€ o. Sonderzuweisung)</w:t>
      </w:r>
      <w:r>
        <w:rPr>
          <w:sz w:val="24"/>
          <w:szCs w:val="24"/>
        </w:rPr>
        <w:br/>
        <w:t>funkt. Zuständigkeit</w:t>
      </w:r>
      <w:r>
        <w:rPr>
          <w:sz w:val="24"/>
          <w:szCs w:val="24"/>
        </w:rPr>
        <w:tab/>
        <w:t>- d.h. wer befasst sich bei Gericht mit der Angelegenheit</w:t>
      </w:r>
      <w:r>
        <w:rPr>
          <w:sz w:val="24"/>
          <w:szCs w:val="24"/>
        </w:rPr>
        <w:br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(Re, Ri – welche Person…)</w:t>
      </w:r>
    </w:p>
    <w:p w14:paraId="6B5A0222" w14:textId="37DD13E2" w:rsidR="006268B5" w:rsidRDefault="00DD1413" w:rsidP="00DD1413">
      <w:pPr>
        <w:rPr>
          <w:sz w:val="24"/>
          <w:szCs w:val="24"/>
        </w:rPr>
      </w:pPr>
      <w:r w:rsidRPr="00630E01">
        <w:rPr>
          <w:sz w:val="28"/>
          <w:szCs w:val="28"/>
        </w:rPr>
        <w:lastRenderedPageBreak/>
        <w:t>Wiederholungsfragen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r w:rsidRPr="00630E01">
        <w:rPr>
          <w:sz w:val="24"/>
          <w:szCs w:val="24"/>
        </w:rPr>
        <w:t>Welche Gerichte über die ordentliche Gerichtsbarkeit aus?</w:t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  <w:t>4P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2.</w:t>
      </w:r>
      <w:r>
        <w:rPr>
          <w:sz w:val="24"/>
          <w:szCs w:val="24"/>
        </w:rPr>
        <w:tab/>
      </w:r>
      <w:r w:rsidRPr="00630E01">
        <w:rPr>
          <w:sz w:val="24"/>
          <w:szCs w:val="24"/>
        </w:rPr>
        <w:t xml:space="preserve">Benennen Sie zwei Gerichtsbarkeiten der ordentlichen Gerichtsbarkeit, die sich durch </w:t>
      </w:r>
      <w:r>
        <w:rPr>
          <w:sz w:val="24"/>
          <w:szCs w:val="24"/>
        </w:rPr>
        <w:br/>
        <w:t xml:space="preserve"> </w:t>
      </w:r>
      <w:r>
        <w:rPr>
          <w:sz w:val="24"/>
          <w:szCs w:val="24"/>
        </w:rPr>
        <w:tab/>
      </w:r>
      <w:r w:rsidRPr="00630E01">
        <w:rPr>
          <w:sz w:val="24"/>
          <w:szCs w:val="24"/>
        </w:rPr>
        <w:t>alle Instanzen zieht.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30E01">
        <w:rPr>
          <w:sz w:val="24"/>
          <w:szCs w:val="24"/>
        </w:rPr>
        <w:t>2P</w:t>
      </w:r>
      <w:r>
        <w:rPr>
          <w:sz w:val="24"/>
          <w:szCs w:val="24"/>
        </w:rPr>
        <w:br/>
      </w:r>
      <w:r w:rsidR="006268B5">
        <w:rPr>
          <w:sz w:val="24"/>
          <w:szCs w:val="24"/>
        </w:rPr>
        <w:br/>
      </w:r>
      <w:r w:rsidR="006268B5">
        <w:rPr>
          <w:sz w:val="24"/>
          <w:szCs w:val="24"/>
        </w:rPr>
        <w:br/>
      </w:r>
      <w:r w:rsidR="006268B5">
        <w:rPr>
          <w:sz w:val="24"/>
          <w:szCs w:val="24"/>
        </w:rPr>
        <w:br/>
        <w:t>3.</w:t>
      </w:r>
      <w:r w:rsidR="006268B5">
        <w:rPr>
          <w:sz w:val="24"/>
          <w:szCs w:val="24"/>
        </w:rPr>
        <w:tab/>
      </w:r>
      <w:r w:rsidR="006268B5" w:rsidRPr="00630E01">
        <w:rPr>
          <w:sz w:val="24"/>
          <w:szCs w:val="24"/>
        </w:rPr>
        <w:t xml:space="preserve">Die Zivilgerichtsbarkeit unterscheidet zwei Sachgebiete. Benennen Sie diese und </w:t>
      </w:r>
      <w:r w:rsidR="006268B5">
        <w:rPr>
          <w:sz w:val="24"/>
          <w:szCs w:val="24"/>
        </w:rPr>
        <w:br/>
        <w:t xml:space="preserve"> </w:t>
      </w:r>
      <w:r w:rsidR="006268B5">
        <w:rPr>
          <w:sz w:val="24"/>
          <w:szCs w:val="24"/>
        </w:rPr>
        <w:tab/>
      </w:r>
      <w:r w:rsidR="006268B5" w:rsidRPr="00630E01">
        <w:rPr>
          <w:sz w:val="24"/>
          <w:szCs w:val="24"/>
        </w:rPr>
        <w:t>geben Sie jeweils 3 Rechtsgebiete dazu an.</w:t>
      </w:r>
      <w:r w:rsidR="006268B5">
        <w:rPr>
          <w:sz w:val="24"/>
          <w:szCs w:val="24"/>
        </w:rPr>
        <w:tab/>
      </w:r>
      <w:r w:rsidR="006268B5">
        <w:rPr>
          <w:sz w:val="24"/>
          <w:szCs w:val="24"/>
        </w:rPr>
        <w:tab/>
      </w:r>
      <w:r w:rsidR="006268B5">
        <w:rPr>
          <w:sz w:val="24"/>
          <w:szCs w:val="24"/>
        </w:rPr>
        <w:tab/>
      </w:r>
      <w:r w:rsidR="006268B5">
        <w:rPr>
          <w:sz w:val="24"/>
          <w:szCs w:val="24"/>
        </w:rPr>
        <w:tab/>
      </w:r>
      <w:r w:rsidR="006268B5">
        <w:rPr>
          <w:sz w:val="24"/>
          <w:szCs w:val="24"/>
        </w:rPr>
        <w:tab/>
        <w:t>8P</w:t>
      </w:r>
      <w:r w:rsidR="006268B5">
        <w:rPr>
          <w:sz w:val="24"/>
          <w:szCs w:val="24"/>
        </w:rPr>
        <w:br/>
      </w:r>
      <w:r w:rsidR="006268B5">
        <w:rPr>
          <w:sz w:val="24"/>
          <w:szCs w:val="24"/>
        </w:rPr>
        <w:br/>
      </w:r>
    </w:p>
    <w:p w14:paraId="39E6581E" w14:textId="563E6F33" w:rsidR="006268B5" w:rsidRDefault="006268B5" w:rsidP="006268B5">
      <w:pPr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4.</w:t>
      </w:r>
      <w:r>
        <w:rPr>
          <w:sz w:val="24"/>
          <w:szCs w:val="24"/>
        </w:rPr>
        <w:tab/>
      </w:r>
      <w:r w:rsidRPr="00630E01">
        <w:rPr>
          <w:sz w:val="24"/>
          <w:szCs w:val="24"/>
        </w:rPr>
        <w:t>Welches Organ vollzieht die Verfassungsgarantie des gesetzlichen Richters?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1P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14:paraId="67FFB5BE" w14:textId="200E0E11" w:rsidR="00DD1413" w:rsidRPr="00DD1413" w:rsidRDefault="006268B5" w:rsidP="006268B5">
      <w:pPr>
        <w:rPr>
          <w:sz w:val="28"/>
          <w:szCs w:val="28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</w:r>
      <w:r w:rsidRPr="00630E01">
        <w:rPr>
          <w:sz w:val="24"/>
          <w:szCs w:val="24"/>
        </w:rPr>
        <w:t>Wie heißt das Regelwerk, dass dieses Organ aufstellt?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1P</w:t>
      </w:r>
      <w:r w:rsidR="00DD1413">
        <w:rPr>
          <w:sz w:val="24"/>
          <w:szCs w:val="24"/>
        </w:rPr>
        <w:br/>
      </w:r>
      <w:r w:rsidR="00DD1413">
        <w:rPr>
          <w:sz w:val="24"/>
          <w:szCs w:val="24"/>
        </w:rPr>
        <w:br/>
      </w:r>
      <w:r w:rsidR="00DD1413">
        <w:rPr>
          <w:sz w:val="24"/>
          <w:szCs w:val="24"/>
        </w:rPr>
        <w:br/>
      </w:r>
      <w:r w:rsidR="00DD1413">
        <w:rPr>
          <w:sz w:val="24"/>
          <w:szCs w:val="24"/>
        </w:rPr>
        <w:br/>
      </w:r>
      <w:r>
        <w:rPr>
          <w:sz w:val="28"/>
          <w:szCs w:val="28"/>
        </w:rPr>
        <w:t>6.</w:t>
      </w:r>
      <w:r>
        <w:rPr>
          <w:sz w:val="28"/>
          <w:szCs w:val="28"/>
        </w:rPr>
        <w:tab/>
      </w:r>
      <w:r w:rsidRPr="00630E01">
        <w:rPr>
          <w:sz w:val="24"/>
          <w:szCs w:val="24"/>
        </w:rPr>
        <w:t>Für welchen Zeitraum gilt dieses Regelwerk?</w:t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  <w:t>1P</w:t>
      </w:r>
      <w:r w:rsidRPr="00630E01">
        <w:rPr>
          <w:sz w:val="24"/>
          <w:szCs w:val="24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7.</w:t>
      </w:r>
      <w:r>
        <w:rPr>
          <w:sz w:val="28"/>
          <w:szCs w:val="28"/>
        </w:rPr>
        <w:tab/>
      </w:r>
      <w:r w:rsidRPr="00630E01">
        <w:rPr>
          <w:sz w:val="24"/>
          <w:szCs w:val="24"/>
        </w:rPr>
        <w:t>Wie lautet die gesetzl. Grundlage?</w:t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</w:r>
      <w:r w:rsidRPr="00630E01">
        <w:rPr>
          <w:sz w:val="24"/>
          <w:szCs w:val="24"/>
        </w:rPr>
        <w:tab/>
        <w:t>1P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8.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Wie unterscheidet sich die Zuständigkeit der Gerichte? Benennen Sie die 3 </w:t>
      </w:r>
      <w:r>
        <w:rPr>
          <w:sz w:val="24"/>
          <w:szCs w:val="24"/>
        </w:rPr>
        <w:br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>Zuständigkeiten und beschreiben Sie diese kurz.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6P</w:t>
      </w:r>
    </w:p>
    <w:sectPr w:rsidR="00DD1413" w:rsidRPr="00DD14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39A3"/>
    <w:multiLevelType w:val="hybridMultilevel"/>
    <w:tmpl w:val="B6403D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225B2"/>
    <w:multiLevelType w:val="hybridMultilevel"/>
    <w:tmpl w:val="BC32468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74068"/>
    <w:multiLevelType w:val="hybridMultilevel"/>
    <w:tmpl w:val="15EAFC3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070ED"/>
    <w:multiLevelType w:val="hybridMultilevel"/>
    <w:tmpl w:val="085617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FF0E43"/>
    <w:multiLevelType w:val="hybridMultilevel"/>
    <w:tmpl w:val="9A8A41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374903">
    <w:abstractNumId w:val="3"/>
  </w:num>
  <w:num w:numId="2" w16cid:durableId="2085950065">
    <w:abstractNumId w:val="2"/>
  </w:num>
  <w:num w:numId="3" w16cid:durableId="857158388">
    <w:abstractNumId w:val="0"/>
  </w:num>
  <w:num w:numId="4" w16cid:durableId="1149589243">
    <w:abstractNumId w:val="1"/>
  </w:num>
  <w:num w:numId="5" w16cid:durableId="5952113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07F"/>
    <w:rsid w:val="0006307F"/>
    <w:rsid w:val="00426287"/>
    <w:rsid w:val="006268B5"/>
    <w:rsid w:val="00630E01"/>
    <w:rsid w:val="00780FC4"/>
    <w:rsid w:val="007C598E"/>
    <w:rsid w:val="007F114D"/>
    <w:rsid w:val="00DD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96B6"/>
  <w15:chartTrackingRefBased/>
  <w15:docId w15:val="{75262660-9AB9-4919-9974-AA68F22F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63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63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63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63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63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63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63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63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63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63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63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63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6307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6307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6307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6307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6307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630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63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63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63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63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63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6307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6307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6307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63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6307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630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Simmerl-Hübner, Susanne</dc:creator>
  <cp:keywords/>
  <dc:description/>
  <cp:lastModifiedBy>Simmerl-Hübner, Susanne</cp:lastModifiedBy>
  <cp:revision>1</cp:revision>
  <cp:lastPrinted>2026-03-20T14:14:00Z</cp:lastPrinted>
  <dcterms:created xsi:type="dcterms:W3CDTF">2026-03-20T13:40:00Z</dcterms:created>
  <dcterms:modified xsi:type="dcterms:W3CDTF">2026-03-20T14:14:00Z</dcterms:modified>
</cp:coreProperties>
</file>