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B95D" w14:textId="77777777" w:rsidR="003339E4" w:rsidRDefault="0068556C">
      <w:r>
        <w:t xml:space="preserve">Handout Grundbuch </w:t>
      </w:r>
      <w:r>
        <w:tab/>
      </w:r>
      <w:r>
        <w:tab/>
      </w:r>
      <w:r>
        <w:tab/>
      </w:r>
      <w:r>
        <w:tab/>
        <w:t>1</w:t>
      </w:r>
    </w:p>
    <w:p w14:paraId="1387E36E" w14:textId="77777777" w:rsidR="0068556C" w:rsidRDefault="0068556C"/>
    <w:p w14:paraId="5F2CA0BE" w14:textId="77777777" w:rsidR="0068556C" w:rsidRDefault="0068556C">
      <w:pPr>
        <w:rPr>
          <w:b/>
          <w:sz w:val="28"/>
          <w:szCs w:val="28"/>
        </w:rPr>
      </w:pPr>
      <w:r w:rsidRPr="0096021B">
        <w:rPr>
          <w:b/>
          <w:sz w:val="28"/>
          <w:szCs w:val="28"/>
        </w:rPr>
        <w:t xml:space="preserve">Geschichte </w:t>
      </w:r>
      <w:r w:rsidR="008D5945" w:rsidRPr="0096021B">
        <w:rPr>
          <w:b/>
          <w:sz w:val="28"/>
          <w:szCs w:val="28"/>
        </w:rPr>
        <w:t>des deutschen Grundbuchs von 1872 bis heute</w:t>
      </w:r>
    </w:p>
    <w:p w14:paraId="4E1F7230" w14:textId="77777777" w:rsidR="0096021B" w:rsidRPr="001A35A4" w:rsidRDefault="0096021B">
      <w:pPr>
        <w:rPr>
          <w:b/>
        </w:rPr>
      </w:pPr>
    </w:p>
    <w:p w14:paraId="276C7B1F" w14:textId="77777777" w:rsidR="0045788F" w:rsidRPr="001A35A4" w:rsidRDefault="00147750" w:rsidP="008D5945">
      <w:pPr>
        <w:pStyle w:val="Listenabsatz"/>
        <w:numPr>
          <w:ilvl w:val="0"/>
          <w:numId w:val="1"/>
        </w:numPr>
      </w:pPr>
      <w:r w:rsidRPr="001A35A4">
        <w:t>Mai 1872</w:t>
      </w:r>
      <w:r w:rsidR="0045788F" w:rsidRPr="001A35A4">
        <w:t>:</w:t>
      </w:r>
    </w:p>
    <w:p w14:paraId="07BC2C62" w14:textId="77777777" w:rsidR="008D5945" w:rsidRPr="001A35A4" w:rsidRDefault="0045788F" w:rsidP="0045788F">
      <w:pPr>
        <w:pStyle w:val="Listenabsatz"/>
      </w:pPr>
      <w:r w:rsidRPr="001A35A4">
        <w:t>Grundbuchordnung trat als „Gesetz über den Eigentums-Erwerb und die dingliche Belastung der Grundstücke, Bergwerke und selbständige Gerechtigkeiten“ in Kraft.</w:t>
      </w:r>
    </w:p>
    <w:p w14:paraId="58FF5017" w14:textId="77777777" w:rsidR="0045788F" w:rsidRPr="001A35A4" w:rsidRDefault="0045788F" w:rsidP="0045788F">
      <w:pPr>
        <w:pStyle w:val="Listenabsatz"/>
      </w:pPr>
      <w:r w:rsidRPr="001A35A4">
        <w:t xml:space="preserve">Grund- und Gebäudesteuerbücher rückten </w:t>
      </w:r>
      <w:r w:rsidR="001523C0" w:rsidRPr="001A35A4">
        <w:t>als Basis für das Grundbuch in den Vordergrund</w:t>
      </w:r>
    </w:p>
    <w:p w14:paraId="55B06DCD" w14:textId="77777777" w:rsidR="001523C0" w:rsidRPr="001A35A4" w:rsidRDefault="001523C0" w:rsidP="0045788F">
      <w:pPr>
        <w:pStyle w:val="Listenabsatz"/>
      </w:pPr>
      <w:r w:rsidRPr="001A35A4">
        <w:t>Antragsprinzip wurde als oberstes Eintragungsprinzip festgelegt.</w:t>
      </w:r>
    </w:p>
    <w:p w14:paraId="6C713D71" w14:textId="77777777" w:rsidR="001523C0" w:rsidRPr="001A35A4" w:rsidRDefault="001523C0" w:rsidP="0045788F">
      <w:pPr>
        <w:pStyle w:val="Listenabsatz"/>
      </w:pPr>
      <w:r w:rsidRPr="001A35A4">
        <w:t>Das Grundbuchamt bestand aus:</w:t>
      </w:r>
    </w:p>
    <w:p w14:paraId="4F4F0E70" w14:textId="77777777" w:rsidR="001523C0" w:rsidRPr="001A35A4" w:rsidRDefault="001523C0" w:rsidP="001523C0">
      <w:pPr>
        <w:pStyle w:val="Listenabsatz"/>
      </w:pPr>
      <w:r w:rsidRPr="001A35A4">
        <w:t>Einem Grundbuchrichter</w:t>
      </w:r>
    </w:p>
    <w:p w14:paraId="26E9B83B" w14:textId="77777777" w:rsidR="001523C0" w:rsidRPr="001A35A4" w:rsidRDefault="001523C0" w:rsidP="001523C0">
      <w:pPr>
        <w:pStyle w:val="Listenabsatz"/>
      </w:pPr>
      <w:r w:rsidRPr="001A35A4">
        <w:t>Dem erforderlichen Schreiber</w:t>
      </w:r>
    </w:p>
    <w:p w14:paraId="6F4D653B" w14:textId="77777777" w:rsidR="001523C0" w:rsidRPr="001A35A4" w:rsidRDefault="001523C0" w:rsidP="001523C0">
      <w:pPr>
        <w:pStyle w:val="Listenabsatz"/>
      </w:pPr>
      <w:r w:rsidRPr="001A35A4">
        <w:t>Unterbeamten</w:t>
      </w:r>
    </w:p>
    <w:p w14:paraId="07317250" w14:textId="77777777" w:rsidR="001523C0" w:rsidRPr="001A35A4" w:rsidRDefault="001523C0" w:rsidP="001523C0">
      <w:pPr>
        <w:pStyle w:val="Listenabsatz"/>
      </w:pPr>
    </w:p>
    <w:p w14:paraId="0EFB0D81" w14:textId="77777777" w:rsidR="001523C0" w:rsidRPr="001A35A4" w:rsidRDefault="001523C0" w:rsidP="001523C0">
      <w:pPr>
        <w:pStyle w:val="Listenabsatz"/>
        <w:numPr>
          <w:ilvl w:val="0"/>
          <w:numId w:val="1"/>
        </w:numPr>
      </w:pPr>
      <w:r w:rsidRPr="001A35A4">
        <w:t>Dezember 1887</w:t>
      </w:r>
    </w:p>
    <w:p w14:paraId="5041C84F" w14:textId="77777777" w:rsidR="001523C0" w:rsidRPr="001A35A4" w:rsidRDefault="001523C0" w:rsidP="001523C0">
      <w:pPr>
        <w:pStyle w:val="Listenabsatz"/>
      </w:pPr>
      <w:r w:rsidRPr="001A35A4">
        <w:t>Erster BGB-Entwurf wies darauf hin, dass das Immobiliensachenrecht des BGB einer bestimmten Grundbuchordnung bedarf.</w:t>
      </w:r>
    </w:p>
    <w:p w14:paraId="06AE4C41" w14:textId="77777777" w:rsidR="001523C0" w:rsidRPr="001A35A4" w:rsidRDefault="001523C0" w:rsidP="001523C0">
      <w:pPr>
        <w:pStyle w:val="Listenabsatz"/>
      </w:pPr>
    </w:p>
    <w:p w14:paraId="67B00D03" w14:textId="77777777" w:rsidR="001523C0" w:rsidRPr="001A35A4" w:rsidRDefault="001523C0" w:rsidP="001523C0">
      <w:pPr>
        <w:pStyle w:val="Listenabsatz"/>
        <w:numPr>
          <w:ilvl w:val="0"/>
          <w:numId w:val="1"/>
        </w:numPr>
      </w:pPr>
      <w:r w:rsidRPr="001A35A4">
        <w:t xml:space="preserve">März 1897 </w:t>
      </w:r>
    </w:p>
    <w:p w14:paraId="67F01D28" w14:textId="77777777" w:rsidR="001523C0" w:rsidRPr="001A35A4" w:rsidRDefault="006C2A70" w:rsidP="001523C0">
      <w:pPr>
        <w:pStyle w:val="Listenabsatz"/>
      </w:pPr>
      <w:r w:rsidRPr="001A35A4">
        <w:t>Das neue</w:t>
      </w:r>
      <w:r w:rsidR="001523C0" w:rsidRPr="001A35A4">
        <w:t xml:space="preserve"> Grundstücksrecht tritt in Kraft</w:t>
      </w:r>
    </w:p>
    <w:p w14:paraId="019B650C" w14:textId="77777777" w:rsidR="001523C0" w:rsidRPr="001A35A4" w:rsidRDefault="001523C0" w:rsidP="001523C0">
      <w:pPr>
        <w:pStyle w:val="Listenabsatz"/>
      </w:pPr>
      <w:r w:rsidRPr="001A35A4">
        <w:t xml:space="preserve">Von 1900 bis ca. 1910 erfolgte nach und nach die Anlegung </w:t>
      </w:r>
      <w:r w:rsidR="00471785" w:rsidRPr="001A35A4">
        <w:t>d</w:t>
      </w:r>
      <w:r w:rsidRPr="001A35A4">
        <w:t>es Grundbuchs in verschiedenen Regionen</w:t>
      </w:r>
    </w:p>
    <w:p w14:paraId="418024D9" w14:textId="77777777" w:rsidR="000645C4" w:rsidRPr="001A35A4" w:rsidRDefault="000645C4" w:rsidP="001523C0">
      <w:pPr>
        <w:pStyle w:val="Listenabsatz"/>
      </w:pPr>
      <w:r w:rsidRPr="001A35A4">
        <w:t>Es werden Folianten geführt, in einem gebundenen Buch werden mehrere Blattnummern unter einer Band-Nr. geführt</w:t>
      </w:r>
    </w:p>
    <w:p w14:paraId="6C12681B" w14:textId="77777777" w:rsidR="00471785" w:rsidRPr="001A35A4" w:rsidRDefault="00471785" w:rsidP="001523C0">
      <w:pPr>
        <w:pStyle w:val="Listenabsatz"/>
      </w:pPr>
      <w:r w:rsidRPr="001A35A4">
        <w:t>Zeitgleich mit der GBO trat das BGB im Januar 1900 in Kraft</w:t>
      </w:r>
    </w:p>
    <w:p w14:paraId="1930BFDC" w14:textId="77777777" w:rsidR="00471785" w:rsidRPr="001A35A4" w:rsidRDefault="00471785" w:rsidP="001523C0">
      <w:pPr>
        <w:pStyle w:val="Listenabsatz"/>
      </w:pPr>
    </w:p>
    <w:p w14:paraId="7E3D0BB2" w14:textId="77777777" w:rsidR="00471785" w:rsidRPr="001A35A4" w:rsidRDefault="00471785" w:rsidP="00471785">
      <w:pPr>
        <w:pStyle w:val="Listenabsatz"/>
        <w:numPr>
          <w:ilvl w:val="0"/>
          <w:numId w:val="1"/>
        </w:numPr>
      </w:pPr>
      <w:r w:rsidRPr="001A35A4">
        <w:t>August 1935</w:t>
      </w:r>
    </w:p>
    <w:p w14:paraId="06F6B563" w14:textId="77777777" w:rsidR="00471785" w:rsidRPr="001A35A4" w:rsidRDefault="00471785" w:rsidP="00471785">
      <w:pPr>
        <w:pStyle w:val="Listenabsatz"/>
      </w:pPr>
      <w:r w:rsidRPr="001A35A4">
        <w:t xml:space="preserve">Neufassung der Grundbuchordnung </w:t>
      </w:r>
    </w:p>
    <w:p w14:paraId="4199450C" w14:textId="77777777" w:rsidR="00DB4BA4" w:rsidRPr="001A35A4" w:rsidRDefault="00471785" w:rsidP="00471785">
      <w:pPr>
        <w:pStyle w:val="Listenabsatz"/>
      </w:pPr>
      <w:r w:rsidRPr="001A35A4">
        <w:t>Vereinheitlichung des Grundbuchwesens. Kern der Neuregelung war die Einführung eines einheitlichen Grundbuchvordrucks. Von nun an existierten auch die noch heute gängigen Grundakten für jedes Grundbuchblatt.</w:t>
      </w:r>
      <w:r w:rsidR="00DB4BA4" w:rsidRPr="001A35A4">
        <w:t xml:space="preserve"> Für jedes Grundbuchblatt wird eine Grundakte geführt, in der Grundakte werden die Anträge und der Schriftverkehr</w:t>
      </w:r>
      <w:r w:rsidRPr="001A35A4">
        <w:t xml:space="preserve"> </w:t>
      </w:r>
      <w:r w:rsidR="00DB4BA4" w:rsidRPr="001A35A4">
        <w:t>aufbewahrt.</w:t>
      </w:r>
    </w:p>
    <w:p w14:paraId="2FFAAC09" w14:textId="77777777" w:rsidR="00471785" w:rsidRPr="001A35A4" w:rsidRDefault="00471785" w:rsidP="00471785">
      <w:pPr>
        <w:pStyle w:val="Listenabsatz"/>
      </w:pPr>
      <w:r w:rsidRPr="001A35A4">
        <w:t>Der Vordruck gliedert sich in die Aufschrift, das Bestandsverzeichnis und 3 Abteilungen.</w:t>
      </w:r>
    </w:p>
    <w:p w14:paraId="3EA6A478" w14:textId="77777777" w:rsidR="00471785" w:rsidRPr="001A35A4" w:rsidRDefault="00471785" w:rsidP="00471785">
      <w:pPr>
        <w:pStyle w:val="Listenabsatz"/>
      </w:pPr>
    </w:p>
    <w:p w14:paraId="1A006936" w14:textId="77777777" w:rsidR="00471785" w:rsidRPr="001A35A4" w:rsidRDefault="00471785" w:rsidP="00471785">
      <w:pPr>
        <w:pStyle w:val="Listenabsatz"/>
        <w:numPr>
          <w:ilvl w:val="0"/>
          <w:numId w:val="1"/>
        </w:numPr>
      </w:pPr>
      <w:r w:rsidRPr="001A35A4">
        <w:t>1961 Grundstein für die nächste große Umschreibungsaktion</w:t>
      </w:r>
    </w:p>
    <w:p w14:paraId="1CD0F963" w14:textId="77777777" w:rsidR="00471785" w:rsidRPr="001A35A4" w:rsidRDefault="00471785" w:rsidP="00471785">
      <w:pPr>
        <w:pStyle w:val="Listenabsatz"/>
      </w:pPr>
      <w:r w:rsidRPr="001A35A4">
        <w:t>Führung der Grundbücher in Lose-Blatt- Form</w:t>
      </w:r>
      <w:r w:rsidR="000645C4" w:rsidRPr="001A35A4">
        <w:t xml:space="preserve"> (Loseblattformgrundbuch)</w:t>
      </w:r>
    </w:p>
    <w:p w14:paraId="17FC0A5B" w14:textId="77777777" w:rsidR="00471785" w:rsidRPr="001A35A4" w:rsidRDefault="00471785" w:rsidP="00471785">
      <w:pPr>
        <w:pStyle w:val="Listenabsatz"/>
      </w:pPr>
    </w:p>
    <w:p w14:paraId="3B261229" w14:textId="77777777" w:rsidR="0096021B" w:rsidRPr="001A35A4" w:rsidRDefault="00471785" w:rsidP="0096021B">
      <w:pPr>
        <w:pStyle w:val="Listenabsatz"/>
        <w:numPr>
          <w:ilvl w:val="0"/>
          <w:numId w:val="1"/>
        </w:numPr>
      </w:pPr>
      <w:r w:rsidRPr="001A35A4">
        <w:t>1993</w:t>
      </w:r>
      <w:r w:rsidR="0096021B" w:rsidRPr="001A35A4">
        <w:t xml:space="preserve"> Änderung der Grundbuchordnung</w:t>
      </w:r>
    </w:p>
    <w:p w14:paraId="3E938536" w14:textId="77777777" w:rsidR="0096021B" w:rsidRPr="001A35A4" w:rsidRDefault="0096021B" w:rsidP="0096021B">
      <w:pPr>
        <w:pStyle w:val="Listenabsatz"/>
      </w:pPr>
      <w:r w:rsidRPr="001A35A4">
        <w:t>Erste Vorschrift für eine maschinelle Grundbuchführung</w:t>
      </w:r>
    </w:p>
    <w:p w14:paraId="3C6A4C0C" w14:textId="77777777" w:rsidR="0096021B" w:rsidRPr="001A35A4" w:rsidRDefault="0096021B" w:rsidP="0096021B">
      <w:pPr>
        <w:pStyle w:val="Listenabsatz"/>
      </w:pPr>
      <w:r w:rsidRPr="001A35A4">
        <w:t>Das alte Papiergrundbuch wird durch das elektronische Grundbuch ersetzt</w:t>
      </w:r>
    </w:p>
    <w:p w14:paraId="54F4439F" w14:textId="77777777" w:rsidR="001523C0" w:rsidRDefault="001523C0" w:rsidP="001523C0">
      <w:pPr>
        <w:pStyle w:val="Listenabsatz"/>
      </w:pPr>
    </w:p>
    <w:p w14:paraId="39D30DBE" w14:textId="77777777" w:rsidR="001523C0" w:rsidRDefault="001523C0" w:rsidP="001523C0">
      <w:pPr>
        <w:pStyle w:val="Listenabsatz"/>
      </w:pPr>
    </w:p>
    <w:p w14:paraId="70C309D6" w14:textId="77777777" w:rsidR="000645C4" w:rsidRDefault="000645C4" w:rsidP="001523C0">
      <w:pPr>
        <w:pStyle w:val="Listenabsatz"/>
      </w:pPr>
    </w:p>
    <w:p w14:paraId="055D5274" w14:textId="77777777" w:rsidR="000645C4" w:rsidRDefault="000645C4" w:rsidP="001523C0">
      <w:pPr>
        <w:pStyle w:val="Listenabsatz"/>
      </w:pPr>
      <w:r>
        <w:lastRenderedPageBreak/>
        <w:tab/>
      </w:r>
      <w:r>
        <w:tab/>
      </w:r>
      <w:r>
        <w:tab/>
      </w:r>
      <w:r>
        <w:tab/>
        <w:t>2</w:t>
      </w:r>
    </w:p>
    <w:p w14:paraId="6830DB6B" w14:textId="77777777" w:rsidR="000645C4" w:rsidRPr="001A35A4" w:rsidRDefault="000645C4" w:rsidP="0045788F">
      <w:pPr>
        <w:pStyle w:val="Listenabsatz"/>
        <w:rPr>
          <w:sz w:val="24"/>
          <w:szCs w:val="24"/>
        </w:rPr>
      </w:pPr>
    </w:p>
    <w:p w14:paraId="355E8950" w14:textId="77777777" w:rsidR="0045788F" w:rsidRPr="00DA03E2" w:rsidRDefault="000645C4" w:rsidP="0045788F">
      <w:pPr>
        <w:pStyle w:val="Listenabsatz"/>
        <w:rPr>
          <w:b/>
          <w:sz w:val="24"/>
          <w:szCs w:val="24"/>
        </w:rPr>
      </w:pPr>
      <w:r w:rsidRPr="00DA03E2">
        <w:rPr>
          <w:b/>
          <w:sz w:val="24"/>
          <w:szCs w:val="24"/>
        </w:rPr>
        <w:t>Rechtsgrundlagen im Grundbuch</w:t>
      </w:r>
    </w:p>
    <w:p w14:paraId="06C69C0E" w14:textId="77777777" w:rsidR="000645C4" w:rsidRPr="001A35A4" w:rsidRDefault="000645C4" w:rsidP="0045788F">
      <w:pPr>
        <w:pStyle w:val="Listenabsatz"/>
        <w:rPr>
          <w:sz w:val="24"/>
          <w:szCs w:val="24"/>
        </w:rPr>
      </w:pPr>
    </w:p>
    <w:p w14:paraId="0C5D7E56" w14:textId="77777777" w:rsidR="000645C4" w:rsidRPr="001A35A4" w:rsidRDefault="000645C4" w:rsidP="0045788F">
      <w:pPr>
        <w:pStyle w:val="Listenabsatz"/>
        <w:rPr>
          <w:sz w:val="24"/>
          <w:szCs w:val="24"/>
        </w:rPr>
      </w:pPr>
      <w:r w:rsidRPr="001A35A4">
        <w:rPr>
          <w:sz w:val="24"/>
          <w:szCs w:val="24"/>
        </w:rPr>
        <w:t>Das formelle Recht:</w:t>
      </w:r>
    </w:p>
    <w:p w14:paraId="79C45406" w14:textId="77777777" w:rsidR="00AB0CDB" w:rsidRPr="001A35A4" w:rsidRDefault="00AB0CDB" w:rsidP="00AB0CDB">
      <w:pPr>
        <w:pStyle w:val="Listenabsatz"/>
        <w:numPr>
          <w:ilvl w:val="0"/>
          <w:numId w:val="1"/>
        </w:numPr>
        <w:rPr>
          <w:sz w:val="24"/>
          <w:szCs w:val="24"/>
        </w:rPr>
      </w:pPr>
      <w:r w:rsidRPr="001A35A4">
        <w:rPr>
          <w:sz w:val="24"/>
          <w:szCs w:val="24"/>
        </w:rPr>
        <w:t>GBO</w:t>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p>
    <w:p w14:paraId="7BD85F84" w14:textId="77777777" w:rsidR="00AB0CDB" w:rsidRPr="001A35A4" w:rsidRDefault="00AB0CDB" w:rsidP="00AB0CDB">
      <w:pPr>
        <w:pStyle w:val="Listenabsatz"/>
        <w:numPr>
          <w:ilvl w:val="0"/>
          <w:numId w:val="1"/>
        </w:numPr>
        <w:rPr>
          <w:sz w:val="24"/>
          <w:szCs w:val="24"/>
        </w:rPr>
      </w:pPr>
      <w:r w:rsidRPr="001A35A4">
        <w:rPr>
          <w:sz w:val="24"/>
          <w:szCs w:val="24"/>
        </w:rPr>
        <w:t xml:space="preserve">Die GBO regelt die Einrichtung der </w:t>
      </w:r>
    </w:p>
    <w:p w14:paraId="36D5362D" w14:textId="77777777" w:rsidR="00AB0CDB" w:rsidRPr="001A35A4" w:rsidRDefault="00AB0CDB" w:rsidP="00AB0CDB">
      <w:pPr>
        <w:pStyle w:val="Listenabsatz"/>
        <w:numPr>
          <w:ilvl w:val="0"/>
          <w:numId w:val="1"/>
        </w:numPr>
        <w:rPr>
          <w:sz w:val="24"/>
          <w:szCs w:val="24"/>
        </w:rPr>
      </w:pPr>
      <w:r w:rsidRPr="001A35A4">
        <w:rPr>
          <w:sz w:val="24"/>
          <w:szCs w:val="24"/>
        </w:rPr>
        <w:t xml:space="preserve">Grundbuchämter und befasst sich </w:t>
      </w:r>
    </w:p>
    <w:p w14:paraId="2C8C337E" w14:textId="77777777" w:rsidR="00AB0CDB" w:rsidRPr="001A35A4" w:rsidRDefault="00AB0CDB" w:rsidP="00AB0CDB">
      <w:pPr>
        <w:pStyle w:val="Listenabsatz"/>
        <w:numPr>
          <w:ilvl w:val="0"/>
          <w:numId w:val="1"/>
        </w:numPr>
        <w:rPr>
          <w:sz w:val="24"/>
          <w:szCs w:val="24"/>
        </w:rPr>
      </w:pPr>
      <w:r w:rsidRPr="001A35A4">
        <w:rPr>
          <w:sz w:val="24"/>
          <w:szCs w:val="24"/>
        </w:rPr>
        <w:t>mit dem Verfahren das zur Eintragung</w:t>
      </w:r>
    </w:p>
    <w:p w14:paraId="19A025C5" w14:textId="77777777" w:rsidR="00AB0CDB" w:rsidRPr="001A35A4" w:rsidRDefault="00AB0CDB" w:rsidP="00AB0CDB">
      <w:pPr>
        <w:pStyle w:val="Listenabsatz"/>
        <w:numPr>
          <w:ilvl w:val="0"/>
          <w:numId w:val="1"/>
        </w:numPr>
        <w:rPr>
          <w:sz w:val="24"/>
          <w:szCs w:val="24"/>
        </w:rPr>
      </w:pPr>
      <w:r w:rsidRPr="001A35A4">
        <w:rPr>
          <w:sz w:val="24"/>
          <w:szCs w:val="24"/>
        </w:rPr>
        <w:t>im Grundbuch führt.</w:t>
      </w:r>
    </w:p>
    <w:p w14:paraId="2FD5A480" w14:textId="77777777" w:rsidR="00AB0CDB" w:rsidRPr="001A35A4" w:rsidRDefault="00AB0CDB" w:rsidP="00AB0CDB">
      <w:pPr>
        <w:pStyle w:val="Listenabsatz"/>
        <w:numPr>
          <w:ilvl w:val="0"/>
          <w:numId w:val="1"/>
        </w:numPr>
        <w:rPr>
          <w:sz w:val="24"/>
          <w:szCs w:val="24"/>
        </w:rPr>
      </w:pPr>
    </w:p>
    <w:p w14:paraId="3214833D" w14:textId="77777777" w:rsidR="00AB0CDB" w:rsidRPr="001A35A4" w:rsidRDefault="004A0046" w:rsidP="00AB0CDB">
      <w:pPr>
        <w:pStyle w:val="Listenabsatz"/>
        <w:numPr>
          <w:ilvl w:val="0"/>
          <w:numId w:val="1"/>
        </w:numPr>
        <w:rPr>
          <w:sz w:val="24"/>
          <w:szCs w:val="24"/>
        </w:rPr>
      </w:pPr>
      <w:r>
        <w:rPr>
          <w:sz w:val="24"/>
          <w:szCs w:val="24"/>
        </w:rPr>
        <w:t>GBV</w:t>
      </w:r>
    </w:p>
    <w:p w14:paraId="57FB929A" w14:textId="77777777" w:rsidR="00AB0CDB" w:rsidRPr="001A35A4" w:rsidRDefault="00AB0CDB" w:rsidP="00AB0CDB">
      <w:pPr>
        <w:pStyle w:val="Listenabsatz"/>
        <w:numPr>
          <w:ilvl w:val="0"/>
          <w:numId w:val="1"/>
        </w:numPr>
        <w:rPr>
          <w:sz w:val="24"/>
          <w:szCs w:val="24"/>
        </w:rPr>
      </w:pPr>
      <w:r w:rsidRPr="001A35A4">
        <w:rPr>
          <w:sz w:val="24"/>
          <w:szCs w:val="24"/>
        </w:rPr>
        <w:t>Rechtsverordnung zur Durchführung der GBO</w:t>
      </w:r>
    </w:p>
    <w:p w14:paraId="6933F6CF" w14:textId="77777777" w:rsidR="00AB0CDB" w:rsidRPr="001A35A4" w:rsidRDefault="00AB0CDB" w:rsidP="00AB0CDB">
      <w:pPr>
        <w:pStyle w:val="Listenabsatz"/>
        <w:numPr>
          <w:ilvl w:val="0"/>
          <w:numId w:val="1"/>
        </w:numPr>
        <w:rPr>
          <w:sz w:val="24"/>
          <w:szCs w:val="24"/>
        </w:rPr>
      </w:pPr>
      <w:r w:rsidRPr="001A35A4">
        <w:rPr>
          <w:sz w:val="24"/>
          <w:szCs w:val="24"/>
        </w:rPr>
        <w:t>Schreibt z.B. einheitliche Grundbuchmuster vor,</w:t>
      </w:r>
    </w:p>
    <w:p w14:paraId="09904D60" w14:textId="77777777" w:rsidR="00AB0CDB" w:rsidRPr="001A35A4" w:rsidRDefault="00AB0CDB" w:rsidP="00AB0CDB">
      <w:pPr>
        <w:pStyle w:val="Listenabsatz"/>
        <w:numPr>
          <w:ilvl w:val="0"/>
          <w:numId w:val="1"/>
        </w:numPr>
        <w:rPr>
          <w:sz w:val="24"/>
          <w:szCs w:val="24"/>
        </w:rPr>
      </w:pPr>
      <w:r w:rsidRPr="001A35A4">
        <w:rPr>
          <w:sz w:val="24"/>
          <w:szCs w:val="24"/>
        </w:rPr>
        <w:t xml:space="preserve">enthält Bestimmungen für die Führung des </w:t>
      </w:r>
    </w:p>
    <w:p w14:paraId="7FF51E1C" w14:textId="77777777" w:rsidR="00AB0CDB" w:rsidRPr="001A35A4" w:rsidRDefault="00AB0CDB" w:rsidP="00AB0CDB">
      <w:pPr>
        <w:pStyle w:val="Listenabsatz"/>
        <w:numPr>
          <w:ilvl w:val="0"/>
          <w:numId w:val="1"/>
        </w:numPr>
        <w:rPr>
          <w:sz w:val="24"/>
          <w:szCs w:val="24"/>
        </w:rPr>
      </w:pPr>
      <w:r w:rsidRPr="001A35A4">
        <w:rPr>
          <w:sz w:val="24"/>
          <w:szCs w:val="24"/>
        </w:rPr>
        <w:t>Grundbuchs.</w:t>
      </w:r>
    </w:p>
    <w:p w14:paraId="799107E3" w14:textId="77777777" w:rsidR="00AB0CDB" w:rsidRPr="001A35A4" w:rsidRDefault="00AB0CDB" w:rsidP="00AB0CDB">
      <w:pPr>
        <w:pStyle w:val="Listenabsatz"/>
        <w:numPr>
          <w:ilvl w:val="0"/>
          <w:numId w:val="1"/>
        </w:numPr>
        <w:rPr>
          <w:sz w:val="24"/>
          <w:szCs w:val="24"/>
        </w:rPr>
      </w:pPr>
    </w:p>
    <w:p w14:paraId="4BE88913" w14:textId="77777777" w:rsidR="00AB0CDB" w:rsidRPr="001A35A4" w:rsidRDefault="00AB0CDB" w:rsidP="00AB0CDB">
      <w:pPr>
        <w:pStyle w:val="Listenabsatz"/>
        <w:numPr>
          <w:ilvl w:val="0"/>
          <w:numId w:val="1"/>
        </w:numPr>
        <w:rPr>
          <w:sz w:val="24"/>
          <w:szCs w:val="24"/>
        </w:rPr>
      </w:pPr>
      <w:r w:rsidRPr="001A35A4">
        <w:rPr>
          <w:sz w:val="24"/>
          <w:szCs w:val="24"/>
        </w:rPr>
        <w:t>Allgemeine Verfügung über die geschäftliche Behandlung in Grundbuchsachen</w:t>
      </w:r>
    </w:p>
    <w:p w14:paraId="32DF7040" w14:textId="77777777" w:rsidR="00AB0CDB" w:rsidRPr="001A35A4" w:rsidRDefault="00AB0CDB" w:rsidP="00AB0CDB">
      <w:pPr>
        <w:pStyle w:val="Listenabsatz"/>
        <w:numPr>
          <w:ilvl w:val="0"/>
          <w:numId w:val="1"/>
        </w:numPr>
        <w:rPr>
          <w:sz w:val="24"/>
          <w:szCs w:val="24"/>
        </w:rPr>
      </w:pPr>
      <w:r w:rsidRPr="001A35A4">
        <w:rPr>
          <w:sz w:val="24"/>
          <w:szCs w:val="24"/>
        </w:rPr>
        <w:t xml:space="preserve">Aktenordnung (§ </w:t>
      </w:r>
      <w:r w:rsidR="00FE6989">
        <w:rPr>
          <w:sz w:val="24"/>
          <w:szCs w:val="24"/>
        </w:rPr>
        <w:t>3</w:t>
      </w:r>
      <w:r w:rsidRPr="001A35A4">
        <w:rPr>
          <w:sz w:val="24"/>
          <w:szCs w:val="24"/>
        </w:rPr>
        <w:t>1 AktO)</w:t>
      </w:r>
    </w:p>
    <w:p w14:paraId="40E212A1" w14:textId="77777777" w:rsidR="00AB0CDB" w:rsidRPr="001A35A4" w:rsidRDefault="00AB0CDB" w:rsidP="00AB0CDB">
      <w:pPr>
        <w:pStyle w:val="Listenabsatz"/>
        <w:numPr>
          <w:ilvl w:val="0"/>
          <w:numId w:val="1"/>
        </w:numPr>
        <w:rPr>
          <w:sz w:val="24"/>
          <w:szCs w:val="24"/>
        </w:rPr>
      </w:pPr>
    </w:p>
    <w:p w14:paraId="3BF179FD" w14:textId="77777777" w:rsidR="00AB0CDB" w:rsidRPr="001A35A4" w:rsidRDefault="00AB0CDB" w:rsidP="00AB0CDB">
      <w:pPr>
        <w:pStyle w:val="Listenabsatz"/>
        <w:numPr>
          <w:ilvl w:val="0"/>
          <w:numId w:val="1"/>
        </w:numPr>
        <w:rPr>
          <w:sz w:val="24"/>
          <w:szCs w:val="24"/>
        </w:rPr>
      </w:pPr>
      <w:r w:rsidRPr="001A35A4">
        <w:rPr>
          <w:sz w:val="24"/>
          <w:szCs w:val="24"/>
        </w:rPr>
        <w:t>Beurkundungsgesetz</w:t>
      </w:r>
    </w:p>
    <w:p w14:paraId="39E1AE09" w14:textId="77777777" w:rsidR="00AB0CDB" w:rsidRPr="001A35A4" w:rsidRDefault="00AB0CDB" w:rsidP="00AB0CDB">
      <w:pPr>
        <w:pStyle w:val="Listenabsatz"/>
        <w:numPr>
          <w:ilvl w:val="0"/>
          <w:numId w:val="1"/>
        </w:numPr>
        <w:rPr>
          <w:sz w:val="24"/>
          <w:szCs w:val="24"/>
        </w:rPr>
      </w:pPr>
      <w:r w:rsidRPr="001A35A4">
        <w:rPr>
          <w:sz w:val="24"/>
          <w:szCs w:val="24"/>
        </w:rPr>
        <w:t>GNotKG  (Gebühren)</w:t>
      </w:r>
    </w:p>
    <w:p w14:paraId="21DE61EB" w14:textId="77777777" w:rsidR="00AB0CDB" w:rsidRPr="001A35A4" w:rsidRDefault="00AB0CDB" w:rsidP="00AB0CDB">
      <w:pPr>
        <w:pStyle w:val="Listenabsatz"/>
        <w:numPr>
          <w:ilvl w:val="0"/>
          <w:numId w:val="1"/>
        </w:numPr>
        <w:rPr>
          <w:sz w:val="24"/>
          <w:szCs w:val="24"/>
        </w:rPr>
      </w:pPr>
      <w:r w:rsidRPr="001A35A4">
        <w:rPr>
          <w:sz w:val="24"/>
          <w:szCs w:val="24"/>
        </w:rPr>
        <w:t>ZPO</w:t>
      </w:r>
    </w:p>
    <w:p w14:paraId="6B5F3542" w14:textId="77777777" w:rsidR="000645C4" w:rsidRPr="001A35A4" w:rsidRDefault="00AB0CDB" w:rsidP="00AB0CDB">
      <w:pPr>
        <w:pStyle w:val="Listenabsatz"/>
        <w:numPr>
          <w:ilvl w:val="0"/>
          <w:numId w:val="1"/>
        </w:numPr>
        <w:rPr>
          <w:sz w:val="24"/>
          <w:szCs w:val="24"/>
        </w:rPr>
      </w:pPr>
      <w:r w:rsidRPr="001A35A4">
        <w:rPr>
          <w:sz w:val="24"/>
          <w:szCs w:val="24"/>
        </w:rPr>
        <w:t>InsO</w:t>
      </w:r>
    </w:p>
    <w:p w14:paraId="3E8B0A5B" w14:textId="77777777" w:rsidR="00AB0CDB" w:rsidRPr="001A35A4" w:rsidRDefault="00AB0CDB" w:rsidP="00AB0CDB">
      <w:pPr>
        <w:rPr>
          <w:sz w:val="24"/>
          <w:szCs w:val="24"/>
        </w:rPr>
      </w:pPr>
    </w:p>
    <w:p w14:paraId="771915C1" w14:textId="77777777" w:rsidR="00AB0CDB" w:rsidRPr="001A35A4" w:rsidRDefault="00AB0CDB" w:rsidP="00AB0CDB">
      <w:pPr>
        <w:rPr>
          <w:sz w:val="24"/>
          <w:szCs w:val="24"/>
        </w:rPr>
      </w:pPr>
    </w:p>
    <w:p w14:paraId="18647F02" w14:textId="77777777" w:rsidR="00AB0CDB" w:rsidRPr="001A35A4" w:rsidRDefault="00AB0CDB" w:rsidP="00AB0CDB">
      <w:pPr>
        <w:ind w:firstLine="708"/>
        <w:rPr>
          <w:sz w:val="24"/>
          <w:szCs w:val="24"/>
        </w:rPr>
      </w:pPr>
      <w:r w:rsidRPr="001A35A4">
        <w:rPr>
          <w:sz w:val="24"/>
          <w:szCs w:val="24"/>
        </w:rPr>
        <w:t>Das materielle Recht:</w:t>
      </w:r>
    </w:p>
    <w:p w14:paraId="626926CC" w14:textId="77777777" w:rsidR="00AB0CDB" w:rsidRDefault="00AB0CDB" w:rsidP="00AB0CDB">
      <w:pPr>
        <w:ind w:firstLine="708"/>
        <w:rPr>
          <w:sz w:val="24"/>
          <w:szCs w:val="24"/>
        </w:rPr>
      </w:pPr>
      <w:r w:rsidRPr="001A35A4">
        <w:rPr>
          <w:sz w:val="24"/>
          <w:szCs w:val="24"/>
        </w:rPr>
        <w:t>vorwiegend im BGB</w:t>
      </w:r>
    </w:p>
    <w:p w14:paraId="77024D5A" w14:textId="77777777" w:rsidR="00120845" w:rsidRDefault="00120845" w:rsidP="00AB0CDB">
      <w:pPr>
        <w:ind w:firstLine="708"/>
        <w:rPr>
          <w:sz w:val="24"/>
          <w:szCs w:val="24"/>
        </w:rPr>
      </w:pPr>
      <w:r>
        <w:rPr>
          <w:sz w:val="24"/>
          <w:szCs w:val="24"/>
        </w:rPr>
        <w:t>ErbbaurechtsG</w:t>
      </w:r>
    </w:p>
    <w:p w14:paraId="2E5E6F75" w14:textId="77777777" w:rsidR="00120845" w:rsidRPr="001A35A4" w:rsidRDefault="00120845" w:rsidP="00AB0CDB">
      <w:pPr>
        <w:ind w:firstLine="708"/>
        <w:rPr>
          <w:sz w:val="24"/>
          <w:szCs w:val="24"/>
        </w:rPr>
      </w:pPr>
      <w:r>
        <w:rPr>
          <w:sz w:val="24"/>
          <w:szCs w:val="24"/>
        </w:rPr>
        <w:t>WohnungseigentumG</w:t>
      </w:r>
    </w:p>
    <w:p w14:paraId="77E6956C" w14:textId="77777777" w:rsidR="000645C4" w:rsidRPr="001A35A4" w:rsidRDefault="000645C4" w:rsidP="0045788F">
      <w:pPr>
        <w:pStyle w:val="Listenabsatz"/>
        <w:rPr>
          <w:sz w:val="24"/>
          <w:szCs w:val="24"/>
        </w:rPr>
      </w:pPr>
    </w:p>
    <w:p w14:paraId="63FF39BB" w14:textId="77777777" w:rsidR="00AB0CDB" w:rsidRPr="001A35A4" w:rsidRDefault="00AB0CDB" w:rsidP="0045788F">
      <w:pPr>
        <w:pStyle w:val="Listenabsatz"/>
        <w:rPr>
          <w:sz w:val="24"/>
          <w:szCs w:val="24"/>
        </w:rPr>
      </w:pPr>
      <w:r w:rsidRPr="001A35A4">
        <w:rPr>
          <w:sz w:val="24"/>
          <w:szCs w:val="24"/>
        </w:rPr>
        <w:t>Die wichtigste Rechtsgrundlage für das materielle Recht im Sinne des Grundbuchrechts ist das BGB. Es beinhaltet die Rechtsvorschriften mitunter Rechtsfolgen und beschreibt das Recht an sich bzw. klärt es die Frage, ob ein Anspruch vorliegt.</w:t>
      </w:r>
    </w:p>
    <w:p w14:paraId="5156B18B" w14:textId="77777777" w:rsidR="00AB0CDB" w:rsidRPr="00120845" w:rsidRDefault="00AB0CDB" w:rsidP="00120845">
      <w:pPr>
        <w:pStyle w:val="Listenabsatz"/>
        <w:rPr>
          <w:sz w:val="24"/>
          <w:szCs w:val="24"/>
        </w:rPr>
      </w:pPr>
      <w:r w:rsidRPr="001A35A4">
        <w:rPr>
          <w:sz w:val="24"/>
          <w:szCs w:val="24"/>
        </w:rPr>
        <w:t>Die wichtigste Rechtsgrundlage für das formelle Recht ist die Grundbuchordnung. Diese regelt die Durchsetzung des materiellen Rechtes und beinhaltet die Formalien des Verfahrensablaufs. Es klärt die Frage, wie das R</w:t>
      </w:r>
      <w:r w:rsidR="00120845">
        <w:rPr>
          <w:sz w:val="24"/>
          <w:szCs w:val="24"/>
        </w:rPr>
        <w:t>echt um –oder durchgesetzt wird</w:t>
      </w:r>
    </w:p>
    <w:p w14:paraId="05E60FF2" w14:textId="77777777" w:rsidR="00AB0CDB" w:rsidRDefault="00AB0CDB" w:rsidP="0045788F">
      <w:pPr>
        <w:pStyle w:val="Listenabsatz"/>
      </w:pPr>
      <w:r>
        <w:lastRenderedPageBreak/>
        <w:tab/>
      </w:r>
      <w:r>
        <w:tab/>
      </w:r>
      <w:r>
        <w:tab/>
      </w:r>
      <w:r>
        <w:tab/>
      </w:r>
      <w:r>
        <w:tab/>
        <w:t>3</w:t>
      </w:r>
    </w:p>
    <w:p w14:paraId="65FE6059" w14:textId="77777777" w:rsidR="00AB0CDB" w:rsidRDefault="00AB0CDB" w:rsidP="0045788F">
      <w:pPr>
        <w:pStyle w:val="Listenabsatz"/>
      </w:pPr>
    </w:p>
    <w:p w14:paraId="6AC32154" w14:textId="77777777" w:rsidR="00AB0CDB" w:rsidRPr="00DA03E2" w:rsidRDefault="00501DB3" w:rsidP="0045788F">
      <w:pPr>
        <w:pStyle w:val="Listenabsatz"/>
        <w:rPr>
          <w:b/>
        </w:rPr>
      </w:pPr>
      <w:r w:rsidRPr="00DA03E2">
        <w:rPr>
          <w:b/>
        </w:rPr>
        <w:t>Dingliche Rechte</w:t>
      </w:r>
      <w:r w:rsidR="00C34561" w:rsidRPr="00DA03E2">
        <w:rPr>
          <w:b/>
        </w:rPr>
        <w:t>:</w:t>
      </w:r>
    </w:p>
    <w:p w14:paraId="5AE27C0A" w14:textId="77777777" w:rsidR="00C34561" w:rsidRPr="001A35A4" w:rsidRDefault="00C34561" w:rsidP="0045788F">
      <w:pPr>
        <w:pStyle w:val="Listenabsatz"/>
        <w:rPr>
          <w:sz w:val="24"/>
          <w:szCs w:val="24"/>
        </w:rPr>
      </w:pPr>
    </w:p>
    <w:p w14:paraId="3DBD7462" w14:textId="77777777" w:rsidR="00C34561" w:rsidRPr="001A35A4" w:rsidRDefault="00C34561" w:rsidP="0045788F">
      <w:pPr>
        <w:pStyle w:val="Listenabsatz"/>
        <w:rPr>
          <w:sz w:val="24"/>
          <w:szCs w:val="24"/>
        </w:rPr>
      </w:pPr>
      <w:r w:rsidRPr="001A35A4">
        <w:rPr>
          <w:sz w:val="24"/>
          <w:szCs w:val="24"/>
        </w:rPr>
        <w:t>Als dingliche Rechte werden in der deutschen Rechtswissenschaft diejenigen Rechte bezeichnet, die sich auf Gegenstände beziehen. Sie wirken gegenüber jedermann und stellen damit im Rahmen des Absolutheitsprinzips absolute Rechte dar.</w:t>
      </w:r>
    </w:p>
    <w:p w14:paraId="2826AAE5" w14:textId="77777777" w:rsidR="00EC12C0" w:rsidRPr="001A35A4" w:rsidRDefault="00EC12C0" w:rsidP="0045788F">
      <w:pPr>
        <w:pStyle w:val="Listenabsatz"/>
        <w:rPr>
          <w:sz w:val="24"/>
          <w:szCs w:val="24"/>
        </w:rPr>
      </w:pPr>
    </w:p>
    <w:p w14:paraId="6E76DE1E" w14:textId="77777777" w:rsidR="00EC12C0" w:rsidRPr="001A35A4" w:rsidRDefault="00EC12C0" w:rsidP="00EC12C0">
      <w:pPr>
        <w:pStyle w:val="Listenabsatz"/>
        <w:rPr>
          <w:sz w:val="24"/>
          <w:szCs w:val="24"/>
        </w:rPr>
      </w:pPr>
      <w:r w:rsidRPr="001A35A4">
        <w:rPr>
          <w:sz w:val="24"/>
          <w:szCs w:val="24"/>
        </w:rPr>
        <w:t>Es gibt dingliche Rechte an beweglichen und an unbeweglichen Sachen (z.B. Grundstücken).</w:t>
      </w:r>
    </w:p>
    <w:p w14:paraId="61341750" w14:textId="77777777" w:rsidR="00EC12C0" w:rsidRPr="001A35A4" w:rsidRDefault="00EC12C0" w:rsidP="00EC12C0">
      <w:pPr>
        <w:pStyle w:val="Listenabsatz"/>
        <w:rPr>
          <w:sz w:val="24"/>
          <w:szCs w:val="24"/>
        </w:rPr>
      </w:pPr>
      <w:r w:rsidRPr="001A35A4">
        <w:rPr>
          <w:sz w:val="24"/>
          <w:szCs w:val="24"/>
        </w:rPr>
        <w:t>Die dinglichen Rechte an Grundstücken kann man aufteilen in:</w:t>
      </w:r>
    </w:p>
    <w:p w14:paraId="266F3FFD" w14:textId="77777777" w:rsidR="00EC12C0" w:rsidRPr="001A35A4" w:rsidRDefault="00EC12C0" w:rsidP="00EC12C0">
      <w:pPr>
        <w:pStyle w:val="Listenabsatz"/>
        <w:rPr>
          <w:sz w:val="24"/>
          <w:szCs w:val="24"/>
        </w:rPr>
      </w:pPr>
      <w:r w:rsidRPr="001A35A4">
        <w:rPr>
          <w:sz w:val="24"/>
          <w:szCs w:val="24"/>
        </w:rPr>
        <w:t>- subjektiv dingliche Rechte (Grunddienstbarkeiten)</w:t>
      </w:r>
    </w:p>
    <w:p w14:paraId="14F6A448" w14:textId="77777777" w:rsidR="00EC12C0" w:rsidRPr="001A35A4" w:rsidRDefault="00EC12C0" w:rsidP="00EC12C0">
      <w:pPr>
        <w:pStyle w:val="Listenabsatz"/>
        <w:rPr>
          <w:sz w:val="24"/>
          <w:szCs w:val="24"/>
        </w:rPr>
      </w:pPr>
      <w:r w:rsidRPr="001A35A4">
        <w:rPr>
          <w:sz w:val="24"/>
          <w:szCs w:val="24"/>
        </w:rPr>
        <w:t>- subjektiv persönliches Recht (Nießbrauch)</w:t>
      </w:r>
    </w:p>
    <w:p w14:paraId="550909B0" w14:textId="77777777" w:rsidR="00EC12C0" w:rsidRPr="001A35A4" w:rsidRDefault="00EC12C0" w:rsidP="00EC12C0">
      <w:pPr>
        <w:pStyle w:val="Listenabsatz"/>
        <w:rPr>
          <w:sz w:val="24"/>
          <w:szCs w:val="24"/>
        </w:rPr>
      </w:pPr>
    </w:p>
    <w:p w14:paraId="56C5933B" w14:textId="77777777" w:rsidR="00EC12C0" w:rsidRPr="001A35A4" w:rsidRDefault="00EC12C0" w:rsidP="00EC12C0">
      <w:pPr>
        <w:pStyle w:val="Listenabsatz"/>
        <w:rPr>
          <w:sz w:val="24"/>
          <w:szCs w:val="24"/>
        </w:rPr>
      </w:pPr>
      <w:r w:rsidRPr="001A35A4">
        <w:rPr>
          <w:sz w:val="24"/>
          <w:szCs w:val="24"/>
        </w:rPr>
        <w:t>Dingliche Rechte werden im Abschnitt des Sachenrechts vom §§ 854 bis 1296 BGB geregelt.</w:t>
      </w:r>
    </w:p>
    <w:p w14:paraId="74AE26A8" w14:textId="77777777" w:rsidR="00EC12C0" w:rsidRPr="001A35A4" w:rsidRDefault="00EC12C0" w:rsidP="00EC12C0">
      <w:pPr>
        <w:pStyle w:val="Listenabsatz"/>
        <w:rPr>
          <w:sz w:val="24"/>
          <w:szCs w:val="24"/>
        </w:rPr>
      </w:pPr>
    </w:p>
    <w:p w14:paraId="580DEE45" w14:textId="77777777" w:rsidR="00EC12C0" w:rsidRPr="001A35A4" w:rsidRDefault="00EC12C0" w:rsidP="00EC12C0">
      <w:pPr>
        <w:pStyle w:val="Listenabsatz"/>
        <w:rPr>
          <w:sz w:val="24"/>
          <w:szCs w:val="24"/>
        </w:rPr>
      </w:pPr>
    </w:p>
    <w:p w14:paraId="297AB4FE" w14:textId="77777777" w:rsidR="00EC12C0" w:rsidRPr="001A35A4" w:rsidRDefault="00EC12C0" w:rsidP="00EC12C0">
      <w:pPr>
        <w:pStyle w:val="Listenabsatz"/>
        <w:rPr>
          <w:sz w:val="24"/>
          <w:szCs w:val="24"/>
        </w:rPr>
      </w:pPr>
    </w:p>
    <w:p w14:paraId="637E4BA3" w14:textId="77777777" w:rsidR="00EC12C0" w:rsidRPr="001A35A4" w:rsidRDefault="00EC12C0" w:rsidP="00EC12C0">
      <w:pPr>
        <w:pStyle w:val="Listenabsatz"/>
        <w:rPr>
          <w:sz w:val="24"/>
          <w:szCs w:val="24"/>
        </w:rPr>
      </w:pPr>
      <w:r w:rsidRPr="001A35A4">
        <w:rPr>
          <w:sz w:val="24"/>
          <w:szCs w:val="24"/>
        </w:rPr>
        <w:t>Entstehung dinglicher Rechte:</w:t>
      </w:r>
    </w:p>
    <w:p w14:paraId="7F28A479" w14:textId="77777777" w:rsidR="00C34561" w:rsidRPr="001A35A4" w:rsidRDefault="00C34561" w:rsidP="0045788F">
      <w:pPr>
        <w:pStyle w:val="Listenabsatz"/>
        <w:rPr>
          <w:sz w:val="24"/>
          <w:szCs w:val="24"/>
        </w:rPr>
      </w:pPr>
    </w:p>
    <w:p w14:paraId="553AA440" w14:textId="77777777" w:rsidR="00883FD7" w:rsidRPr="001A35A4" w:rsidRDefault="00883FD7" w:rsidP="00883FD7">
      <w:pPr>
        <w:pStyle w:val="Listenabsatz"/>
        <w:rPr>
          <w:sz w:val="24"/>
          <w:szCs w:val="24"/>
        </w:rPr>
      </w:pPr>
      <w:r w:rsidRPr="001A35A4">
        <w:rPr>
          <w:sz w:val="24"/>
          <w:szCs w:val="24"/>
        </w:rPr>
        <w:t>§ 925 BGB Auflassung</w:t>
      </w:r>
    </w:p>
    <w:p w14:paraId="45BC137A" w14:textId="77777777" w:rsidR="00883FD7" w:rsidRPr="001A35A4" w:rsidRDefault="00883FD7" w:rsidP="00883FD7">
      <w:pPr>
        <w:pStyle w:val="Listenabsatz"/>
        <w:rPr>
          <w:sz w:val="24"/>
          <w:szCs w:val="24"/>
        </w:rPr>
      </w:pPr>
      <w:r w:rsidRPr="001A35A4">
        <w:rPr>
          <w:sz w:val="24"/>
          <w:szCs w:val="24"/>
        </w:rPr>
        <w:t>Auflassung heißt die Einigung des Veräußerers und des Erwerbers hinsichtlich der Übertragung des Eigentums an einem Grundstück, § 925 I 1 BGB</w:t>
      </w:r>
    </w:p>
    <w:p w14:paraId="5B43FC32" w14:textId="77777777" w:rsidR="00883FD7" w:rsidRPr="001A35A4" w:rsidRDefault="00883FD7" w:rsidP="00883FD7">
      <w:pPr>
        <w:pStyle w:val="Listenabsatz"/>
        <w:rPr>
          <w:sz w:val="24"/>
          <w:szCs w:val="24"/>
        </w:rPr>
      </w:pPr>
      <w:r w:rsidRPr="001A35A4">
        <w:rPr>
          <w:sz w:val="24"/>
          <w:szCs w:val="24"/>
        </w:rPr>
        <w:t xml:space="preserve">Die Auflassung muss bei gleichzeitiger Anwesenheit (Vertretung möglich), vor einer zuständigen Stelle (Notar), erklärt werden. </w:t>
      </w:r>
    </w:p>
    <w:p w14:paraId="5A2EF1F0" w14:textId="77777777" w:rsidR="00883FD7" w:rsidRPr="001A35A4" w:rsidRDefault="00883FD7" w:rsidP="00883FD7">
      <w:pPr>
        <w:pStyle w:val="Listenabsatz"/>
        <w:rPr>
          <w:sz w:val="24"/>
          <w:szCs w:val="24"/>
        </w:rPr>
      </w:pPr>
    </w:p>
    <w:p w14:paraId="560473FB" w14:textId="77777777" w:rsidR="00883FD7" w:rsidRPr="001A35A4" w:rsidRDefault="00883FD7" w:rsidP="00883FD7">
      <w:pPr>
        <w:pStyle w:val="Listenabsatz"/>
        <w:rPr>
          <w:sz w:val="24"/>
          <w:szCs w:val="24"/>
        </w:rPr>
      </w:pPr>
      <w:r w:rsidRPr="001A35A4">
        <w:rPr>
          <w:sz w:val="24"/>
          <w:szCs w:val="24"/>
        </w:rPr>
        <w:t>Gegenstand der Auflassung sind Grundstücke und Grundstücksteile.</w:t>
      </w:r>
    </w:p>
    <w:p w14:paraId="03E23E54" w14:textId="77777777" w:rsidR="00883FD7" w:rsidRPr="001A35A4" w:rsidRDefault="00883FD7" w:rsidP="00883FD7">
      <w:pPr>
        <w:pStyle w:val="Listenabsatz"/>
        <w:rPr>
          <w:sz w:val="24"/>
          <w:szCs w:val="24"/>
        </w:rPr>
      </w:pPr>
    </w:p>
    <w:p w14:paraId="197DBD56" w14:textId="77777777" w:rsidR="000645C4" w:rsidRPr="001A35A4" w:rsidRDefault="00883FD7" w:rsidP="00883FD7">
      <w:pPr>
        <w:pStyle w:val="Listenabsatz"/>
        <w:rPr>
          <w:sz w:val="24"/>
          <w:szCs w:val="24"/>
        </w:rPr>
      </w:pPr>
      <w:r w:rsidRPr="001A35A4">
        <w:rPr>
          <w:sz w:val="24"/>
          <w:szCs w:val="24"/>
        </w:rPr>
        <w:t>§ 873 BGB Erwerb durch Einigung und Eintragung</w:t>
      </w:r>
    </w:p>
    <w:p w14:paraId="07D55527" w14:textId="77777777" w:rsidR="00883FD7" w:rsidRDefault="00883FD7" w:rsidP="00883FD7">
      <w:pPr>
        <w:pStyle w:val="Listenabsatz"/>
      </w:pPr>
    </w:p>
    <w:p w14:paraId="1E306288" w14:textId="37D78183" w:rsidR="00883FD7" w:rsidRPr="00DE587C" w:rsidRDefault="00DE587C" w:rsidP="00883FD7">
      <w:pPr>
        <w:pStyle w:val="Listenabsatz"/>
      </w:pPr>
      <w:r>
        <w:t>Egal ob einen Eigentumswechsel, Eintragung einer Grundschuld, eines Nießbrauchs oder einer Vormerkung. Es bedarf i</w:t>
      </w:r>
      <w:r w:rsidRPr="00DE587C">
        <w:rPr>
          <w:b/>
          <w:bCs/>
        </w:rPr>
        <w:t>mmer</w:t>
      </w:r>
      <w:r>
        <w:rPr>
          <w:b/>
          <w:bCs/>
        </w:rPr>
        <w:t xml:space="preserve"> </w:t>
      </w:r>
      <w:r>
        <w:t>einer Einigung der Parteien und der Eintragung ins Grundbuch.</w:t>
      </w:r>
    </w:p>
    <w:p w14:paraId="4140B913" w14:textId="77777777" w:rsidR="00883FD7" w:rsidRDefault="00883FD7" w:rsidP="00883FD7">
      <w:pPr>
        <w:pStyle w:val="Listenabsatz"/>
      </w:pPr>
    </w:p>
    <w:p w14:paraId="6B08D42F" w14:textId="77777777" w:rsidR="00883FD7" w:rsidRDefault="00883FD7" w:rsidP="00883FD7">
      <w:pPr>
        <w:pStyle w:val="Listenabsatz"/>
      </w:pPr>
    </w:p>
    <w:p w14:paraId="4CC0F773" w14:textId="77777777" w:rsidR="00883FD7" w:rsidRDefault="00883FD7" w:rsidP="00883FD7">
      <w:pPr>
        <w:pStyle w:val="Listenabsatz"/>
      </w:pPr>
    </w:p>
    <w:p w14:paraId="21E1D1AB" w14:textId="77777777" w:rsidR="00883FD7" w:rsidRDefault="00883FD7" w:rsidP="00883FD7">
      <w:pPr>
        <w:pStyle w:val="Listenabsatz"/>
      </w:pPr>
    </w:p>
    <w:p w14:paraId="6F354D42" w14:textId="77777777" w:rsidR="00883FD7" w:rsidRDefault="00883FD7" w:rsidP="00883FD7">
      <w:pPr>
        <w:pStyle w:val="Listenabsatz"/>
      </w:pPr>
    </w:p>
    <w:p w14:paraId="6AE1C965" w14:textId="77777777" w:rsidR="00883FD7" w:rsidRDefault="00883FD7" w:rsidP="00883FD7">
      <w:pPr>
        <w:pStyle w:val="Listenabsatz"/>
      </w:pPr>
    </w:p>
    <w:p w14:paraId="72F82199" w14:textId="77777777" w:rsidR="00883FD7" w:rsidRDefault="00883FD7" w:rsidP="00883FD7">
      <w:pPr>
        <w:pStyle w:val="Listenabsatz"/>
      </w:pPr>
    </w:p>
    <w:p w14:paraId="342DD8CD" w14:textId="77777777" w:rsidR="00883FD7" w:rsidRDefault="00883FD7" w:rsidP="00883FD7">
      <w:pPr>
        <w:pStyle w:val="Listenabsatz"/>
      </w:pPr>
    </w:p>
    <w:p w14:paraId="5DE311CE" w14:textId="77777777" w:rsidR="00883FD7" w:rsidRDefault="00883FD7" w:rsidP="00883FD7">
      <w:pPr>
        <w:pStyle w:val="Listenabsatz"/>
      </w:pPr>
    </w:p>
    <w:p w14:paraId="6B2EE3CD" w14:textId="77777777" w:rsidR="00883FD7" w:rsidRDefault="00883FD7" w:rsidP="00883FD7">
      <w:pPr>
        <w:pStyle w:val="Listenabsatz"/>
      </w:pPr>
    </w:p>
    <w:p w14:paraId="00E612C2" w14:textId="77777777" w:rsidR="00883FD7" w:rsidRDefault="00883FD7" w:rsidP="00883FD7">
      <w:pPr>
        <w:pStyle w:val="Listenabsatz"/>
      </w:pPr>
    </w:p>
    <w:p w14:paraId="156A4384" w14:textId="77777777" w:rsidR="00883FD7" w:rsidRDefault="00883FD7" w:rsidP="00883FD7">
      <w:pPr>
        <w:pStyle w:val="Listenabsatz"/>
      </w:pPr>
    </w:p>
    <w:p w14:paraId="28ACEAC9" w14:textId="77777777" w:rsidR="00883FD7" w:rsidRDefault="00883FD7" w:rsidP="00120845"/>
    <w:p w14:paraId="0CB7D91B" w14:textId="77777777" w:rsidR="00883FD7" w:rsidRDefault="00883FD7" w:rsidP="00883FD7">
      <w:pPr>
        <w:pStyle w:val="Listenabsatz"/>
      </w:pPr>
    </w:p>
    <w:p w14:paraId="0410A5DC" w14:textId="77777777" w:rsidR="00883FD7" w:rsidRDefault="00883FD7" w:rsidP="00883FD7">
      <w:pPr>
        <w:pStyle w:val="Listenabsatz"/>
      </w:pPr>
      <w:r>
        <w:tab/>
      </w:r>
      <w:r>
        <w:tab/>
      </w:r>
      <w:r>
        <w:tab/>
      </w:r>
      <w:r>
        <w:tab/>
      </w:r>
      <w:r>
        <w:tab/>
        <w:t>4</w:t>
      </w:r>
    </w:p>
    <w:p w14:paraId="0DB797DE" w14:textId="77777777" w:rsidR="00883FD7" w:rsidRDefault="00883FD7" w:rsidP="00883FD7">
      <w:pPr>
        <w:pStyle w:val="Listenabsatz"/>
      </w:pPr>
    </w:p>
    <w:p w14:paraId="5749DE8D" w14:textId="77777777" w:rsidR="00883FD7" w:rsidRDefault="00883FD7" w:rsidP="00883FD7">
      <w:pPr>
        <w:pStyle w:val="Listenabsatz"/>
        <w:rPr>
          <w:sz w:val="28"/>
          <w:szCs w:val="28"/>
        </w:rPr>
      </w:pPr>
      <w:r>
        <w:tab/>
      </w:r>
      <w:r w:rsidRPr="001A35A4">
        <w:rPr>
          <w:sz w:val="28"/>
          <w:szCs w:val="28"/>
        </w:rPr>
        <w:t>Erscheinungsformen des Eigentums</w:t>
      </w:r>
    </w:p>
    <w:p w14:paraId="47EBA093" w14:textId="77777777" w:rsidR="001A35A4" w:rsidRPr="001A35A4" w:rsidRDefault="001A35A4" w:rsidP="00883FD7">
      <w:pPr>
        <w:pStyle w:val="Listenabsatz"/>
        <w:rPr>
          <w:sz w:val="28"/>
          <w:szCs w:val="28"/>
        </w:rPr>
      </w:pPr>
    </w:p>
    <w:p w14:paraId="357C055D" w14:textId="77777777" w:rsidR="001A35A4" w:rsidRDefault="001A35A4" w:rsidP="00883FD7">
      <w:pPr>
        <w:pStyle w:val="Listenabsatz"/>
      </w:pPr>
    </w:p>
    <w:p w14:paraId="71E69214" w14:textId="77777777" w:rsidR="00883FD7" w:rsidRPr="001A35A4" w:rsidRDefault="00883FD7" w:rsidP="00883FD7">
      <w:pPr>
        <w:pStyle w:val="Listenabsatz"/>
        <w:rPr>
          <w:sz w:val="24"/>
          <w:szCs w:val="24"/>
        </w:rPr>
      </w:pPr>
      <w:r w:rsidRPr="001A35A4">
        <w:rPr>
          <w:sz w:val="24"/>
          <w:szCs w:val="24"/>
        </w:rPr>
        <w:t>Das wichtigste Recht an einem Grundstück ist das Eigentumsrecht. Es ist ein Vollrecht.</w:t>
      </w:r>
    </w:p>
    <w:p w14:paraId="357F0C8A" w14:textId="77777777" w:rsidR="00883FD7" w:rsidRPr="001A35A4" w:rsidRDefault="00883FD7" w:rsidP="00883FD7">
      <w:pPr>
        <w:pStyle w:val="Listenabsatz"/>
        <w:rPr>
          <w:sz w:val="24"/>
          <w:szCs w:val="24"/>
        </w:rPr>
      </w:pPr>
    </w:p>
    <w:p w14:paraId="6610ECF6" w14:textId="77777777" w:rsidR="00883FD7" w:rsidRPr="001A35A4" w:rsidRDefault="00883FD7" w:rsidP="00883FD7">
      <w:pPr>
        <w:pStyle w:val="Listenabsatz"/>
        <w:rPr>
          <w:sz w:val="24"/>
          <w:szCs w:val="24"/>
        </w:rPr>
      </w:pPr>
      <w:r w:rsidRPr="001A35A4">
        <w:rPr>
          <w:sz w:val="24"/>
          <w:szCs w:val="24"/>
        </w:rPr>
        <w:t>§ 903 BGB Befugnisse des Eigentümers</w:t>
      </w:r>
    </w:p>
    <w:p w14:paraId="325F899C" w14:textId="77777777" w:rsidR="00883FD7" w:rsidRPr="001A35A4" w:rsidRDefault="00883FD7" w:rsidP="00883FD7">
      <w:pPr>
        <w:pStyle w:val="Listenabsatz"/>
        <w:rPr>
          <w:sz w:val="24"/>
          <w:szCs w:val="24"/>
        </w:rPr>
      </w:pPr>
    </w:p>
    <w:p w14:paraId="162F0343" w14:textId="77777777" w:rsidR="00883FD7" w:rsidRPr="001A35A4" w:rsidRDefault="00883FD7" w:rsidP="00883FD7">
      <w:pPr>
        <w:pStyle w:val="Listenabsatz"/>
        <w:rPr>
          <w:sz w:val="24"/>
          <w:szCs w:val="24"/>
        </w:rPr>
      </w:pPr>
      <w:r w:rsidRPr="001A35A4">
        <w:rPr>
          <w:sz w:val="24"/>
          <w:szCs w:val="24"/>
        </w:rPr>
        <w:t xml:space="preserve">Das Eigentumsrecht ist ein absolutes Recht (Vollrecht). Nur der Eigentümer darf das Grundstück verschenken oder verkaufen, also über das Grundstück verfügen. </w:t>
      </w:r>
    </w:p>
    <w:p w14:paraId="249CCFCC" w14:textId="77777777" w:rsidR="00883FD7" w:rsidRPr="001A35A4" w:rsidRDefault="00883FD7" w:rsidP="00883FD7">
      <w:pPr>
        <w:pStyle w:val="Listenabsatz"/>
        <w:rPr>
          <w:sz w:val="24"/>
          <w:szCs w:val="24"/>
        </w:rPr>
      </w:pPr>
    </w:p>
    <w:p w14:paraId="2EDC9044" w14:textId="77777777" w:rsidR="00883FD7" w:rsidRPr="001A35A4" w:rsidRDefault="00883FD7" w:rsidP="00883FD7">
      <w:pPr>
        <w:pStyle w:val="Listenabsatz"/>
        <w:rPr>
          <w:sz w:val="24"/>
          <w:szCs w:val="24"/>
        </w:rPr>
      </w:pPr>
      <w:r w:rsidRPr="001A35A4">
        <w:rPr>
          <w:sz w:val="24"/>
          <w:szCs w:val="24"/>
        </w:rPr>
        <w:t>Eigentum ist möglich an beweglichen und unbeweglichen Sachen.</w:t>
      </w:r>
    </w:p>
    <w:p w14:paraId="5E973B4C" w14:textId="77777777" w:rsidR="00883FD7" w:rsidRPr="001A35A4" w:rsidRDefault="00883FD7" w:rsidP="00883FD7">
      <w:pPr>
        <w:pStyle w:val="Listenabsatz"/>
        <w:rPr>
          <w:sz w:val="24"/>
          <w:szCs w:val="24"/>
        </w:rPr>
      </w:pPr>
    </w:p>
    <w:p w14:paraId="6ACAAE18" w14:textId="77777777" w:rsidR="00883FD7" w:rsidRPr="001A35A4" w:rsidRDefault="00883FD7" w:rsidP="00883FD7">
      <w:pPr>
        <w:pStyle w:val="Listenabsatz"/>
        <w:rPr>
          <w:sz w:val="24"/>
          <w:szCs w:val="24"/>
        </w:rPr>
      </w:pPr>
      <w:r w:rsidRPr="001A35A4">
        <w:rPr>
          <w:sz w:val="24"/>
          <w:szCs w:val="24"/>
        </w:rPr>
        <w:t>§ 93 BGB Wesentliche Bestandteile einer Sache</w:t>
      </w:r>
    </w:p>
    <w:p w14:paraId="7C85C69A" w14:textId="77777777" w:rsidR="00883FD7" w:rsidRPr="001A35A4" w:rsidRDefault="00883FD7" w:rsidP="00883FD7">
      <w:pPr>
        <w:pStyle w:val="Listenabsatz"/>
        <w:rPr>
          <w:sz w:val="24"/>
          <w:szCs w:val="24"/>
        </w:rPr>
      </w:pPr>
    </w:p>
    <w:p w14:paraId="3320F3C3" w14:textId="77777777" w:rsidR="00883FD7" w:rsidRPr="001A35A4" w:rsidRDefault="00883FD7" w:rsidP="00883FD7">
      <w:pPr>
        <w:pStyle w:val="Listenabsatz"/>
        <w:rPr>
          <w:sz w:val="24"/>
          <w:szCs w:val="24"/>
        </w:rPr>
      </w:pPr>
      <w:r w:rsidRPr="001A35A4">
        <w:rPr>
          <w:sz w:val="24"/>
          <w:szCs w:val="24"/>
        </w:rPr>
        <w:t>§ 94 BGB Wesentliche Bestandteile eines Grundstücks oder Gebäudes</w:t>
      </w:r>
    </w:p>
    <w:p w14:paraId="12345663" w14:textId="77777777" w:rsidR="00883FD7" w:rsidRPr="001A35A4" w:rsidRDefault="00883FD7" w:rsidP="00883FD7">
      <w:pPr>
        <w:pStyle w:val="Listenabsatz"/>
        <w:rPr>
          <w:sz w:val="24"/>
          <w:szCs w:val="24"/>
        </w:rPr>
      </w:pPr>
    </w:p>
    <w:p w14:paraId="7CE2BF92" w14:textId="77777777" w:rsidR="00883FD7" w:rsidRPr="001A35A4" w:rsidRDefault="00883FD7" w:rsidP="00883FD7">
      <w:pPr>
        <w:pStyle w:val="Listenabsatz"/>
        <w:rPr>
          <w:sz w:val="24"/>
          <w:szCs w:val="24"/>
        </w:rPr>
      </w:pPr>
      <w:r w:rsidRPr="001A35A4">
        <w:rPr>
          <w:sz w:val="24"/>
          <w:szCs w:val="24"/>
        </w:rPr>
        <w:t>Sachen die mit dem Grund und Boden fest verbunden sind, insbesondere Gebäude, Erzeugnisse des Grundstücks, solange sie mit dem Boden zusammenhängen Pflanzen und Hecken.</w:t>
      </w:r>
    </w:p>
    <w:p w14:paraId="21DC394E" w14:textId="77777777" w:rsidR="001A35A4" w:rsidRDefault="001A35A4" w:rsidP="00883FD7">
      <w:pPr>
        <w:pStyle w:val="Listenabsatz"/>
      </w:pPr>
    </w:p>
    <w:p w14:paraId="188F2328" w14:textId="77777777" w:rsidR="001A35A4" w:rsidRDefault="001A35A4" w:rsidP="00883FD7">
      <w:pPr>
        <w:pStyle w:val="Listenabsatz"/>
      </w:pPr>
    </w:p>
    <w:p w14:paraId="46446363" w14:textId="77777777" w:rsidR="00883FD7" w:rsidRDefault="00883FD7" w:rsidP="00883FD7">
      <w:pPr>
        <w:pStyle w:val="Listenabsatz"/>
      </w:pPr>
    </w:p>
    <w:p w14:paraId="48A5AD19" w14:textId="77777777" w:rsidR="00883FD7" w:rsidRDefault="00883FD7" w:rsidP="00883FD7">
      <w:pPr>
        <w:pStyle w:val="Listenabsatz"/>
      </w:pPr>
    </w:p>
    <w:p w14:paraId="16EE73A6" w14:textId="77777777" w:rsidR="001A35A4" w:rsidRDefault="001A35A4" w:rsidP="00883FD7">
      <w:pPr>
        <w:pStyle w:val="Listenabsatz"/>
      </w:pPr>
    </w:p>
    <w:p w14:paraId="54D7596E" w14:textId="77777777" w:rsidR="001A35A4" w:rsidRDefault="001A35A4" w:rsidP="00883FD7">
      <w:pPr>
        <w:pStyle w:val="Listenabsatz"/>
      </w:pPr>
    </w:p>
    <w:p w14:paraId="648EBEA7" w14:textId="77777777" w:rsidR="001A35A4" w:rsidRDefault="001A35A4" w:rsidP="00883FD7">
      <w:pPr>
        <w:pStyle w:val="Listenabsatz"/>
      </w:pPr>
    </w:p>
    <w:p w14:paraId="533509DF" w14:textId="77777777" w:rsidR="001A35A4" w:rsidRDefault="001A35A4" w:rsidP="00883FD7">
      <w:pPr>
        <w:pStyle w:val="Listenabsatz"/>
      </w:pPr>
    </w:p>
    <w:p w14:paraId="34C89DDC" w14:textId="77777777" w:rsidR="001A35A4" w:rsidRDefault="001A35A4" w:rsidP="00883FD7">
      <w:pPr>
        <w:pStyle w:val="Listenabsatz"/>
      </w:pPr>
    </w:p>
    <w:p w14:paraId="0F5CBF57" w14:textId="77777777" w:rsidR="001A35A4" w:rsidRDefault="001A35A4" w:rsidP="00883FD7">
      <w:pPr>
        <w:pStyle w:val="Listenabsatz"/>
      </w:pPr>
    </w:p>
    <w:p w14:paraId="74252BD8" w14:textId="77777777" w:rsidR="001A35A4" w:rsidRDefault="001A35A4" w:rsidP="00883FD7">
      <w:pPr>
        <w:pStyle w:val="Listenabsatz"/>
      </w:pPr>
    </w:p>
    <w:p w14:paraId="510FE2FF" w14:textId="77777777" w:rsidR="001A35A4" w:rsidRDefault="001A35A4" w:rsidP="00883FD7">
      <w:pPr>
        <w:pStyle w:val="Listenabsatz"/>
      </w:pPr>
    </w:p>
    <w:p w14:paraId="69842F45" w14:textId="77777777" w:rsidR="001A35A4" w:rsidRDefault="001A35A4" w:rsidP="00883FD7">
      <w:pPr>
        <w:pStyle w:val="Listenabsatz"/>
      </w:pPr>
    </w:p>
    <w:p w14:paraId="0F1653B8" w14:textId="77777777" w:rsidR="001A35A4" w:rsidRDefault="001A35A4" w:rsidP="00883FD7">
      <w:pPr>
        <w:pStyle w:val="Listenabsatz"/>
      </w:pPr>
    </w:p>
    <w:p w14:paraId="669671AA" w14:textId="77777777" w:rsidR="001A35A4" w:rsidRDefault="001A35A4" w:rsidP="00883FD7">
      <w:pPr>
        <w:pStyle w:val="Listenabsatz"/>
      </w:pPr>
    </w:p>
    <w:p w14:paraId="34936CF6" w14:textId="77777777" w:rsidR="001A35A4" w:rsidRDefault="001A35A4" w:rsidP="00883FD7">
      <w:pPr>
        <w:pStyle w:val="Listenabsatz"/>
      </w:pPr>
    </w:p>
    <w:p w14:paraId="16C7E9EB" w14:textId="77777777" w:rsidR="001A35A4" w:rsidRDefault="001A35A4" w:rsidP="00883FD7">
      <w:pPr>
        <w:pStyle w:val="Listenabsatz"/>
      </w:pPr>
    </w:p>
    <w:p w14:paraId="5370C56B" w14:textId="77777777" w:rsidR="00120845" w:rsidRDefault="00120845" w:rsidP="00DE587C"/>
    <w:p w14:paraId="2852791B" w14:textId="77777777" w:rsidR="001A35A4" w:rsidRDefault="001A35A4" w:rsidP="00883FD7">
      <w:pPr>
        <w:pStyle w:val="Listenabsatz"/>
      </w:pPr>
      <w:r>
        <w:lastRenderedPageBreak/>
        <w:tab/>
      </w:r>
      <w:r>
        <w:tab/>
      </w:r>
      <w:r>
        <w:tab/>
      </w:r>
      <w:r>
        <w:tab/>
        <w:t>5</w:t>
      </w:r>
    </w:p>
    <w:p w14:paraId="7EFCD579" w14:textId="77777777" w:rsidR="001A35A4" w:rsidRDefault="001A35A4" w:rsidP="00883FD7">
      <w:pPr>
        <w:pStyle w:val="Listenabsatz"/>
      </w:pPr>
    </w:p>
    <w:p w14:paraId="44968CE6" w14:textId="77777777" w:rsidR="001A35A4" w:rsidRDefault="001A35A4" w:rsidP="00883FD7">
      <w:pPr>
        <w:pStyle w:val="Listenabsatz"/>
      </w:pPr>
    </w:p>
    <w:p w14:paraId="5EA83CD4" w14:textId="77777777" w:rsidR="00120845" w:rsidRDefault="00120845" w:rsidP="001A35A4">
      <w:pPr>
        <w:ind w:left="2124" w:firstLine="708"/>
        <w:rPr>
          <w:sz w:val="28"/>
          <w:szCs w:val="28"/>
        </w:rPr>
      </w:pPr>
    </w:p>
    <w:p w14:paraId="773272B8" w14:textId="77777777" w:rsidR="001A35A4" w:rsidRPr="001A35A4" w:rsidRDefault="001A35A4" w:rsidP="001A35A4">
      <w:pPr>
        <w:ind w:left="2124" w:firstLine="708"/>
        <w:rPr>
          <w:sz w:val="28"/>
          <w:szCs w:val="28"/>
        </w:rPr>
      </w:pPr>
      <w:r w:rsidRPr="001A35A4">
        <w:rPr>
          <w:sz w:val="28"/>
          <w:szCs w:val="28"/>
        </w:rPr>
        <w:t>Eigentumsformen</w:t>
      </w:r>
    </w:p>
    <w:p w14:paraId="6567F7A6" w14:textId="77777777" w:rsidR="001A35A4" w:rsidRDefault="001A35A4" w:rsidP="00883FD7">
      <w:pPr>
        <w:pStyle w:val="Listenabsatz"/>
        <w:rPr>
          <w:sz w:val="28"/>
          <w:szCs w:val="28"/>
        </w:rPr>
      </w:pPr>
    </w:p>
    <w:p w14:paraId="6094906A" w14:textId="77777777" w:rsidR="001A35A4" w:rsidRPr="001A35A4" w:rsidRDefault="001A35A4" w:rsidP="001A35A4">
      <w:pPr>
        <w:pStyle w:val="Listenabsatz"/>
        <w:rPr>
          <w:sz w:val="24"/>
          <w:szCs w:val="24"/>
        </w:rPr>
      </w:pPr>
      <w:r w:rsidRPr="001A35A4">
        <w:rPr>
          <w:sz w:val="24"/>
          <w:szCs w:val="24"/>
        </w:rPr>
        <w:t>Das Eigentum einer Sache steht entweder einer Person allein oder mehreren Personen gemeinschaftlich (</w:t>
      </w:r>
      <w:r w:rsidRPr="001A35A4">
        <w:rPr>
          <w:b/>
          <w:sz w:val="24"/>
          <w:szCs w:val="24"/>
        </w:rPr>
        <w:t>Miteigentum</w:t>
      </w:r>
      <w:r w:rsidRPr="001A35A4">
        <w:rPr>
          <w:sz w:val="24"/>
          <w:szCs w:val="24"/>
        </w:rPr>
        <w:t>) zu.</w:t>
      </w:r>
    </w:p>
    <w:p w14:paraId="3E752F0A" w14:textId="77777777" w:rsidR="001A35A4" w:rsidRPr="001A35A4" w:rsidRDefault="001A35A4" w:rsidP="001A35A4">
      <w:pPr>
        <w:pStyle w:val="Listenabsatz"/>
        <w:rPr>
          <w:sz w:val="24"/>
          <w:szCs w:val="24"/>
        </w:rPr>
      </w:pPr>
    </w:p>
    <w:p w14:paraId="309A6821" w14:textId="77777777" w:rsidR="001A35A4" w:rsidRPr="001A35A4" w:rsidRDefault="001A35A4" w:rsidP="001A35A4">
      <w:pPr>
        <w:pStyle w:val="Listenabsatz"/>
        <w:rPr>
          <w:sz w:val="24"/>
          <w:szCs w:val="24"/>
        </w:rPr>
      </w:pPr>
      <w:r w:rsidRPr="001A35A4">
        <w:rPr>
          <w:b/>
          <w:sz w:val="24"/>
          <w:szCs w:val="24"/>
        </w:rPr>
        <w:t>Alleineigentümer</w:t>
      </w:r>
      <w:r w:rsidRPr="001A35A4">
        <w:rPr>
          <w:sz w:val="24"/>
          <w:szCs w:val="24"/>
        </w:rPr>
        <w:t xml:space="preserve"> können sein:</w:t>
      </w:r>
    </w:p>
    <w:p w14:paraId="2E997722" w14:textId="77777777" w:rsidR="001A35A4" w:rsidRPr="001A35A4" w:rsidRDefault="001A35A4" w:rsidP="001A35A4">
      <w:pPr>
        <w:pStyle w:val="Listenabsatz"/>
        <w:rPr>
          <w:sz w:val="24"/>
          <w:szCs w:val="24"/>
        </w:rPr>
      </w:pPr>
      <w:r w:rsidRPr="001A35A4">
        <w:rPr>
          <w:sz w:val="24"/>
          <w:szCs w:val="24"/>
        </w:rPr>
        <w:t>Ein einzelner Eigentümer- einzelne natürliche Person-</w:t>
      </w:r>
    </w:p>
    <w:p w14:paraId="507C0F38" w14:textId="77777777" w:rsidR="001A35A4" w:rsidRPr="001A35A4" w:rsidRDefault="001A35A4" w:rsidP="001A35A4">
      <w:pPr>
        <w:pStyle w:val="Listenabsatz"/>
        <w:rPr>
          <w:sz w:val="24"/>
          <w:szCs w:val="24"/>
        </w:rPr>
      </w:pPr>
      <w:r w:rsidRPr="001A35A4">
        <w:rPr>
          <w:sz w:val="24"/>
          <w:szCs w:val="24"/>
        </w:rPr>
        <w:t>Juristische Person (GmbH und AG)</w:t>
      </w:r>
    </w:p>
    <w:p w14:paraId="4260B634" w14:textId="77777777" w:rsidR="001A35A4" w:rsidRPr="001A35A4" w:rsidRDefault="001A35A4" w:rsidP="001A35A4">
      <w:pPr>
        <w:pStyle w:val="Listenabsatz"/>
        <w:rPr>
          <w:sz w:val="24"/>
          <w:szCs w:val="24"/>
        </w:rPr>
      </w:pPr>
      <w:r w:rsidRPr="001A35A4">
        <w:rPr>
          <w:sz w:val="24"/>
          <w:szCs w:val="24"/>
        </w:rPr>
        <w:t>Rechtsfähige Gebilde (OHG, KG)</w:t>
      </w:r>
    </w:p>
    <w:p w14:paraId="133AC116" w14:textId="77777777" w:rsidR="001A35A4" w:rsidRPr="001A35A4" w:rsidRDefault="001A35A4" w:rsidP="001A35A4">
      <w:pPr>
        <w:pStyle w:val="Listenabsatz"/>
        <w:rPr>
          <w:sz w:val="24"/>
          <w:szCs w:val="24"/>
        </w:rPr>
      </w:pPr>
      <w:r w:rsidRPr="001A35A4">
        <w:rPr>
          <w:sz w:val="24"/>
          <w:szCs w:val="24"/>
        </w:rPr>
        <w:t>Eingetragene Genossenschaft (e.G.)</w:t>
      </w:r>
    </w:p>
    <w:p w14:paraId="500E1473" w14:textId="77777777" w:rsidR="001A35A4" w:rsidRPr="001A35A4" w:rsidRDefault="001A35A4" w:rsidP="001A35A4">
      <w:pPr>
        <w:pStyle w:val="Listenabsatz"/>
        <w:rPr>
          <w:sz w:val="24"/>
          <w:szCs w:val="24"/>
        </w:rPr>
      </w:pPr>
      <w:r w:rsidRPr="001A35A4">
        <w:rPr>
          <w:sz w:val="24"/>
          <w:szCs w:val="24"/>
        </w:rPr>
        <w:t>Bund, Gemeinden</w:t>
      </w:r>
    </w:p>
    <w:p w14:paraId="4733671A" w14:textId="77777777" w:rsidR="001A35A4" w:rsidRDefault="001A35A4" w:rsidP="001A35A4">
      <w:pPr>
        <w:pStyle w:val="Listenabsatz"/>
        <w:rPr>
          <w:sz w:val="24"/>
          <w:szCs w:val="24"/>
        </w:rPr>
      </w:pPr>
      <w:r w:rsidRPr="001A35A4">
        <w:rPr>
          <w:sz w:val="24"/>
          <w:szCs w:val="24"/>
        </w:rPr>
        <w:t>Stiftungen</w:t>
      </w:r>
    </w:p>
    <w:p w14:paraId="1A073CCB" w14:textId="77777777" w:rsidR="00415D1B" w:rsidRPr="001A35A4" w:rsidRDefault="00415D1B" w:rsidP="001A35A4">
      <w:pPr>
        <w:pStyle w:val="Listenabsatz"/>
        <w:rPr>
          <w:sz w:val="24"/>
          <w:szCs w:val="24"/>
        </w:rPr>
      </w:pPr>
      <w:r>
        <w:rPr>
          <w:sz w:val="24"/>
          <w:szCs w:val="24"/>
        </w:rPr>
        <w:t>GbR</w:t>
      </w:r>
    </w:p>
    <w:p w14:paraId="22B40440" w14:textId="77777777" w:rsidR="001A35A4" w:rsidRPr="001A35A4" w:rsidRDefault="001A35A4" w:rsidP="001A35A4">
      <w:pPr>
        <w:pStyle w:val="Listenabsatz"/>
        <w:rPr>
          <w:sz w:val="24"/>
          <w:szCs w:val="24"/>
        </w:rPr>
      </w:pPr>
    </w:p>
    <w:p w14:paraId="6F13D02E" w14:textId="77777777" w:rsidR="001A35A4" w:rsidRDefault="001A35A4" w:rsidP="001A35A4">
      <w:pPr>
        <w:pStyle w:val="Listenabsatz"/>
        <w:rPr>
          <w:sz w:val="24"/>
          <w:szCs w:val="24"/>
        </w:rPr>
      </w:pPr>
      <w:r w:rsidRPr="001A35A4">
        <w:rPr>
          <w:sz w:val="24"/>
          <w:szCs w:val="24"/>
        </w:rPr>
        <w:t>Miteigentum ist in zwei Formen möglich und zwar als Gesamthandseigentum und als Miteigentum nach Bruchteilen.</w:t>
      </w:r>
    </w:p>
    <w:p w14:paraId="6626791B" w14:textId="77777777" w:rsidR="001A35A4" w:rsidRDefault="001A35A4" w:rsidP="001A35A4">
      <w:pPr>
        <w:pStyle w:val="Listenabsatz"/>
        <w:rPr>
          <w:sz w:val="24"/>
          <w:szCs w:val="24"/>
        </w:rPr>
      </w:pPr>
    </w:p>
    <w:p w14:paraId="6D00FF83" w14:textId="77777777" w:rsidR="001A35A4" w:rsidRPr="001A35A4" w:rsidRDefault="001A35A4" w:rsidP="001A35A4">
      <w:pPr>
        <w:pStyle w:val="Listenabsatz"/>
        <w:rPr>
          <w:sz w:val="24"/>
          <w:szCs w:val="24"/>
        </w:rPr>
      </w:pPr>
      <w:r w:rsidRPr="001A35A4">
        <w:rPr>
          <w:sz w:val="24"/>
          <w:szCs w:val="24"/>
        </w:rPr>
        <w:t>Gesamthandseigentum:</w:t>
      </w:r>
    </w:p>
    <w:p w14:paraId="5A572459" w14:textId="77777777" w:rsidR="001A35A4" w:rsidRPr="001A35A4" w:rsidRDefault="001A35A4" w:rsidP="001A35A4">
      <w:pPr>
        <w:pStyle w:val="Listenabsatz"/>
        <w:rPr>
          <w:sz w:val="24"/>
          <w:szCs w:val="24"/>
        </w:rPr>
      </w:pPr>
      <w:r w:rsidRPr="001A35A4">
        <w:rPr>
          <w:sz w:val="24"/>
          <w:szCs w:val="24"/>
        </w:rPr>
        <w:t>Den einzelnen Miteigentümern steht nicht ein bestimmter Anteil an der Sache zu. Keiner kann über die Sache allein verfügen.</w:t>
      </w:r>
    </w:p>
    <w:p w14:paraId="5C1A4991" w14:textId="77777777" w:rsidR="001A35A4" w:rsidRPr="003F547A" w:rsidRDefault="001A35A4" w:rsidP="003F547A">
      <w:pPr>
        <w:pStyle w:val="Listenabsatz"/>
        <w:rPr>
          <w:sz w:val="24"/>
          <w:szCs w:val="24"/>
        </w:rPr>
      </w:pPr>
      <w:r w:rsidRPr="001A35A4">
        <w:rPr>
          <w:sz w:val="24"/>
          <w:szCs w:val="24"/>
        </w:rPr>
        <w:t>Es gibt folgende Formen:</w:t>
      </w:r>
    </w:p>
    <w:p w14:paraId="77851457" w14:textId="77777777" w:rsidR="001A35A4" w:rsidRPr="001A35A4" w:rsidRDefault="001A35A4" w:rsidP="001A35A4">
      <w:pPr>
        <w:pStyle w:val="Listenabsatz"/>
        <w:rPr>
          <w:sz w:val="24"/>
          <w:szCs w:val="24"/>
        </w:rPr>
      </w:pPr>
      <w:r w:rsidRPr="001A35A4">
        <w:rPr>
          <w:sz w:val="24"/>
          <w:szCs w:val="24"/>
        </w:rPr>
        <w:t>Eheliche Gütergemeinschaft</w:t>
      </w:r>
    </w:p>
    <w:p w14:paraId="476A578C" w14:textId="77777777" w:rsidR="001A35A4" w:rsidRPr="001A35A4" w:rsidRDefault="001A35A4" w:rsidP="001A35A4">
      <w:pPr>
        <w:pStyle w:val="Listenabsatz"/>
        <w:rPr>
          <w:sz w:val="24"/>
          <w:szCs w:val="24"/>
        </w:rPr>
      </w:pPr>
      <w:r w:rsidRPr="001A35A4">
        <w:rPr>
          <w:sz w:val="24"/>
          <w:szCs w:val="24"/>
        </w:rPr>
        <w:t>Erbengemeinschaft</w:t>
      </w:r>
    </w:p>
    <w:p w14:paraId="55AD7F22" w14:textId="77777777" w:rsidR="001A35A4" w:rsidRDefault="001A35A4" w:rsidP="001A35A4">
      <w:pPr>
        <w:pStyle w:val="Listenabsatz"/>
        <w:rPr>
          <w:sz w:val="24"/>
          <w:szCs w:val="24"/>
        </w:rPr>
      </w:pPr>
      <w:r w:rsidRPr="001A35A4">
        <w:rPr>
          <w:sz w:val="24"/>
          <w:szCs w:val="24"/>
        </w:rPr>
        <w:t>Nicht eingetragener Verein</w:t>
      </w:r>
    </w:p>
    <w:p w14:paraId="7BF31D0E" w14:textId="77777777" w:rsidR="001A35A4" w:rsidRDefault="001A35A4" w:rsidP="001A35A4">
      <w:pPr>
        <w:pStyle w:val="Listenabsatz"/>
        <w:rPr>
          <w:sz w:val="24"/>
          <w:szCs w:val="24"/>
        </w:rPr>
      </w:pPr>
    </w:p>
    <w:p w14:paraId="38AE9CE5" w14:textId="77777777" w:rsidR="001A35A4" w:rsidRDefault="001A35A4" w:rsidP="001A35A4">
      <w:pPr>
        <w:pStyle w:val="Listenabsatz"/>
        <w:rPr>
          <w:sz w:val="24"/>
          <w:szCs w:val="24"/>
        </w:rPr>
      </w:pPr>
    </w:p>
    <w:p w14:paraId="1DC5CBF2" w14:textId="77777777" w:rsidR="001A35A4" w:rsidRPr="001A35A4" w:rsidRDefault="001A35A4" w:rsidP="001A35A4">
      <w:pPr>
        <w:pStyle w:val="Listenabsatz"/>
        <w:rPr>
          <w:sz w:val="24"/>
          <w:szCs w:val="24"/>
        </w:rPr>
      </w:pPr>
      <w:r w:rsidRPr="001A35A4">
        <w:rPr>
          <w:sz w:val="24"/>
          <w:szCs w:val="24"/>
        </w:rPr>
        <w:t>Miteigentum nach Bruchteilen</w:t>
      </w:r>
    </w:p>
    <w:p w14:paraId="482DB2B8" w14:textId="77777777" w:rsidR="001A35A4" w:rsidRPr="001A35A4" w:rsidRDefault="001A35A4" w:rsidP="001A35A4">
      <w:pPr>
        <w:pStyle w:val="Listenabsatz"/>
        <w:rPr>
          <w:sz w:val="24"/>
          <w:szCs w:val="24"/>
        </w:rPr>
      </w:pPr>
      <w:r w:rsidRPr="001A35A4">
        <w:rPr>
          <w:sz w:val="24"/>
          <w:szCs w:val="24"/>
        </w:rPr>
        <w:t>Den einzelnen Miteigentümern steht ein bestimmter ideeller Anteil an einer Sache zu. Jeder kann über seinen Anteil frei verfügen. (veräußern, belasten)</w:t>
      </w:r>
    </w:p>
    <w:p w14:paraId="1C2E1257" w14:textId="77777777" w:rsidR="001A35A4" w:rsidRPr="001A35A4" w:rsidRDefault="001A35A4" w:rsidP="001A35A4">
      <w:pPr>
        <w:pStyle w:val="Listenabsatz"/>
        <w:rPr>
          <w:sz w:val="24"/>
          <w:szCs w:val="24"/>
        </w:rPr>
      </w:pPr>
      <w:r w:rsidRPr="001A35A4">
        <w:rPr>
          <w:sz w:val="24"/>
          <w:szCs w:val="24"/>
        </w:rPr>
        <w:t>Bruchteilsgemeinschaft z.B. 1/16</w:t>
      </w:r>
    </w:p>
    <w:p w14:paraId="2E8250C0" w14:textId="77777777" w:rsidR="001A35A4" w:rsidRPr="001A35A4" w:rsidRDefault="001A35A4" w:rsidP="001A35A4">
      <w:pPr>
        <w:pStyle w:val="Listenabsatz"/>
        <w:rPr>
          <w:sz w:val="24"/>
          <w:szCs w:val="24"/>
        </w:rPr>
      </w:pPr>
      <w:r w:rsidRPr="001A35A4">
        <w:rPr>
          <w:sz w:val="24"/>
          <w:szCs w:val="24"/>
        </w:rPr>
        <w:t>Ehepaare z.B. zu ½</w:t>
      </w:r>
    </w:p>
    <w:p w14:paraId="5860919E" w14:textId="77777777" w:rsidR="001A35A4" w:rsidRDefault="001A35A4" w:rsidP="001A35A4">
      <w:pPr>
        <w:pStyle w:val="Listenabsatz"/>
        <w:rPr>
          <w:sz w:val="24"/>
          <w:szCs w:val="24"/>
        </w:rPr>
      </w:pPr>
      <w:r w:rsidRPr="001A35A4">
        <w:rPr>
          <w:sz w:val="24"/>
          <w:szCs w:val="24"/>
        </w:rPr>
        <w:t>Miteigentümer z.B. zu 1/8</w:t>
      </w:r>
    </w:p>
    <w:p w14:paraId="0BBF3943" w14:textId="77777777" w:rsidR="001A35A4" w:rsidRDefault="001A35A4" w:rsidP="001A35A4">
      <w:pPr>
        <w:pStyle w:val="Listenabsatz"/>
        <w:rPr>
          <w:sz w:val="24"/>
          <w:szCs w:val="24"/>
        </w:rPr>
      </w:pPr>
    </w:p>
    <w:p w14:paraId="4204712B" w14:textId="77777777" w:rsidR="001A35A4" w:rsidRDefault="001A35A4" w:rsidP="001A35A4">
      <w:pPr>
        <w:pStyle w:val="Listenabsatz"/>
        <w:rPr>
          <w:sz w:val="24"/>
          <w:szCs w:val="24"/>
        </w:rPr>
      </w:pPr>
    </w:p>
    <w:p w14:paraId="3F765071" w14:textId="77777777" w:rsidR="001A35A4" w:rsidRDefault="001A35A4" w:rsidP="001A35A4">
      <w:pPr>
        <w:pStyle w:val="Listenabsatz"/>
        <w:rPr>
          <w:sz w:val="24"/>
          <w:szCs w:val="24"/>
        </w:rPr>
      </w:pPr>
    </w:p>
    <w:p w14:paraId="38F8E661" w14:textId="77777777" w:rsidR="001A35A4" w:rsidRDefault="001A35A4" w:rsidP="001A35A4">
      <w:pPr>
        <w:pStyle w:val="Listenabsatz"/>
        <w:rPr>
          <w:sz w:val="24"/>
          <w:szCs w:val="24"/>
        </w:rPr>
      </w:pPr>
    </w:p>
    <w:p w14:paraId="3FAADD39" w14:textId="77777777" w:rsidR="001A35A4" w:rsidRDefault="001A35A4" w:rsidP="001A35A4">
      <w:pPr>
        <w:pStyle w:val="Listenabsatz"/>
        <w:rPr>
          <w:sz w:val="24"/>
          <w:szCs w:val="24"/>
        </w:rPr>
      </w:pPr>
    </w:p>
    <w:p w14:paraId="18F5A036" w14:textId="77777777" w:rsidR="001A35A4" w:rsidRDefault="001A35A4" w:rsidP="001A35A4">
      <w:pPr>
        <w:pStyle w:val="Listenabsatz"/>
        <w:rPr>
          <w:sz w:val="24"/>
          <w:szCs w:val="24"/>
        </w:rPr>
      </w:pPr>
    </w:p>
    <w:p w14:paraId="220FFC8E" w14:textId="77777777" w:rsidR="001A35A4" w:rsidRDefault="001A35A4" w:rsidP="001A35A4">
      <w:pPr>
        <w:pStyle w:val="Listenabsatz"/>
        <w:rPr>
          <w:sz w:val="24"/>
          <w:szCs w:val="24"/>
        </w:rPr>
      </w:pPr>
    </w:p>
    <w:p w14:paraId="5A588B42" w14:textId="77777777" w:rsidR="001A35A4" w:rsidRPr="00DE587C" w:rsidRDefault="001A35A4" w:rsidP="00DE587C">
      <w:pPr>
        <w:rPr>
          <w:sz w:val="24"/>
          <w:szCs w:val="24"/>
        </w:rPr>
      </w:pPr>
    </w:p>
    <w:p w14:paraId="11E33B3F" w14:textId="77777777" w:rsidR="001A35A4" w:rsidRDefault="001A35A4" w:rsidP="001A35A4">
      <w:pPr>
        <w:pStyle w:val="Listenabsatz"/>
        <w:rPr>
          <w:sz w:val="24"/>
          <w:szCs w:val="24"/>
        </w:rPr>
      </w:pPr>
      <w:r>
        <w:rPr>
          <w:sz w:val="24"/>
          <w:szCs w:val="24"/>
        </w:rPr>
        <w:tab/>
      </w:r>
      <w:r>
        <w:rPr>
          <w:sz w:val="24"/>
          <w:szCs w:val="24"/>
        </w:rPr>
        <w:tab/>
      </w:r>
      <w:r>
        <w:rPr>
          <w:sz w:val="24"/>
          <w:szCs w:val="24"/>
        </w:rPr>
        <w:tab/>
        <w:t>6</w:t>
      </w:r>
    </w:p>
    <w:p w14:paraId="55649250" w14:textId="77777777" w:rsidR="001A35A4" w:rsidRDefault="001A35A4" w:rsidP="001A35A4">
      <w:pPr>
        <w:pStyle w:val="Listenabsatz"/>
        <w:rPr>
          <w:sz w:val="24"/>
          <w:szCs w:val="24"/>
        </w:rPr>
      </w:pPr>
    </w:p>
    <w:p w14:paraId="0E4DEA45" w14:textId="77777777" w:rsidR="001A35A4" w:rsidRPr="001A35A4" w:rsidRDefault="001A35A4" w:rsidP="001A35A4">
      <w:pPr>
        <w:pStyle w:val="Listenabsatz"/>
        <w:rPr>
          <w:sz w:val="28"/>
          <w:szCs w:val="28"/>
        </w:rPr>
      </w:pPr>
    </w:p>
    <w:p w14:paraId="5E211F6C" w14:textId="699D380D" w:rsidR="001A35A4" w:rsidRDefault="001A35A4" w:rsidP="001A35A4">
      <w:pPr>
        <w:pStyle w:val="Listenabsatz"/>
        <w:rPr>
          <w:sz w:val="28"/>
          <w:szCs w:val="28"/>
        </w:rPr>
      </w:pPr>
      <w:r w:rsidRPr="001A35A4">
        <w:rPr>
          <w:sz w:val="28"/>
          <w:szCs w:val="28"/>
        </w:rPr>
        <w:t>Eintragung in Abt. I</w:t>
      </w:r>
      <w:r w:rsidR="00DE587C">
        <w:rPr>
          <w:sz w:val="28"/>
          <w:szCs w:val="28"/>
        </w:rPr>
        <w:t xml:space="preserve"> gemäß § 15 GBV</w:t>
      </w:r>
    </w:p>
    <w:p w14:paraId="37BF6194" w14:textId="77777777" w:rsidR="001A35A4" w:rsidRDefault="001A35A4" w:rsidP="001A35A4">
      <w:pPr>
        <w:pStyle w:val="Listenabsatz"/>
        <w:rPr>
          <w:sz w:val="28"/>
          <w:szCs w:val="28"/>
        </w:rPr>
      </w:pPr>
    </w:p>
    <w:p w14:paraId="440F4175" w14:textId="77777777" w:rsidR="002D796E" w:rsidRDefault="002D796E" w:rsidP="002D796E">
      <w:pPr>
        <w:pStyle w:val="Listenabsatz"/>
        <w:rPr>
          <w:sz w:val="28"/>
          <w:szCs w:val="28"/>
        </w:rPr>
      </w:pPr>
      <w:r w:rsidRPr="002D796E">
        <w:rPr>
          <w:sz w:val="28"/>
          <w:szCs w:val="28"/>
        </w:rPr>
        <w:t>Natürliche Personen werden im Grundbuch mit Vornamen, Nachnamen, Geburtsdatum, evtl. Geburtsnamen, evtl. Miteigentumsanteilen eingetragen.</w:t>
      </w:r>
    </w:p>
    <w:p w14:paraId="184F056A" w14:textId="77777777" w:rsidR="002D796E" w:rsidRDefault="002D796E" w:rsidP="002D796E">
      <w:pPr>
        <w:pStyle w:val="Listenabsatz"/>
        <w:rPr>
          <w:sz w:val="28"/>
          <w:szCs w:val="28"/>
        </w:rPr>
      </w:pPr>
    </w:p>
    <w:p w14:paraId="2A8F7A2B" w14:textId="77777777" w:rsidR="002D796E" w:rsidRDefault="002D796E" w:rsidP="002D796E">
      <w:pPr>
        <w:pStyle w:val="Listenabsatz"/>
        <w:rPr>
          <w:sz w:val="28"/>
          <w:szCs w:val="28"/>
        </w:rPr>
      </w:pPr>
    </w:p>
    <w:p w14:paraId="5D4E821C" w14:textId="77777777" w:rsidR="002D796E" w:rsidRDefault="002D796E" w:rsidP="002D796E">
      <w:pPr>
        <w:pStyle w:val="Listenabsatz"/>
        <w:rPr>
          <w:sz w:val="28"/>
          <w:szCs w:val="28"/>
        </w:rPr>
      </w:pPr>
      <w:r>
        <w:rPr>
          <w:sz w:val="28"/>
          <w:szCs w:val="28"/>
        </w:rPr>
        <w:t>Bsp.:</w:t>
      </w:r>
    </w:p>
    <w:p w14:paraId="27E258BF" w14:textId="77777777" w:rsidR="002D796E" w:rsidRDefault="002D796E" w:rsidP="002D796E">
      <w:pPr>
        <w:pStyle w:val="Listenabsatz"/>
        <w:rPr>
          <w:sz w:val="28"/>
          <w:szCs w:val="28"/>
        </w:rPr>
      </w:pPr>
    </w:p>
    <w:tbl>
      <w:tblPr>
        <w:tblStyle w:val="Tabellenraster"/>
        <w:tblW w:w="0" w:type="auto"/>
        <w:tblInd w:w="720" w:type="dxa"/>
        <w:tblLook w:val="04A0" w:firstRow="1" w:lastRow="0" w:firstColumn="1" w:lastColumn="0" w:noHBand="0" w:noVBand="1"/>
      </w:tblPr>
      <w:tblGrid>
        <w:gridCol w:w="2069"/>
        <w:gridCol w:w="2079"/>
        <w:gridCol w:w="2098"/>
        <w:gridCol w:w="2096"/>
      </w:tblGrid>
      <w:tr w:rsidR="002D796E" w14:paraId="02285079" w14:textId="77777777" w:rsidTr="002D796E">
        <w:tc>
          <w:tcPr>
            <w:tcW w:w="2265" w:type="dxa"/>
          </w:tcPr>
          <w:p w14:paraId="3173526E" w14:textId="77777777" w:rsidR="002D796E" w:rsidRPr="002D796E" w:rsidRDefault="002D796E" w:rsidP="002D796E">
            <w:pPr>
              <w:pStyle w:val="Listenabsatz"/>
              <w:ind w:left="0"/>
              <w:rPr>
                <w:sz w:val="20"/>
                <w:szCs w:val="20"/>
              </w:rPr>
            </w:pPr>
            <w:r w:rsidRPr="002D796E">
              <w:rPr>
                <w:sz w:val="20"/>
                <w:szCs w:val="20"/>
              </w:rPr>
              <w:t>Lfd. Nr. der Eintragung</w:t>
            </w:r>
          </w:p>
        </w:tc>
        <w:tc>
          <w:tcPr>
            <w:tcW w:w="2265" w:type="dxa"/>
          </w:tcPr>
          <w:p w14:paraId="302E24E5" w14:textId="77777777" w:rsidR="002D796E" w:rsidRPr="002D796E" w:rsidRDefault="002D796E" w:rsidP="002D796E">
            <w:pPr>
              <w:pStyle w:val="Listenabsatz"/>
              <w:ind w:left="0"/>
              <w:rPr>
                <w:sz w:val="20"/>
                <w:szCs w:val="20"/>
              </w:rPr>
            </w:pPr>
            <w:r w:rsidRPr="002D796E">
              <w:rPr>
                <w:sz w:val="20"/>
                <w:szCs w:val="20"/>
              </w:rPr>
              <w:t>Eigentümer</w:t>
            </w:r>
          </w:p>
        </w:tc>
        <w:tc>
          <w:tcPr>
            <w:tcW w:w="2266" w:type="dxa"/>
          </w:tcPr>
          <w:p w14:paraId="754A4459" w14:textId="77777777" w:rsidR="002D796E" w:rsidRPr="002D796E" w:rsidRDefault="002D796E" w:rsidP="002D796E">
            <w:pPr>
              <w:pStyle w:val="Listenabsatz"/>
              <w:ind w:left="0"/>
              <w:rPr>
                <w:sz w:val="20"/>
                <w:szCs w:val="20"/>
              </w:rPr>
            </w:pPr>
            <w:r w:rsidRPr="002D796E">
              <w:rPr>
                <w:sz w:val="20"/>
                <w:szCs w:val="20"/>
              </w:rPr>
              <w:t>Lfd. Nr. des Grundstücks</w:t>
            </w:r>
          </w:p>
        </w:tc>
        <w:tc>
          <w:tcPr>
            <w:tcW w:w="2266" w:type="dxa"/>
          </w:tcPr>
          <w:p w14:paraId="3D2CFE65" w14:textId="77777777" w:rsidR="002D796E" w:rsidRPr="002D796E" w:rsidRDefault="002D796E" w:rsidP="002D796E">
            <w:pPr>
              <w:pStyle w:val="Listenabsatz"/>
              <w:ind w:left="0"/>
              <w:rPr>
                <w:sz w:val="20"/>
                <w:szCs w:val="20"/>
              </w:rPr>
            </w:pPr>
            <w:r w:rsidRPr="002D796E">
              <w:rPr>
                <w:sz w:val="20"/>
                <w:szCs w:val="20"/>
              </w:rPr>
              <w:t>Grundlage der Eintragung</w:t>
            </w:r>
          </w:p>
        </w:tc>
      </w:tr>
      <w:tr w:rsidR="002D796E" w14:paraId="06AB05F2" w14:textId="77777777" w:rsidTr="002D796E">
        <w:tc>
          <w:tcPr>
            <w:tcW w:w="2265" w:type="dxa"/>
          </w:tcPr>
          <w:p w14:paraId="5FA3D506" w14:textId="77777777" w:rsidR="002D796E" w:rsidRPr="002D796E" w:rsidRDefault="002D796E" w:rsidP="002D796E">
            <w:pPr>
              <w:pStyle w:val="Listenabsatz"/>
              <w:ind w:left="0"/>
              <w:rPr>
                <w:sz w:val="20"/>
                <w:szCs w:val="20"/>
              </w:rPr>
            </w:pPr>
            <w:r w:rsidRPr="002D796E">
              <w:rPr>
                <w:sz w:val="20"/>
                <w:szCs w:val="20"/>
              </w:rPr>
              <w:t>1</w:t>
            </w:r>
          </w:p>
        </w:tc>
        <w:tc>
          <w:tcPr>
            <w:tcW w:w="2265" w:type="dxa"/>
          </w:tcPr>
          <w:p w14:paraId="2B302153" w14:textId="77777777" w:rsidR="002D796E" w:rsidRPr="002D796E" w:rsidRDefault="002D796E" w:rsidP="002D796E">
            <w:pPr>
              <w:pStyle w:val="Listenabsatz"/>
              <w:ind w:left="0"/>
              <w:rPr>
                <w:sz w:val="20"/>
                <w:szCs w:val="20"/>
              </w:rPr>
            </w:pPr>
            <w:r w:rsidRPr="002D796E">
              <w:rPr>
                <w:sz w:val="20"/>
                <w:szCs w:val="20"/>
              </w:rPr>
              <w:t>2</w:t>
            </w:r>
          </w:p>
        </w:tc>
        <w:tc>
          <w:tcPr>
            <w:tcW w:w="2266" w:type="dxa"/>
          </w:tcPr>
          <w:p w14:paraId="707B24F9" w14:textId="77777777" w:rsidR="002D796E" w:rsidRPr="002D796E" w:rsidRDefault="002D796E" w:rsidP="002D796E">
            <w:pPr>
              <w:pStyle w:val="Listenabsatz"/>
              <w:ind w:left="0"/>
              <w:rPr>
                <w:sz w:val="20"/>
                <w:szCs w:val="20"/>
              </w:rPr>
            </w:pPr>
            <w:r w:rsidRPr="002D796E">
              <w:rPr>
                <w:sz w:val="20"/>
                <w:szCs w:val="20"/>
              </w:rPr>
              <w:t>3</w:t>
            </w:r>
          </w:p>
        </w:tc>
        <w:tc>
          <w:tcPr>
            <w:tcW w:w="2266" w:type="dxa"/>
          </w:tcPr>
          <w:p w14:paraId="3F464AA9" w14:textId="77777777" w:rsidR="002D796E" w:rsidRPr="002D796E" w:rsidRDefault="002D796E" w:rsidP="002D796E">
            <w:pPr>
              <w:pStyle w:val="Listenabsatz"/>
              <w:ind w:left="0"/>
              <w:rPr>
                <w:sz w:val="20"/>
                <w:szCs w:val="20"/>
              </w:rPr>
            </w:pPr>
            <w:r w:rsidRPr="002D796E">
              <w:rPr>
                <w:sz w:val="20"/>
                <w:szCs w:val="20"/>
              </w:rPr>
              <w:t>4</w:t>
            </w:r>
          </w:p>
        </w:tc>
      </w:tr>
      <w:tr w:rsidR="002D796E" w14:paraId="2E28B727" w14:textId="77777777" w:rsidTr="002D796E">
        <w:tc>
          <w:tcPr>
            <w:tcW w:w="2265" w:type="dxa"/>
          </w:tcPr>
          <w:p w14:paraId="6A0FD281" w14:textId="77777777" w:rsidR="002D796E" w:rsidRPr="002D796E" w:rsidRDefault="002D796E" w:rsidP="002D796E">
            <w:pPr>
              <w:pStyle w:val="Listenabsatz"/>
              <w:ind w:left="0"/>
              <w:rPr>
                <w:sz w:val="20"/>
                <w:szCs w:val="20"/>
              </w:rPr>
            </w:pPr>
            <w:r w:rsidRPr="002D796E">
              <w:rPr>
                <w:sz w:val="20"/>
                <w:szCs w:val="20"/>
              </w:rPr>
              <w:t>6</w:t>
            </w:r>
          </w:p>
        </w:tc>
        <w:tc>
          <w:tcPr>
            <w:tcW w:w="2265" w:type="dxa"/>
          </w:tcPr>
          <w:p w14:paraId="7C0B848A" w14:textId="77777777" w:rsidR="002D796E" w:rsidRPr="002D796E" w:rsidRDefault="002D796E" w:rsidP="002D796E">
            <w:pPr>
              <w:pStyle w:val="Listenabsatz"/>
              <w:ind w:left="0"/>
              <w:rPr>
                <w:sz w:val="20"/>
                <w:szCs w:val="20"/>
              </w:rPr>
            </w:pPr>
            <w:r w:rsidRPr="002D796E">
              <w:rPr>
                <w:sz w:val="20"/>
                <w:szCs w:val="20"/>
              </w:rPr>
              <w:t>Max Müller, geb. Maier, geb. 01.01.1985</w:t>
            </w:r>
          </w:p>
        </w:tc>
        <w:tc>
          <w:tcPr>
            <w:tcW w:w="2266" w:type="dxa"/>
          </w:tcPr>
          <w:p w14:paraId="60E88EA1" w14:textId="77777777" w:rsidR="002D796E" w:rsidRPr="002D796E" w:rsidRDefault="002D796E" w:rsidP="002D796E">
            <w:pPr>
              <w:pStyle w:val="Listenabsatz"/>
              <w:ind w:left="0"/>
              <w:rPr>
                <w:sz w:val="20"/>
                <w:szCs w:val="20"/>
              </w:rPr>
            </w:pPr>
            <w:r w:rsidRPr="002D796E">
              <w:rPr>
                <w:sz w:val="20"/>
                <w:szCs w:val="20"/>
              </w:rPr>
              <w:t>2</w:t>
            </w:r>
          </w:p>
        </w:tc>
        <w:tc>
          <w:tcPr>
            <w:tcW w:w="2266" w:type="dxa"/>
          </w:tcPr>
          <w:p w14:paraId="54B490ED" w14:textId="77777777" w:rsidR="002D796E" w:rsidRPr="002D796E" w:rsidRDefault="002D796E" w:rsidP="002D796E">
            <w:pPr>
              <w:pStyle w:val="Listenabsatz"/>
              <w:ind w:left="0"/>
              <w:rPr>
                <w:sz w:val="20"/>
                <w:szCs w:val="20"/>
              </w:rPr>
            </w:pPr>
            <w:r w:rsidRPr="002D796E">
              <w:rPr>
                <w:sz w:val="20"/>
                <w:szCs w:val="20"/>
              </w:rPr>
              <w:t>Auflassung vom 01.05.2014, eingetragen am 07.08.20014</w:t>
            </w:r>
          </w:p>
        </w:tc>
      </w:tr>
    </w:tbl>
    <w:p w14:paraId="6B0731F3" w14:textId="77777777" w:rsidR="002D796E" w:rsidRPr="002D796E" w:rsidRDefault="002D796E" w:rsidP="002D796E">
      <w:pPr>
        <w:pStyle w:val="Listenabsatz"/>
        <w:rPr>
          <w:sz w:val="28"/>
          <w:szCs w:val="28"/>
        </w:rPr>
      </w:pPr>
    </w:p>
    <w:p w14:paraId="0E142EDE" w14:textId="77777777" w:rsidR="002D796E" w:rsidRPr="002D796E" w:rsidRDefault="002D796E" w:rsidP="002D796E">
      <w:pPr>
        <w:pStyle w:val="Listenabsatz"/>
        <w:rPr>
          <w:sz w:val="28"/>
          <w:szCs w:val="28"/>
        </w:rPr>
      </w:pPr>
    </w:p>
    <w:p w14:paraId="3756AA3B" w14:textId="77777777" w:rsidR="002D796E" w:rsidRPr="002D796E" w:rsidRDefault="002D796E" w:rsidP="002D796E">
      <w:pPr>
        <w:pStyle w:val="Listenabsatz"/>
        <w:rPr>
          <w:sz w:val="28"/>
          <w:szCs w:val="28"/>
        </w:rPr>
      </w:pPr>
      <w:r w:rsidRPr="002D796E">
        <w:rPr>
          <w:sz w:val="28"/>
          <w:szCs w:val="28"/>
        </w:rPr>
        <w:t>Juristische Personen werden mit dem Namen, Sitz, Handelsregisternummer und Handelsregistergericht eingetragen.</w:t>
      </w:r>
    </w:p>
    <w:p w14:paraId="12CD5A06" w14:textId="77777777" w:rsidR="001A35A4" w:rsidRPr="00A14770" w:rsidRDefault="001A35A4" w:rsidP="00A14770">
      <w:pPr>
        <w:pStyle w:val="Listenabsatz"/>
        <w:rPr>
          <w:sz w:val="28"/>
          <w:szCs w:val="28"/>
        </w:rPr>
      </w:pPr>
    </w:p>
    <w:tbl>
      <w:tblPr>
        <w:tblStyle w:val="Tabellenraster"/>
        <w:tblW w:w="0" w:type="auto"/>
        <w:tblInd w:w="720" w:type="dxa"/>
        <w:tblLook w:val="04A0" w:firstRow="1" w:lastRow="0" w:firstColumn="1" w:lastColumn="0" w:noHBand="0" w:noVBand="1"/>
      </w:tblPr>
      <w:tblGrid>
        <w:gridCol w:w="1959"/>
        <w:gridCol w:w="2179"/>
        <w:gridCol w:w="1975"/>
        <w:gridCol w:w="2229"/>
      </w:tblGrid>
      <w:tr w:rsidR="00415D1B" w14:paraId="5806E957" w14:textId="77777777" w:rsidTr="00A14770">
        <w:trPr>
          <w:trHeight w:val="1991"/>
        </w:trPr>
        <w:tc>
          <w:tcPr>
            <w:tcW w:w="2265" w:type="dxa"/>
          </w:tcPr>
          <w:p w14:paraId="6B0361AF" w14:textId="77777777" w:rsidR="00A14770" w:rsidRPr="00415D1B" w:rsidRDefault="00A14770" w:rsidP="001A35A4">
            <w:pPr>
              <w:pStyle w:val="Listenabsatz"/>
              <w:ind w:left="0"/>
              <w:rPr>
                <w:sz w:val="20"/>
                <w:szCs w:val="20"/>
              </w:rPr>
            </w:pPr>
          </w:p>
        </w:tc>
        <w:tc>
          <w:tcPr>
            <w:tcW w:w="2265" w:type="dxa"/>
          </w:tcPr>
          <w:p w14:paraId="7BC757AE" w14:textId="77777777" w:rsidR="00A14770" w:rsidRPr="00A14770" w:rsidRDefault="00415D1B" w:rsidP="001A35A4">
            <w:pPr>
              <w:pStyle w:val="Listenabsatz"/>
              <w:ind w:left="0"/>
              <w:rPr>
                <w:sz w:val="20"/>
                <w:szCs w:val="20"/>
              </w:rPr>
            </w:pPr>
            <w:r>
              <w:rPr>
                <w:sz w:val="20"/>
                <w:szCs w:val="20"/>
              </w:rPr>
              <w:t>ABC GbR , Sitz, Registergericht und Registernummer</w:t>
            </w:r>
          </w:p>
          <w:p w14:paraId="297B97A3" w14:textId="77777777" w:rsidR="002D796E" w:rsidRDefault="002D796E" w:rsidP="001A35A4">
            <w:pPr>
              <w:pStyle w:val="Listenabsatz"/>
              <w:ind w:left="0"/>
              <w:rPr>
                <w:sz w:val="24"/>
                <w:szCs w:val="24"/>
              </w:rPr>
            </w:pPr>
          </w:p>
          <w:p w14:paraId="05751193" w14:textId="77777777" w:rsidR="002D796E" w:rsidRDefault="002D796E" w:rsidP="001A35A4">
            <w:pPr>
              <w:pStyle w:val="Listenabsatz"/>
              <w:ind w:left="0"/>
              <w:rPr>
                <w:sz w:val="24"/>
                <w:szCs w:val="24"/>
              </w:rPr>
            </w:pPr>
          </w:p>
        </w:tc>
        <w:tc>
          <w:tcPr>
            <w:tcW w:w="2266" w:type="dxa"/>
          </w:tcPr>
          <w:p w14:paraId="772FE135" w14:textId="77777777" w:rsidR="002D796E" w:rsidRPr="00A14770" w:rsidRDefault="00A14770" w:rsidP="001A35A4">
            <w:pPr>
              <w:pStyle w:val="Listenabsatz"/>
              <w:ind w:left="0"/>
              <w:rPr>
                <w:sz w:val="20"/>
                <w:szCs w:val="20"/>
              </w:rPr>
            </w:pPr>
            <w:r w:rsidRPr="00A14770">
              <w:rPr>
                <w:sz w:val="20"/>
                <w:szCs w:val="20"/>
              </w:rPr>
              <w:t>2</w:t>
            </w:r>
          </w:p>
        </w:tc>
        <w:tc>
          <w:tcPr>
            <w:tcW w:w="2266" w:type="dxa"/>
          </w:tcPr>
          <w:p w14:paraId="02DF9FED" w14:textId="77777777" w:rsidR="002D796E" w:rsidRDefault="00415D1B" w:rsidP="001A35A4">
            <w:pPr>
              <w:pStyle w:val="Listenabsatz"/>
              <w:ind w:left="0"/>
              <w:rPr>
                <w:sz w:val="24"/>
                <w:szCs w:val="24"/>
              </w:rPr>
            </w:pPr>
            <w:r>
              <w:rPr>
                <w:sz w:val="20"/>
                <w:szCs w:val="20"/>
              </w:rPr>
              <w:t>Zuschlagsbeschluss</w:t>
            </w:r>
            <w:r w:rsidR="00A14770" w:rsidRPr="00A14770">
              <w:rPr>
                <w:sz w:val="20"/>
                <w:szCs w:val="20"/>
              </w:rPr>
              <w:t xml:space="preserve"> vom</w:t>
            </w:r>
            <w:r w:rsidR="00A14770">
              <w:rPr>
                <w:sz w:val="24"/>
                <w:szCs w:val="24"/>
              </w:rPr>
              <w:t xml:space="preserve"> …</w:t>
            </w:r>
          </w:p>
        </w:tc>
      </w:tr>
    </w:tbl>
    <w:p w14:paraId="1C3288D3" w14:textId="77777777" w:rsidR="001A35A4" w:rsidRPr="001A35A4" w:rsidRDefault="001A35A4" w:rsidP="001A35A4">
      <w:pPr>
        <w:pStyle w:val="Listenabsatz"/>
        <w:rPr>
          <w:sz w:val="24"/>
          <w:szCs w:val="24"/>
        </w:rPr>
      </w:pPr>
    </w:p>
    <w:p w14:paraId="59B7C571" w14:textId="77777777" w:rsidR="001A35A4" w:rsidRDefault="001A35A4" w:rsidP="00883FD7">
      <w:pPr>
        <w:pStyle w:val="Listenabsatz"/>
      </w:pPr>
    </w:p>
    <w:p w14:paraId="7A1E6221" w14:textId="77777777" w:rsidR="001A35A4" w:rsidRDefault="001A35A4" w:rsidP="00883FD7">
      <w:pPr>
        <w:pStyle w:val="Listenabsatz"/>
      </w:pPr>
    </w:p>
    <w:tbl>
      <w:tblPr>
        <w:tblStyle w:val="Tabellenraster"/>
        <w:tblW w:w="0" w:type="auto"/>
        <w:tblInd w:w="720" w:type="dxa"/>
        <w:tblLook w:val="04A0" w:firstRow="1" w:lastRow="0" w:firstColumn="1" w:lastColumn="0" w:noHBand="0" w:noVBand="1"/>
      </w:tblPr>
      <w:tblGrid>
        <w:gridCol w:w="2001"/>
        <w:gridCol w:w="2175"/>
        <w:gridCol w:w="2002"/>
        <w:gridCol w:w="2164"/>
      </w:tblGrid>
      <w:tr w:rsidR="00A14770" w14:paraId="3CA7C6AF" w14:textId="77777777" w:rsidTr="00A14770">
        <w:tc>
          <w:tcPr>
            <w:tcW w:w="2265" w:type="dxa"/>
          </w:tcPr>
          <w:p w14:paraId="7AA78345" w14:textId="77777777" w:rsidR="00A14770" w:rsidRPr="00A14770" w:rsidRDefault="00A14770" w:rsidP="00883FD7">
            <w:pPr>
              <w:pStyle w:val="Listenabsatz"/>
              <w:ind w:left="0"/>
              <w:rPr>
                <w:sz w:val="20"/>
                <w:szCs w:val="20"/>
              </w:rPr>
            </w:pPr>
            <w:r w:rsidRPr="00A14770">
              <w:rPr>
                <w:sz w:val="20"/>
                <w:szCs w:val="20"/>
              </w:rPr>
              <w:t>2</w:t>
            </w:r>
          </w:p>
        </w:tc>
        <w:tc>
          <w:tcPr>
            <w:tcW w:w="2265" w:type="dxa"/>
          </w:tcPr>
          <w:p w14:paraId="0763F4DE" w14:textId="77777777" w:rsidR="00A14770" w:rsidRPr="00A14770" w:rsidRDefault="00A14770" w:rsidP="00883FD7">
            <w:pPr>
              <w:pStyle w:val="Listenabsatz"/>
              <w:ind w:left="0"/>
              <w:rPr>
                <w:sz w:val="20"/>
                <w:szCs w:val="20"/>
              </w:rPr>
            </w:pPr>
            <w:r w:rsidRPr="00A14770">
              <w:rPr>
                <w:sz w:val="20"/>
                <w:szCs w:val="20"/>
              </w:rPr>
              <w:t>Peter Peter GmbH, Berlin (HRB 12345, AG Charlottenburg</w:t>
            </w:r>
            <w:r>
              <w:rPr>
                <w:sz w:val="20"/>
                <w:szCs w:val="20"/>
              </w:rPr>
              <w:t>)</w:t>
            </w:r>
          </w:p>
        </w:tc>
        <w:tc>
          <w:tcPr>
            <w:tcW w:w="2266" w:type="dxa"/>
          </w:tcPr>
          <w:p w14:paraId="20B5936F" w14:textId="77777777" w:rsidR="00A14770" w:rsidRPr="00A14770" w:rsidRDefault="00A14770" w:rsidP="00883FD7">
            <w:pPr>
              <w:pStyle w:val="Listenabsatz"/>
              <w:ind w:left="0"/>
              <w:rPr>
                <w:sz w:val="20"/>
                <w:szCs w:val="20"/>
              </w:rPr>
            </w:pPr>
            <w:r w:rsidRPr="00A14770">
              <w:rPr>
                <w:sz w:val="20"/>
                <w:szCs w:val="20"/>
              </w:rPr>
              <w:t>2</w:t>
            </w:r>
          </w:p>
        </w:tc>
        <w:tc>
          <w:tcPr>
            <w:tcW w:w="2266" w:type="dxa"/>
          </w:tcPr>
          <w:p w14:paraId="70E5D84C" w14:textId="77777777" w:rsidR="00A14770" w:rsidRPr="00A14770" w:rsidRDefault="00A14770" w:rsidP="00883FD7">
            <w:pPr>
              <w:pStyle w:val="Listenabsatz"/>
              <w:ind w:left="0"/>
              <w:rPr>
                <w:sz w:val="20"/>
                <w:szCs w:val="20"/>
              </w:rPr>
            </w:pPr>
            <w:r w:rsidRPr="00A14770">
              <w:rPr>
                <w:sz w:val="20"/>
                <w:szCs w:val="20"/>
              </w:rPr>
              <w:t>Auflassung…..</w:t>
            </w:r>
          </w:p>
        </w:tc>
      </w:tr>
    </w:tbl>
    <w:p w14:paraId="0B7DF0C8" w14:textId="77777777" w:rsidR="001A35A4" w:rsidRDefault="001A35A4" w:rsidP="00883FD7">
      <w:pPr>
        <w:pStyle w:val="Listenabsatz"/>
      </w:pPr>
    </w:p>
    <w:p w14:paraId="798AEDE3" w14:textId="77777777" w:rsidR="001A35A4" w:rsidRDefault="001A35A4" w:rsidP="00883FD7">
      <w:pPr>
        <w:pStyle w:val="Listenabsatz"/>
      </w:pPr>
    </w:p>
    <w:p w14:paraId="61D5175F" w14:textId="77777777" w:rsidR="00415D1B" w:rsidRDefault="00415D1B" w:rsidP="00883FD7">
      <w:pPr>
        <w:pStyle w:val="Listenabsatz"/>
      </w:pPr>
    </w:p>
    <w:p w14:paraId="46EE85BB" w14:textId="77777777" w:rsidR="00415D1B" w:rsidRDefault="00415D1B" w:rsidP="00883FD7">
      <w:pPr>
        <w:pStyle w:val="Listenabsatz"/>
      </w:pPr>
    </w:p>
    <w:p w14:paraId="478D3831" w14:textId="77777777" w:rsidR="00415D1B" w:rsidRDefault="00415D1B" w:rsidP="00883FD7">
      <w:pPr>
        <w:pStyle w:val="Listenabsatz"/>
      </w:pPr>
    </w:p>
    <w:p w14:paraId="0FB180CD" w14:textId="77777777" w:rsidR="00A14770" w:rsidRDefault="00A14770" w:rsidP="00883FD7">
      <w:pPr>
        <w:pStyle w:val="Listenabsatz"/>
      </w:pPr>
      <w:r>
        <w:tab/>
      </w:r>
      <w:r>
        <w:tab/>
      </w:r>
      <w:r>
        <w:tab/>
      </w:r>
      <w:r>
        <w:tab/>
      </w:r>
      <w:r>
        <w:tab/>
        <w:t>7</w:t>
      </w:r>
    </w:p>
    <w:p w14:paraId="27A6F983" w14:textId="77777777" w:rsidR="00A14770" w:rsidRDefault="00A14770" w:rsidP="00883FD7">
      <w:pPr>
        <w:pStyle w:val="Listenabsatz"/>
      </w:pPr>
    </w:p>
    <w:p w14:paraId="4BBEE38A" w14:textId="77777777" w:rsidR="00A14770" w:rsidRDefault="00A14770" w:rsidP="00A14770">
      <w:pPr>
        <w:pStyle w:val="Listenabsatz"/>
      </w:pPr>
      <w:r>
        <w:rPr>
          <w:sz w:val="28"/>
          <w:szCs w:val="28"/>
        </w:rPr>
        <w:t>Wie kann man Eigentum erwerben</w:t>
      </w:r>
      <w:r>
        <w:t>?</w:t>
      </w:r>
    </w:p>
    <w:p w14:paraId="752C13E0" w14:textId="77777777" w:rsidR="00A14770" w:rsidRDefault="00A14770" w:rsidP="00A14770">
      <w:pPr>
        <w:pStyle w:val="Listenabsatz"/>
      </w:pPr>
    </w:p>
    <w:p w14:paraId="3703640C" w14:textId="77777777" w:rsidR="00A14770" w:rsidRPr="00A14770" w:rsidRDefault="00A14770" w:rsidP="00A14770">
      <w:pPr>
        <w:pStyle w:val="Listenabsatz"/>
        <w:numPr>
          <w:ilvl w:val="0"/>
          <w:numId w:val="3"/>
        </w:numPr>
        <w:rPr>
          <w:sz w:val="28"/>
          <w:szCs w:val="28"/>
        </w:rPr>
      </w:pPr>
      <w:r>
        <w:t>Aufgrund eines Rechtsgeschäfts</w:t>
      </w:r>
    </w:p>
    <w:p w14:paraId="1821FAF3" w14:textId="77777777" w:rsidR="007042C5" w:rsidRDefault="00A14770" w:rsidP="00A14770">
      <w:pPr>
        <w:pStyle w:val="Listenabsatz"/>
        <w:ind w:left="1080"/>
      </w:pPr>
      <w:r>
        <w:t xml:space="preserve">Kaufvertrag, Schenkung </w:t>
      </w:r>
      <w:r w:rsidR="004A0046">
        <w:t>und Auflassung</w:t>
      </w:r>
    </w:p>
    <w:p w14:paraId="6AA506E7" w14:textId="77777777" w:rsidR="00A14770" w:rsidRDefault="00A14770" w:rsidP="00A14770">
      <w:pPr>
        <w:pStyle w:val="Listenabsatz"/>
        <w:ind w:left="1080"/>
      </w:pPr>
      <w:r>
        <w:t>(§ 873 BGB</w:t>
      </w:r>
      <w:r w:rsidR="004A0046">
        <w:t xml:space="preserve"> § 925 BGB</w:t>
      </w:r>
      <w:r>
        <w:t>)</w:t>
      </w:r>
    </w:p>
    <w:p w14:paraId="5806C8D3" w14:textId="77777777" w:rsidR="007042C5" w:rsidRDefault="007042C5" w:rsidP="00A14770">
      <w:pPr>
        <w:pStyle w:val="Listenabsatz"/>
        <w:ind w:left="1080"/>
      </w:pPr>
    </w:p>
    <w:p w14:paraId="175318A0" w14:textId="77777777" w:rsidR="00A14770" w:rsidRDefault="00A14770" w:rsidP="00A14770">
      <w:pPr>
        <w:pStyle w:val="Listenabsatz"/>
        <w:ind w:left="1080"/>
      </w:pPr>
    </w:p>
    <w:p w14:paraId="69E48106" w14:textId="77777777" w:rsidR="00A14770" w:rsidRDefault="00A14770" w:rsidP="00A14770">
      <w:pPr>
        <w:pStyle w:val="Listenabsatz"/>
        <w:numPr>
          <w:ilvl w:val="0"/>
          <w:numId w:val="3"/>
        </w:numPr>
      </w:pPr>
      <w:r w:rsidRPr="00A14770">
        <w:t>bei einer Zwangsversteigerung</w:t>
      </w:r>
    </w:p>
    <w:p w14:paraId="7E36A748" w14:textId="77777777" w:rsidR="007042C5" w:rsidRDefault="00A14770" w:rsidP="00A14770">
      <w:pPr>
        <w:pStyle w:val="Listenabsatz"/>
        <w:ind w:left="1080"/>
      </w:pPr>
      <w:r>
        <w:t>Die Übertragung des Eigentums erfolgt bereits durch die Verkündung des Zuschlagbeschlusses in der Zwangsversteigerung.</w:t>
      </w:r>
      <w:r w:rsidR="007042C5">
        <w:t xml:space="preserve"> </w:t>
      </w:r>
    </w:p>
    <w:p w14:paraId="11BC68C6" w14:textId="491B5288" w:rsidR="00A14770" w:rsidRDefault="007042C5" w:rsidP="00A14770">
      <w:pPr>
        <w:pStyle w:val="Listenabsatz"/>
        <w:ind w:left="1080"/>
      </w:pPr>
      <w:r>
        <w:t>(§90 ZVG)</w:t>
      </w:r>
    </w:p>
    <w:p w14:paraId="040C31E6" w14:textId="77777777" w:rsidR="00A14770" w:rsidRDefault="00A14770" w:rsidP="00A14770">
      <w:pPr>
        <w:pStyle w:val="Listenabsatz"/>
        <w:ind w:left="1080"/>
      </w:pPr>
    </w:p>
    <w:p w14:paraId="62E30058" w14:textId="77777777" w:rsidR="007042C5" w:rsidRDefault="007042C5" w:rsidP="00A14770">
      <w:pPr>
        <w:pStyle w:val="Listenabsatz"/>
        <w:ind w:left="1080"/>
      </w:pPr>
    </w:p>
    <w:p w14:paraId="39912E39" w14:textId="77777777" w:rsidR="00A14770" w:rsidRDefault="00A14770" w:rsidP="00A14770">
      <w:pPr>
        <w:pStyle w:val="Listenabsatz"/>
        <w:ind w:left="1080"/>
      </w:pPr>
    </w:p>
    <w:p w14:paraId="11A71D06" w14:textId="77777777" w:rsidR="00A14770" w:rsidRDefault="00A14770" w:rsidP="00A14770">
      <w:pPr>
        <w:pStyle w:val="Listenabsatz"/>
        <w:numPr>
          <w:ilvl w:val="0"/>
          <w:numId w:val="3"/>
        </w:numPr>
      </w:pPr>
      <w:r>
        <w:t>Rechtsübertragung aufgrund Erbfolge</w:t>
      </w:r>
    </w:p>
    <w:p w14:paraId="53111A43" w14:textId="77777777" w:rsidR="00A14770" w:rsidRDefault="00A14770" w:rsidP="00A14770">
      <w:pPr>
        <w:pStyle w:val="Listenabsatz"/>
        <w:ind w:left="1080"/>
      </w:pPr>
      <w:r>
        <w:t xml:space="preserve">Erfolgt bei Eintritt des Erbfalls. </w:t>
      </w:r>
    </w:p>
    <w:p w14:paraId="52296730" w14:textId="77777777" w:rsidR="007042C5" w:rsidRDefault="007042C5" w:rsidP="00A14770">
      <w:pPr>
        <w:pStyle w:val="Listenabsatz"/>
        <w:ind w:left="1080"/>
      </w:pPr>
      <w:r>
        <w:t>(§1922 BGB)</w:t>
      </w:r>
    </w:p>
    <w:p w14:paraId="19687707" w14:textId="77777777" w:rsidR="007042C5" w:rsidRDefault="007042C5" w:rsidP="00A14770">
      <w:pPr>
        <w:pStyle w:val="Listenabsatz"/>
        <w:ind w:left="1080"/>
      </w:pPr>
    </w:p>
    <w:p w14:paraId="57AB122C" w14:textId="77777777" w:rsidR="00A14770" w:rsidRDefault="00A14770" w:rsidP="00A14770">
      <w:pPr>
        <w:pStyle w:val="Listenabsatz"/>
        <w:ind w:left="1080"/>
      </w:pPr>
    </w:p>
    <w:p w14:paraId="58E4F886" w14:textId="77777777" w:rsidR="00A14770" w:rsidRDefault="00A14770" w:rsidP="00A14770">
      <w:pPr>
        <w:pStyle w:val="Listenabsatz"/>
        <w:numPr>
          <w:ilvl w:val="0"/>
          <w:numId w:val="3"/>
        </w:numPr>
      </w:pPr>
      <w:r>
        <w:t xml:space="preserve">Durch Enteignung- Staatsakt- </w:t>
      </w:r>
    </w:p>
    <w:p w14:paraId="631F2503" w14:textId="42A905DF" w:rsidR="007042C5" w:rsidRDefault="007042C5" w:rsidP="007042C5">
      <w:pPr>
        <w:pStyle w:val="Listenabsatz"/>
        <w:ind w:left="1080"/>
      </w:pPr>
      <w:r>
        <w:t>(Art, 14 Abs. 3, 15 GG</w:t>
      </w:r>
      <w:r w:rsidR="00DE587C">
        <w:t>, §</w:t>
      </w:r>
      <w:r w:rsidR="00DE587C" w:rsidRPr="00DE587C">
        <w:t>§ 87ff BauGB</w:t>
      </w:r>
      <w:r>
        <w:t>)</w:t>
      </w:r>
    </w:p>
    <w:p w14:paraId="3CDBD95A" w14:textId="77777777" w:rsidR="007042C5" w:rsidRDefault="007042C5" w:rsidP="007042C5">
      <w:pPr>
        <w:pStyle w:val="Listenabsatz"/>
        <w:ind w:left="1080"/>
      </w:pPr>
    </w:p>
    <w:p w14:paraId="592E35CC" w14:textId="77777777" w:rsidR="004814C3" w:rsidRDefault="004814C3" w:rsidP="004814C3">
      <w:pPr>
        <w:pStyle w:val="Listenabsatz"/>
        <w:ind w:left="1080"/>
      </w:pPr>
    </w:p>
    <w:p w14:paraId="5CD2C6B9" w14:textId="77777777" w:rsidR="004814C3" w:rsidRDefault="004814C3" w:rsidP="004814C3">
      <w:pPr>
        <w:pStyle w:val="Listenabsatz"/>
        <w:ind w:left="1080"/>
      </w:pPr>
    </w:p>
    <w:p w14:paraId="1D1E8B77" w14:textId="77777777" w:rsidR="004814C3" w:rsidRDefault="004814C3" w:rsidP="004814C3">
      <w:pPr>
        <w:pStyle w:val="Listenabsatz"/>
        <w:numPr>
          <w:ilvl w:val="0"/>
          <w:numId w:val="3"/>
        </w:numPr>
      </w:pPr>
      <w:r>
        <w:t>Durch Verzicht</w:t>
      </w:r>
    </w:p>
    <w:p w14:paraId="37D9090E" w14:textId="77777777" w:rsidR="004814C3" w:rsidRDefault="004814C3" w:rsidP="004814C3">
      <w:pPr>
        <w:pStyle w:val="Listenabsatz"/>
        <w:ind w:left="1080"/>
      </w:pPr>
      <w:r>
        <w:t>Der Eigentümer erklärt den Verzicht über sein Eigentum und es erfolgt die Eintragung im Grundbuch.</w:t>
      </w:r>
    </w:p>
    <w:p w14:paraId="1C3D3A1A" w14:textId="5AA5CA98" w:rsidR="007042C5" w:rsidRDefault="007042C5" w:rsidP="004814C3">
      <w:pPr>
        <w:pStyle w:val="Listenabsatz"/>
        <w:ind w:left="1080"/>
      </w:pPr>
      <w:r>
        <w:t>(§ 928</w:t>
      </w:r>
      <w:r w:rsidR="00DE587C">
        <w:t xml:space="preserve"> I</w:t>
      </w:r>
      <w:r>
        <w:t xml:space="preserve"> BGB)</w:t>
      </w:r>
    </w:p>
    <w:p w14:paraId="73EAAD04" w14:textId="77777777" w:rsidR="007042C5" w:rsidRDefault="007042C5" w:rsidP="004814C3">
      <w:pPr>
        <w:pStyle w:val="Listenabsatz"/>
        <w:ind w:left="1080"/>
      </w:pPr>
    </w:p>
    <w:p w14:paraId="0CFC6DCA" w14:textId="77777777" w:rsidR="004814C3" w:rsidRDefault="004814C3" w:rsidP="004814C3">
      <w:pPr>
        <w:pStyle w:val="Listenabsatz"/>
        <w:ind w:left="1080"/>
      </w:pPr>
    </w:p>
    <w:p w14:paraId="4B0C9142" w14:textId="77777777" w:rsidR="007042C5" w:rsidRDefault="004814C3" w:rsidP="007042C5">
      <w:pPr>
        <w:pStyle w:val="Listenabsatz"/>
        <w:numPr>
          <w:ilvl w:val="0"/>
          <w:numId w:val="3"/>
        </w:numPr>
      </w:pPr>
      <w:r>
        <w:t xml:space="preserve">Durch Buchersitzung </w:t>
      </w:r>
    </w:p>
    <w:p w14:paraId="3C2D77A1" w14:textId="77777777" w:rsidR="007042C5" w:rsidRDefault="004814C3" w:rsidP="007042C5">
      <w:pPr>
        <w:pStyle w:val="Listenabsatz"/>
        <w:ind w:left="1080"/>
      </w:pPr>
      <w:r>
        <w:t>Wer als Eigentümer im Grundbuch eingetragen ist, ohne dass er das Eigentum erlangt hat, erwirbt das Eigentum, wenn die Eintragung 30 Jahre bestanden hat.</w:t>
      </w:r>
    </w:p>
    <w:p w14:paraId="37532F7C" w14:textId="77777777" w:rsidR="007042C5" w:rsidRDefault="007042C5" w:rsidP="007042C5">
      <w:pPr>
        <w:pStyle w:val="Listenabsatz"/>
        <w:ind w:left="1080"/>
      </w:pPr>
      <w:r>
        <w:t>(§ 900 BGB)</w:t>
      </w:r>
    </w:p>
    <w:p w14:paraId="0D517347" w14:textId="77777777" w:rsidR="00A14770" w:rsidRDefault="00A14770" w:rsidP="00A14770">
      <w:pPr>
        <w:pStyle w:val="Listenabsatz"/>
        <w:ind w:left="1080"/>
      </w:pPr>
    </w:p>
    <w:p w14:paraId="08C02C5C" w14:textId="77777777" w:rsidR="00A14770" w:rsidRPr="00A14770" w:rsidRDefault="00A14770" w:rsidP="00A14770">
      <w:pPr>
        <w:pStyle w:val="Listenabsatz"/>
        <w:ind w:left="1080"/>
      </w:pPr>
    </w:p>
    <w:p w14:paraId="4F72766D" w14:textId="77777777" w:rsidR="001A35A4" w:rsidRDefault="001A35A4" w:rsidP="00883FD7">
      <w:pPr>
        <w:pStyle w:val="Listenabsatz"/>
      </w:pPr>
    </w:p>
    <w:p w14:paraId="7536057E" w14:textId="77777777" w:rsidR="007042C5" w:rsidRDefault="007042C5" w:rsidP="00883FD7">
      <w:pPr>
        <w:pStyle w:val="Listenabsatz"/>
      </w:pPr>
    </w:p>
    <w:p w14:paraId="347DA112" w14:textId="77777777" w:rsidR="007042C5" w:rsidRDefault="007042C5" w:rsidP="00883FD7">
      <w:pPr>
        <w:pStyle w:val="Listenabsatz"/>
      </w:pPr>
    </w:p>
    <w:p w14:paraId="5298F166" w14:textId="77777777" w:rsidR="007042C5" w:rsidRDefault="007042C5" w:rsidP="00883FD7">
      <w:pPr>
        <w:pStyle w:val="Listenabsatz"/>
      </w:pPr>
    </w:p>
    <w:p w14:paraId="5071C94B" w14:textId="77777777" w:rsidR="007042C5" w:rsidRDefault="007042C5" w:rsidP="00883FD7">
      <w:pPr>
        <w:pStyle w:val="Listenabsatz"/>
      </w:pPr>
    </w:p>
    <w:p w14:paraId="38442A06" w14:textId="77777777" w:rsidR="007042C5" w:rsidRDefault="007042C5" w:rsidP="00883FD7">
      <w:pPr>
        <w:pStyle w:val="Listenabsatz"/>
      </w:pPr>
    </w:p>
    <w:p w14:paraId="2A0CF19C" w14:textId="77777777" w:rsidR="007042C5" w:rsidRDefault="007042C5" w:rsidP="00883FD7">
      <w:pPr>
        <w:pStyle w:val="Listenabsatz"/>
      </w:pPr>
    </w:p>
    <w:p w14:paraId="4D9DC7CF" w14:textId="77777777" w:rsidR="007042C5" w:rsidRDefault="007042C5" w:rsidP="00883FD7">
      <w:pPr>
        <w:pStyle w:val="Listenabsatz"/>
      </w:pPr>
    </w:p>
    <w:p w14:paraId="39073DBF" w14:textId="77777777" w:rsidR="007042C5" w:rsidRDefault="007042C5" w:rsidP="00883FD7">
      <w:pPr>
        <w:pStyle w:val="Listenabsatz"/>
      </w:pPr>
    </w:p>
    <w:p w14:paraId="65D8914A" w14:textId="77777777" w:rsidR="007042C5" w:rsidRDefault="007042C5" w:rsidP="00883FD7">
      <w:pPr>
        <w:pStyle w:val="Listenabsatz"/>
      </w:pPr>
    </w:p>
    <w:p w14:paraId="404AB9F8" w14:textId="77777777" w:rsidR="007042C5" w:rsidRDefault="007042C5" w:rsidP="00883FD7">
      <w:pPr>
        <w:pStyle w:val="Listenabsatz"/>
      </w:pPr>
      <w:r>
        <w:tab/>
      </w:r>
      <w:r>
        <w:tab/>
      </w:r>
      <w:r>
        <w:tab/>
      </w:r>
      <w:r>
        <w:tab/>
      </w:r>
      <w:r>
        <w:tab/>
        <w:t>8</w:t>
      </w:r>
    </w:p>
    <w:p w14:paraId="0DCD4320" w14:textId="77777777" w:rsidR="007042C5" w:rsidRDefault="007042C5" w:rsidP="00883FD7">
      <w:pPr>
        <w:pStyle w:val="Listenabsatz"/>
      </w:pPr>
    </w:p>
    <w:p w14:paraId="1694E8E9" w14:textId="77777777" w:rsidR="007042C5" w:rsidRDefault="001B3B61" w:rsidP="00883FD7">
      <w:pPr>
        <w:pStyle w:val="Listenabsatz"/>
        <w:rPr>
          <w:sz w:val="28"/>
          <w:szCs w:val="28"/>
        </w:rPr>
      </w:pPr>
      <w:r>
        <w:rPr>
          <w:sz w:val="28"/>
          <w:szCs w:val="28"/>
        </w:rPr>
        <w:t>Grundstück im Rechtssinne</w:t>
      </w:r>
    </w:p>
    <w:p w14:paraId="69B7F4A7" w14:textId="77777777" w:rsidR="001B3B61" w:rsidRDefault="001B3B61" w:rsidP="00883FD7">
      <w:pPr>
        <w:pStyle w:val="Listenabsatz"/>
        <w:rPr>
          <w:sz w:val="28"/>
          <w:szCs w:val="28"/>
        </w:rPr>
      </w:pPr>
    </w:p>
    <w:p w14:paraId="5131ABD8" w14:textId="77777777" w:rsidR="001B3B61" w:rsidRDefault="001B3B61" w:rsidP="00883FD7">
      <w:pPr>
        <w:pStyle w:val="Listenabsatz"/>
      </w:pPr>
      <w:r w:rsidRPr="001B3B61">
        <w:t>Das Grundstück im tatsächlichen Sinn ist ein räumlich abgegrenzter Teil der Erdoberfläche. Im Rechtssinn bildet der räumlich abgegrenzte Teil der Erdoberfläche ein Grundstück, wenn er im Grundbuch als rechtliche Einheit an besonderer Stelle eingetragen ist</w:t>
      </w:r>
      <w:r>
        <w:t>.</w:t>
      </w:r>
    </w:p>
    <w:p w14:paraId="799A5D00" w14:textId="77777777" w:rsidR="001D24D4" w:rsidRDefault="001D24D4" w:rsidP="00883FD7">
      <w:pPr>
        <w:pStyle w:val="Listenabsatz"/>
      </w:pPr>
    </w:p>
    <w:p w14:paraId="31EEB98B" w14:textId="77777777" w:rsidR="001B3B61" w:rsidRDefault="001B3B61" w:rsidP="00883FD7">
      <w:pPr>
        <w:pStyle w:val="Listenabsatz"/>
      </w:pPr>
    </w:p>
    <w:p w14:paraId="2E50DCBE" w14:textId="77777777" w:rsidR="001B3B61" w:rsidRDefault="001B3B61" w:rsidP="001B3B61">
      <w:pPr>
        <w:pStyle w:val="Listenabsatz"/>
      </w:pPr>
      <w:r>
        <w:t>§ 3 Abs. 1 Satz 1+2 GBO</w:t>
      </w:r>
    </w:p>
    <w:p w14:paraId="6F31374B" w14:textId="77777777" w:rsidR="001B3B61" w:rsidRDefault="001B3B61" w:rsidP="001B3B61">
      <w:pPr>
        <w:pStyle w:val="Listenabsatz"/>
      </w:pPr>
      <w:r>
        <w:t xml:space="preserve">Im Grundbuch erhält jedes Grundstück ein Grundbuchblatt. Dieses Grundbuchblatt ist für das Grundstück das Grundbuch im Sinne </w:t>
      </w:r>
      <w:r w:rsidR="002416F0">
        <w:t>des Bürgerlichen</w:t>
      </w:r>
      <w:r>
        <w:t xml:space="preserve"> Gesetzbuchs.</w:t>
      </w:r>
    </w:p>
    <w:p w14:paraId="4E232305" w14:textId="77777777" w:rsidR="001D24D4" w:rsidRDefault="001D24D4" w:rsidP="001B3B61">
      <w:pPr>
        <w:pStyle w:val="Listenabsatz"/>
      </w:pPr>
    </w:p>
    <w:p w14:paraId="35034A83" w14:textId="77777777" w:rsidR="001B3B61" w:rsidRDefault="001B3B61" w:rsidP="001B3B61">
      <w:pPr>
        <w:pStyle w:val="Listenabsatz"/>
      </w:pPr>
    </w:p>
    <w:p w14:paraId="5A4E594E" w14:textId="77777777" w:rsidR="001B3B61" w:rsidRDefault="001B3B61" w:rsidP="001B3B61">
      <w:pPr>
        <w:pStyle w:val="Listenabsatz"/>
      </w:pPr>
      <w:r w:rsidRPr="001B3B61">
        <w:t>Die Eintragung kann zum einen gem. § 3 Abs 1 GBO auf einem Grundbuchblatt (Realfolium) oder zum anderen gem. § 4 Abs. 1 GBO auf einem gemeinschaftlichen Grundbuchblatt unter einer besonderen Nummer (§6 Abs, GBV) erfolgen. (Personalfolium)</w:t>
      </w:r>
      <w:r w:rsidR="002416F0">
        <w:t>.</w:t>
      </w:r>
    </w:p>
    <w:p w14:paraId="0AC4FDC0" w14:textId="77777777" w:rsidR="001D24D4" w:rsidRDefault="001D24D4" w:rsidP="001B3B61">
      <w:pPr>
        <w:pStyle w:val="Listenabsatz"/>
      </w:pPr>
    </w:p>
    <w:p w14:paraId="42475E41" w14:textId="77777777" w:rsidR="002416F0" w:rsidRDefault="002416F0" w:rsidP="001B3B61">
      <w:pPr>
        <w:pStyle w:val="Listenabsatz"/>
      </w:pPr>
    </w:p>
    <w:p w14:paraId="46F7C399" w14:textId="77777777" w:rsidR="002416F0" w:rsidRDefault="002416F0" w:rsidP="001B3B61">
      <w:pPr>
        <w:pStyle w:val="Listenabsatz"/>
      </w:pPr>
      <w:r>
        <w:t>Vom Begriff des Grundstücks ist der des Flurstücks zu unterscheiden.</w:t>
      </w:r>
    </w:p>
    <w:p w14:paraId="2A179236" w14:textId="77777777" w:rsidR="001D24D4" w:rsidRDefault="001D24D4" w:rsidP="001B3B61">
      <w:pPr>
        <w:pStyle w:val="Listenabsatz"/>
      </w:pPr>
    </w:p>
    <w:p w14:paraId="6550DBFC" w14:textId="77777777" w:rsidR="002416F0" w:rsidRDefault="002416F0" w:rsidP="001B3B61">
      <w:pPr>
        <w:pStyle w:val="Listenabsatz"/>
      </w:pPr>
    </w:p>
    <w:p w14:paraId="6A143F7E" w14:textId="77777777" w:rsidR="002416F0" w:rsidRDefault="002416F0" w:rsidP="002416F0">
      <w:pPr>
        <w:pStyle w:val="Listenabsatz"/>
      </w:pPr>
      <w:r>
        <w:t xml:space="preserve">Ein Flurstück ist ein Teil der Erdoberfläche, der von einer im Liegenschaftskataster festgelegten Grenzlinie </w:t>
      </w:r>
      <w:r w:rsidR="006E2CF2">
        <w:t>umschlossen</w:t>
      </w:r>
      <w:r>
        <w:t xml:space="preserve"> und mit einer Nummer bezeichnet ist. </w:t>
      </w:r>
    </w:p>
    <w:p w14:paraId="25D4A2A9" w14:textId="77777777" w:rsidR="00B04317" w:rsidRDefault="00B04317" w:rsidP="002416F0">
      <w:pPr>
        <w:pStyle w:val="Listenabsatz"/>
      </w:pPr>
    </w:p>
    <w:p w14:paraId="6970F7B9" w14:textId="77777777" w:rsidR="002416F0" w:rsidRDefault="002416F0" w:rsidP="002416F0">
      <w:pPr>
        <w:pStyle w:val="Listenabsatz"/>
      </w:pPr>
      <w:r>
        <w:t xml:space="preserve"> Ein Grundstück im Sinne des Liegenschaf</w:t>
      </w:r>
      <w:r w:rsidR="006E2CF2">
        <w:t>tsrechts, des BGB und der GBO (</w:t>
      </w:r>
      <w:r>
        <w:t>damit im Rechtssinn) ist somit jeder räumlich abgegrenzte Teil der Erdoberfläche, der auf einem besonderen Grundbuchblatt für sich allein oder auf einem gemeinschaftlichen Grundbuchblatt unter einer besonderen Nummer im Bestandsverzeichnis gebucht ist.</w:t>
      </w:r>
    </w:p>
    <w:p w14:paraId="2DDC553E" w14:textId="77777777" w:rsidR="00B04317" w:rsidRDefault="00B04317" w:rsidP="002416F0">
      <w:pPr>
        <w:pStyle w:val="Listenabsatz"/>
      </w:pPr>
    </w:p>
    <w:p w14:paraId="78BEE79D" w14:textId="77777777" w:rsidR="00B04317" w:rsidRDefault="00B04317" w:rsidP="002416F0">
      <w:pPr>
        <w:pStyle w:val="Listenabsatz"/>
      </w:pPr>
      <w:r>
        <w:t>Ein Flurstück ist die klein</w:t>
      </w:r>
      <w:r w:rsidR="00415D1B">
        <w:t>st</w:t>
      </w:r>
      <w:r>
        <w:t>e Einheit.</w:t>
      </w:r>
    </w:p>
    <w:p w14:paraId="4EC865CC" w14:textId="77777777" w:rsidR="001B3B61" w:rsidRDefault="001B3B61" w:rsidP="001B3B61">
      <w:pPr>
        <w:pStyle w:val="Listenabsatz"/>
      </w:pPr>
    </w:p>
    <w:p w14:paraId="78F6355F" w14:textId="77777777" w:rsidR="001B3B61" w:rsidRPr="001B3B61" w:rsidRDefault="001B3B61" w:rsidP="001B3B61">
      <w:pPr>
        <w:pStyle w:val="Listenabsatz"/>
      </w:pPr>
    </w:p>
    <w:p w14:paraId="186A7DCB" w14:textId="77777777" w:rsidR="007042C5" w:rsidRDefault="00415D1B" w:rsidP="00883FD7">
      <w:pPr>
        <w:pStyle w:val="Listenabsatz"/>
      </w:pPr>
      <w:r>
        <w:t>Grundbuch</w:t>
      </w:r>
      <w:r w:rsidR="006E2CF2">
        <w:t>bezirk</w:t>
      </w:r>
      <w:r w:rsidR="00B04317">
        <w:t xml:space="preserve"> =&gt; </w:t>
      </w:r>
      <w:r>
        <w:t>Gemarkung =&gt; Flur</w:t>
      </w:r>
      <w:r w:rsidR="00B04317">
        <w:t>=&gt; Flurstück</w:t>
      </w:r>
    </w:p>
    <w:p w14:paraId="48688706" w14:textId="77777777" w:rsidR="00B04317" w:rsidRDefault="00B04317" w:rsidP="00883FD7">
      <w:pPr>
        <w:pStyle w:val="Listenabsatz"/>
      </w:pPr>
    </w:p>
    <w:p w14:paraId="6D10C672" w14:textId="77777777" w:rsidR="00B04317" w:rsidRDefault="00B04317" w:rsidP="00883FD7">
      <w:pPr>
        <w:pStyle w:val="Listenabsatz"/>
      </w:pPr>
    </w:p>
    <w:p w14:paraId="3799F861" w14:textId="77777777" w:rsidR="00B04317" w:rsidRDefault="00B04317" w:rsidP="00883FD7">
      <w:pPr>
        <w:pStyle w:val="Listenabsatz"/>
      </w:pPr>
    </w:p>
    <w:p w14:paraId="28DA698C" w14:textId="77777777" w:rsidR="00B04317" w:rsidRDefault="00B04317" w:rsidP="00883FD7">
      <w:pPr>
        <w:pStyle w:val="Listenabsatz"/>
      </w:pPr>
    </w:p>
    <w:p w14:paraId="5E0FDE33" w14:textId="77777777" w:rsidR="00B04317" w:rsidRDefault="00B04317" w:rsidP="00883FD7">
      <w:pPr>
        <w:pStyle w:val="Listenabsatz"/>
      </w:pPr>
    </w:p>
    <w:p w14:paraId="21CC292A" w14:textId="77777777" w:rsidR="00B04317" w:rsidRDefault="00B04317" w:rsidP="00883FD7">
      <w:pPr>
        <w:pStyle w:val="Listenabsatz"/>
      </w:pPr>
    </w:p>
    <w:p w14:paraId="3053F38B" w14:textId="77777777" w:rsidR="00B04317" w:rsidRDefault="00B04317" w:rsidP="00883FD7">
      <w:pPr>
        <w:pStyle w:val="Listenabsatz"/>
      </w:pPr>
    </w:p>
    <w:p w14:paraId="1FB2F9AF" w14:textId="77777777" w:rsidR="00B04317" w:rsidRDefault="00B04317" w:rsidP="00883FD7">
      <w:pPr>
        <w:pStyle w:val="Listenabsatz"/>
      </w:pPr>
    </w:p>
    <w:p w14:paraId="30216E6A" w14:textId="77777777" w:rsidR="00B04317" w:rsidRDefault="00B04317" w:rsidP="00883FD7">
      <w:pPr>
        <w:pStyle w:val="Listenabsatz"/>
      </w:pPr>
    </w:p>
    <w:p w14:paraId="0D95A90F" w14:textId="77777777" w:rsidR="00B04317" w:rsidRDefault="00B04317" w:rsidP="00883FD7">
      <w:pPr>
        <w:pStyle w:val="Listenabsatz"/>
      </w:pPr>
    </w:p>
    <w:p w14:paraId="4183620A" w14:textId="77777777" w:rsidR="00B04317" w:rsidRDefault="00B04317" w:rsidP="00883FD7">
      <w:pPr>
        <w:pStyle w:val="Listenabsatz"/>
      </w:pPr>
    </w:p>
    <w:p w14:paraId="6854FF4F" w14:textId="77777777" w:rsidR="00B04317" w:rsidRDefault="00B04317" w:rsidP="00883FD7">
      <w:pPr>
        <w:pStyle w:val="Listenabsatz"/>
      </w:pPr>
    </w:p>
    <w:p w14:paraId="1FD36633" w14:textId="77777777" w:rsidR="00B04317" w:rsidRDefault="00B04317" w:rsidP="00883FD7">
      <w:pPr>
        <w:pStyle w:val="Listenabsatz"/>
      </w:pPr>
      <w:r>
        <w:tab/>
      </w:r>
      <w:r>
        <w:tab/>
      </w:r>
      <w:r>
        <w:tab/>
      </w:r>
      <w:r>
        <w:tab/>
      </w:r>
      <w:r>
        <w:tab/>
        <w:t>9</w:t>
      </w:r>
    </w:p>
    <w:p w14:paraId="0C04669B" w14:textId="77777777" w:rsidR="00B04317" w:rsidRDefault="00B04317" w:rsidP="00883FD7">
      <w:pPr>
        <w:pStyle w:val="Listenabsatz"/>
      </w:pPr>
    </w:p>
    <w:p w14:paraId="1FE10501" w14:textId="77777777" w:rsidR="00B04317" w:rsidRDefault="00B04317" w:rsidP="00883FD7">
      <w:pPr>
        <w:pStyle w:val="Listenabsatz"/>
      </w:pPr>
    </w:p>
    <w:p w14:paraId="1689AFCA" w14:textId="77777777" w:rsidR="00B04317" w:rsidRDefault="00B04317" w:rsidP="00883FD7">
      <w:pPr>
        <w:pStyle w:val="Listenabsatz"/>
        <w:rPr>
          <w:sz w:val="28"/>
          <w:szCs w:val="28"/>
        </w:rPr>
      </w:pPr>
      <w:r w:rsidRPr="00B04317">
        <w:rPr>
          <w:sz w:val="28"/>
          <w:szCs w:val="28"/>
        </w:rPr>
        <w:t>Katastermäßige Begriffe</w:t>
      </w:r>
    </w:p>
    <w:p w14:paraId="3B29833E" w14:textId="77777777" w:rsidR="00B04317" w:rsidRDefault="00B04317" w:rsidP="00883FD7">
      <w:pPr>
        <w:pStyle w:val="Listenabsatz"/>
        <w:rPr>
          <w:sz w:val="28"/>
          <w:szCs w:val="28"/>
        </w:rPr>
      </w:pPr>
    </w:p>
    <w:p w14:paraId="429CB777" w14:textId="77777777" w:rsidR="00B04317" w:rsidRDefault="00B04317" w:rsidP="00883FD7">
      <w:pPr>
        <w:pStyle w:val="Listenabsatz"/>
      </w:pPr>
      <w:r>
        <w:t xml:space="preserve">Kataster = Register, Liste </w:t>
      </w:r>
    </w:p>
    <w:p w14:paraId="1137372F" w14:textId="77777777" w:rsidR="00B04317" w:rsidRDefault="00B04317" w:rsidP="00883FD7">
      <w:pPr>
        <w:pStyle w:val="Listenabsatz"/>
      </w:pPr>
    </w:p>
    <w:p w14:paraId="0E4CCF95" w14:textId="77777777" w:rsidR="00B04317" w:rsidRDefault="00B04317" w:rsidP="00883FD7">
      <w:pPr>
        <w:pStyle w:val="Listenabsatz"/>
      </w:pPr>
      <w:r>
        <w:t>Liegenschaftskataster = Das Liegenschaftskataster</w:t>
      </w:r>
      <w:r w:rsidR="006D3AC4">
        <w:t xml:space="preserve"> (auch einfach Kataster genannt) ist ein amtliches Verzeichnis, das die Liegenschaften beschreibt und sie darstellt.</w:t>
      </w:r>
    </w:p>
    <w:p w14:paraId="33C441E0" w14:textId="77777777" w:rsidR="003E47D0" w:rsidRDefault="003E47D0" w:rsidP="00883FD7">
      <w:pPr>
        <w:pStyle w:val="Listenabsatz"/>
      </w:pPr>
      <w:r>
        <w:t>Es besteht im Wesentlichen aus dem beschreibenden Teil und dem darstellenden Teil.</w:t>
      </w:r>
    </w:p>
    <w:p w14:paraId="0B1FF170" w14:textId="77777777" w:rsidR="003E47D0" w:rsidRDefault="003E47D0" w:rsidP="00883FD7">
      <w:pPr>
        <w:pStyle w:val="Listenabsatz"/>
      </w:pPr>
    </w:p>
    <w:p w14:paraId="637E1EF7" w14:textId="77777777" w:rsidR="003E47D0" w:rsidRDefault="003E47D0" w:rsidP="00883FD7">
      <w:pPr>
        <w:pStyle w:val="Listenabsatz"/>
      </w:pPr>
      <w:r>
        <w:t>Während im Grundbuch die rechtlichen Verhältnisse an den Grundstücken nachgewiesen werden, stellt das Kataster die tatsächlichen Verhältnisse dar.</w:t>
      </w:r>
    </w:p>
    <w:p w14:paraId="7876DC4B" w14:textId="77777777" w:rsidR="003E47D0" w:rsidRDefault="003E47D0" w:rsidP="00883FD7">
      <w:pPr>
        <w:pStyle w:val="Listenabsatz"/>
      </w:pPr>
    </w:p>
    <w:p w14:paraId="02EE1F0A" w14:textId="77777777" w:rsidR="003E47D0" w:rsidRDefault="003E47D0" w:rsidP="00883FD7">
      <w:pPr>
        <w:pStyle w:val="Listenabsatz"/>
      </w:pPr>
      <w:r>
        <w:t xml:space="preserve">Das Katasterwesen ist in Deutschland Ländersache. Für Berlin </w:t>
      </w:r>
      <w:r w:rsidR="006C4553">
        <w:t>ist§ 14 Abs. 3 VermGBln (Gesetz über das Vermessungswesen in Berlin vom 09.01.2009)</w:t>
      </w:r>
    </w:p>
    <w:p w14:paraId="0429646E" w14:textId="77777777" w:rsidR="006C4553" w:rsidRDefault="006C4553" w:rsidP="00883FD7">
      <w:pPr>
        <w:pStyle w:val="Listenabsatz"/>
      </w:pPr>
      <w:r>
        <w:t>Entscheidend.</w:t>
      </w:r>
    </w:p>
    <w:p w14:paraId="42FE805E" w14:textId="77777777" w:rsidR="000F19A9" w:rsidRDefault="000F19A9" w:rsidP="00883FD7">
      <w:pPr>
        <w:pStyle w:val="Listenabsatz"/>
      </w:pPr>
    </w:p>
    <w:p w14:paraId="388F6DA8" w14:textId="77777777" w:rsidR="006C4553" w:rsidRDefault="006C4553" w:rsidP="00883FD7">
      <w:pPr>
        <w:pStyle w:val="Listenabsatz"/>
      </w:pPr>
      <w:r>
        <w:t xml:space="preserve">Das Liegenschaftskataster wird von den Vermessungs- und Katasterverwaltungen der Länder geführt. </w:t>
      </w:r>
    </w:p>
    <w:p w14:paraId="716E9694" w14:textId="77777777" w:rsidR="000F19A9" w:rsidRDefault="000F19A9" w:rsidP="00883FD7">
      <w:pPr>
        <w:pStyle w:val="Listenabsatz"/>
      </w:pPr>
    </w:p>
    <w:p w14:paraId="3A938FB8" w14:textId="77777777" w:rsidR="006C4553" w:rsidRDefault="006C4553" w:rsidP="00883FD7">
      <w:pPr>
        <w:pStyle w:val="Listenabsatz"/>
      </w:pPr>
      <w:r>
        <w:t>Es besteht aus einem beschreibenden Teil, dem automatisierten Liegenschaftsbuch und einem darstellenden Teil, der automatisierten Liegenschaftskarte.</w:t>
      </w:r>
    </w:p>
    <w:p w14:paraId="49FD6BAC" w14:textId="77777777" w:rsidR="006C4553" w:rsidRDefault="006C4553" w:rsidP="00883FD7">
      <w:pPr>
        <w:pStyle w:val="Listenabsatz"/>
      </w:pPr>
    </w:p>
    <w:p w14:paraId="1A18798E" w14:textId="77777777" w:rsidR="006C4553" w:rsidRDefault="006C4553" w:rsidP="00883FD7">
      <w:pPr>
        <w:pStyle w:val="Listenabsatz"/>
      </w:pPr>
      <w:r>
        <w:t>Im Liegenschaftsbuch finden sich Angaben zu einzelnen Flurstücken, wie Gemarkung, Flurstücknummer, Flächengröße, Lagebezeichnung und Nutzung.</w:t>
      </w:r>
    </w:p>
    <w:p w14:paraId="37FC0EC8" w14:textId="77777777" w:rsidR="000F19A9" w:rsidRDefault="000F19A9" w:rsidP="00883FD7">
      <w:pPr>
        <w:pStyle w:val="Listenabsatz"/>
      </w:pPr>
    </w:p>
    <w:p w14:paraId="5BCFF276" w14:textId="77777777" w:rsidR="006C4553" w:rsidRDefault="006C4553" w:rsidP="006C4553">
      <w:pPr>
        <w:pStyle w:val="Listenabsatz"/>
      </w:pPr>
      <w:r>
        <w:t>Die Liegenschaftskarte (Flurkarte) ist die amtliche Karte im Sinne des § 2 Abs. 3 GBO und ist die bildliche Darstellung der einzelnen Flurstücke mit ihren Grenzen.</w:t>
      </w:r>
    </w:p>
    <w:p w14:paraId="5395709B" w14:textId="77777777" w:rsidR="006C4553" w:rsidRDefault="006C4553" w:rsidP="006C4553">
      <w:pPr>
        <w:pStyle w:val="Listenabsatz"/>
      </w:pPr>
    </w:p>
    <w:p w14:paraId="270DDF0C" w14:textId="77777777" w:rsidR="006C4553" w:rsidRDefault="006C4553" w:rsidP="006C4553">
      <w:pPr>
        <w:pStyle w:val="Listenabsatz"/>
      </w:pPr>
    </w:p>
    <w:p w14:paraId="5A32A90C" w14:textId="77777777" w:rsidR="006C4553" w:rsidRPr="00B04317" w:rsidRDefault="006C4553" w:rsidP="006C4553">
      <w:pPr>
        <w:pStyle w:val="Listenabsatz"/>
      </w:pPr>
    </w:p>
    <w:p w14:paraId="648C1B75" w14:textId="77777777" w:rsidR="00B04317" w:rsidRDefault="00B04317" w:rsidP="00883FD7">
      <w:pPr>
        <w:pStyle w:val="Listenabsatz"/>
      </w:pPr>
    </w:p>
    <w:p w14:paraId="6E063922" w14:textId="77777777" w:rsidR="00B04317" w:rsidRDefault="00B04317" w:rsidP="00883FD7">
      <w:pPr>
        <w:pStyle w:val="Listenabsatz"/>
      </w:pPr>
    </w:p>
    <w:p w14:paraId="7FCAC130" w14:textId="77777777" w:rsidR="00B04317" w:rsidRDefault="00B04317" w:rsidP="00883FD7">
      <w:pPr>
        <w:pStyle w:val="Listenabsatz"/>
      </w:pPr>
    </w:p>
    <w:p w14:paraId="206247C0" w14:textId="77777777" w:rsidR="00B04317" w:rsidRDefault="00B04317" w:rsidP="00883FD7">
      <w:pPr>
        <w:pStyle w:val="Listenabsatz"/>
      </w:pPr>
    </w:p>
    <w:p w14:paraId="75674738" w14:textId="77777777" w:rsidR="00B04317" w:rsidRDefault="00B04317" w:rsidP="00883FD7">
      <w:pPr>
        <w:pStyle w:val="Listenabsatz"/>
      </w:pPr>
    </w:p>
    <w:p w14:paraId="16243192" w14:textId="77777777" w:rsidR="001A35A4" w:rsidRDefault="001A35A4" w:rsidP="00883FD7">
      <w:pPr>
        <w:pStyle w:val="Listenabsatz"/>
      </w:pPr>
    </w:p>
    <w:p w14:paraId="058E7C31" w14:textId="77777777" w:rsidR="001A35A4" w:rsidRDefault="001A35A4" w:rsidP="00883FD7">
      <w:pPr>
        <w:pStyle w:val="Listenabsatz"/>
      </w:pPr>
    </w:p>
    <w:p w14:paraId="463F2896" w14:textId="77777777" w:rsidR="000F19A9" w:rsidRDefault="000F19A9" w:rsidP="00883FD7">
      <w:pPr>
        <w:pStyle w:val="Listenabsatz"/>
      </w:pPr>
    </w:p>
    <w:p w14:paraId="0004D298" w14:textId="77777777" w:rsidR="000F19A9" w:rsidRDefault="000F19A9" w:rsidP="00883FD7">
      <w:pPr>
        <w:pStyle w:val="Listenabsatz"/>
      </w:pPr>
    </w:p>
    <w:p w14:paraId="540FCB5D" w14:textId="77777777" w:rsidR="000F19A9" w:rsidRDefault="000F19A9" w:rsidP="00883FD7">
      <w:pPr>
        <w:pStyle w:val="Listenabsatz"/>
      </w:pPr>
    </w:p>
    <w:p w14:paraId="7CF986D3" w14:textId="77777777" w:rsidR="000F19A9" w:rsidRDefault="000F19A9" w:rsidP="00883FD7">
      <w:pPr>
        <w:pStyle w:val="Listenabsatz"/>
      </w:pPr>
    </w:p>
    <w:p w14:paraId="0BB644C4" w14:textId="77777777" w:rsidR="000F19A9" w:rsidRDefault="000F19A9" w:rsidP="00883FD7">
      <w:pPr>
        <w:pStyle w:val="Listenabsatz"/>
      </w:pPr>
    </w:p>
    <w:p w14:paraId="6A78CD45" w14:textId="77777777" w:rsidR="000F19A9" w:rsidRDefault="000F19A9" w:rsidP="00883FD7">
      <w:pPr>
        <w:pStyle w:val="Listenabsatz"/>
      </w:pPr>
    </w:p>
    <w:p w14:paraId="3767C781" w14:textId="77777777" w:rsidR="000F19A9" w:rsidRDefault="000F19A9" w:rsidP="00883FD7">
      <w:pPr>
        <w:pStyle w:val="Listenabsatz"/>
      </w:pPr>
    </w:p>
    <w:p w14:paraId="235D67DF" w14:textId="77777777" w:rsidR="000F19A9" w:rsidRDefault="000F19A9" w:rsidP="00883FD7">
      <w:pPr>
        <w:pStyle w:val="Listenabsatz"/>
      </w:pPr>
    </w:p>
    <w:p w14:paraId="51669ED7" w14:textId="77777777" w:rsidR="000F19A9" w:rsidRDefault="000F19A9" w:rsidP="00883FD7">
      <w:pPr>
        <w:pStyle w:val="Listenabsatz"/>
      </w:pPr>
      <w:r>
        <w:tab/>
      </w:r>
      <w:r>
        <w:tab/>
      </w:r>
      <w:r>
        <w:tab/>
      </w:r>
      <w:r>
        <w:tab/>
      </w:r>
      <w:r>
        <w:tab/>
        <w:t>10</w:t>
      </w:r>
    </w:p>
    <w:p w14:paraId="68E88D39" w14:textId="77777777" w:rsidR="000F19A9" w:rsidRDefault="000F19A9" w:rsidP="00883FD7">
      <w:pPr>
        <w:pStyle w:val="Listenabsatz"/>
      </w:pPr>
    </w:p>
    <w:p w14:paraId="3C7EABDC" w14:textId="77777777" w:rsidR="000F19A9" w:rsidRDefault="000F19A9" w:rsidP="00883FD7">
      <w:pPr>
        <w:pStyle w:val="Listenabsatz"/>
      </w:pPr>
    </w:p>
    <w:p w14:paraId="6293DCD4" w14:textId="77777777" w:rsidR="00FC602F" w:rsidRDefault="00FC602F" w:rsidP="00883FD7">
      <w:pPr>
        <w:pStyle w:val="Listenabsatz"/>
        <w:rPr>
          <w:sz w:val="28"/>
          <w:szCs w:val="28"/>
        </w:rPr>
      </w:pPr>
      <w:r>
        <w:rPr>
          <w:sz w:val="28"/>
          <w:szCs w:val="28"/>
        </w:rPr>
        <w:t>Wirkungen des Grundbuchs</w:t>
      </w:r>
    </w:p>
    <w:p w14:paraId="5D8B9CE9" w14:textId="77777777" w:rsidR="00FC602F" w:rsidRDefault="00FC602F" w:rsidP="00883FD7">
      <w:pPr>
        <w:pStyle w:val="Listenabsatz"/>
        <w:rPr>
          <w:sz w:val="28"/>
          <w:szCs w:val="28"/>
        </w:rPr>
      </w:pPr>
    </w:p>
    <w:p w14:paraId="500F8610" w14:textId="77777777" w:rsidR="00FC602F" w:rsidRDefault="00FC602F" w:rsidP="00883FD7">
      <w:pPr>
        <w:pStyle w:val="Listenabsatz"/>
        <w:rPr>
          <w:sz w:val="24"/>
          <w:szCs w:val="24"/>
        </w:rPr>
      </w:pPr>
      <w:r>
        <w:rPr>
          <w:sz w:val="24"/>
          <w:szCs w:val="24"/>
        </w:rPr>
        <w:t xml:space="preserve">Das Grundbuch verwirklicht den Publizitätsgrundsatz (Offenkundigkeitsgrundsatz) </w:t>
      </w:r>
    </w:p>
    <w:p w14:paraId="7E96F178" w14:textId="77777777" w:rsidR="00FC602F" w:rsidRDefault="00FC602F" w:rsidP="00883FD7">
      <w:pPr>
        <w:pStyle w:val="Listenabsatz"/>
        <w:rPr>
          <w:sz w:val="24"/>
          <w:szCs w:val="24"/>
        </w:rPr>
      </w:pPr>
      <w:r>
        <w:rPr>
          <w:sz w:val="24"/>
          <w:szCs w:val="24"/>
        </w:rPr>
        <w:t>Bei beweglichen Sachen wird das durch den Besitz deutlich und bei unbeweglichen Sachen (Grundstücken) durch den Grundbucheintrag.</w:t>
      </w:r>
    </w:p>
    <w:p w14:paraId="7FBA8ABE" w14:textId="77777777" w:rsidR="00946B7D" w:rsidRDefault="00946B7D" w:rsidP="00883FD7">
      <w:pPr>
        <w:pStyle w:val="Listenabsatz"/>
        <w:rPr>
          <w:sz w:val="24"/>
          <w:szCs w:val="24"/>
        </w:rPr>
      </w:pPr>
    </w:p>
    <w:p w14:paraId="3269887F" w14:textId="77777777" w:rsidR="00946B7D" w:rsidRDefault="00946B7D" w:rsidP="00883FD7">
      <w:pPr>
        <w:pStyle w:val="Listenabsatz"/>
        <w:rPr>
          <w:sz w:val="24"/>
          <w:szCs w:val="24"/>
        </w:rPr>
      </w:pPr>
      <w:r>
        <w:rPr>
          <w:sz w:val="24"/>
          <w:szCs w:val="24"/>
        </w:rPr>
        <w:t>Der Offenkundigkeitsgrundsatz hat drei wichtige Funktionen</w:t>
      </w:r>
    </w:p>
    <w:p w14:paraId="15A63227" w14:textId="77777777" w:rsidR="00946B7D" w:rsidRDefault="00946B7D" w:rsidP="00883FD7">
      <w:pPr>
        <w:pStyle w:val="Listenabsatz"/>
        <w:rPr>
          <w:sz w:val="24"/>
          <w:szCs w:val="24"/>
        </w:rPr>
      </w:pPr>
      <w:r>
        <w:rPr>
          <w:sz w:val="24"/>
          <w:szCs w:val="24"/>
        </w:rPr>
        <w:t>-Richtigkeitsvermutung des Grundbuches § 891 BGB</w:t>
      </w:r>
    </w:p>
    <w:p w14:paraId="23DEB69F" w14:textId="77777777" w:rsidR="00946B7D" w:rsidRDefault="00946B7D" w:rsidP="00946B7D">
      <w:pPr>
        <w:pStyle w:val="Listenabsatz"/>
        <w:rPr>
          <w:sz w:val="24"/>
          <w:szCs w:val="24"/>
        </w:rPr>
      </w:pPr>
      <w:r>
        <w:rPr>
          <w:sz w:val="24"/>
          <w:szCs w:val="24"/>
        </w:rPr>
        <w:br/>
        <w:t>-Die positive Vermutung: Ist für jemanden ein Recht eingetragen, so wird vermutet, dass ihm das Recht zusteht.</w:t>
      </w:r>
    </w:p>
    <w:p w14:paraId="3210AAEF" w14:textId="77777777" w:rsidR="00946B7D" w:rsidRDefault="00946B7D" w:rsidP="00946B7D">
      <w:pPr>
        <w:pStyle w:val="Listenabsatz"/>
        <w:rPr>
          <w:sz w:val="24"/>
          <w:szCs w:val="24"/>
        </w:rPr>
      </w:pPr>
    </w:p>
    <w:p w14:paraId="447A5D01" w14:textId="77777777" w:rsidR="00946B7D" w:rsidRDefault="00946B7D" w:rsidP="00946B7D">
      <w:pPr>
        <w:pStyle w:val="Listenabsatz"/>
        <w:numPr>
          <w:ilvl w:val="0"/>
          <w:numId w:val="1"/>
        </w:numPr>
        <w:rPr>
          <w:sz w:val="24"/>
          <w:szCs w:val="24"/>
        </w:rPr>
      </w:pPr>
      <w:r>
        <w:rPr>
          <w:sz w:val="24"/>
          <w:szCs w:val="24"/>
        </w:rPr>
        <w:t>Die negative Vermutung: ist im Grundbuch ein Recht gelöscht, so wird vermutet, dass das Recht nicht mehr besteht.</w:t>
      </w:r>
    </w:p>
    <w:p w14:paraId="254EC276" w14:textId="77777777" w:rsidR="00946B7D" w:rsidRDefault="00946B7D" w:rsidP="00946B7D">
      <w:pPr>
        <w:rPr>
          <w:sz w:val="24"/>
          <w:szCs w:val="24"/>
        </w:rPr>
      </w:pPr>
    </w:p>
    <w:p w14:paraId="5986ED33" w14:textId="77777777" w:rsidR="00946B7D" w:rsidRDefault="00946B7D" w:rsidP="00946B7D">
      <w:pPr>
        <w:rPr>
          <w:sz w:val="24"/>
          <w:szCs w:val="24"/>
        </w:rPr>
      </w:pPr>
    </w:p>
    <w:p w14:paraId="2846B08B" w14:textId="77777777" w:rsidR="00946B7D" w:rsidRPr="00946B7D" w:rsidRDefault="00946B7D" w:rsidP="00946B7D">
      <w:pPr>
        <w:rPr>
          <w:sz w:val="24"/>
          <w:szCs w:val="24"/>
        </w:rPr>
      </w:pPr>
      <w:r w:rsidRPr="00946B7D">
        <w:rPr>
          <w:sz w:val="24"/>
          <w:szCs w:val="24"/>
        </w:rPr>
        <w:t>Das Grundbuch ist ein öffentliches Register. Der Rechtsverkehr muss sich darauf verlassen können, dass sein Inhalt richtig ist. (§891BGB)</w:t>
      </w:r>
    </w:p>
    <w:p w14:paraId="3AEF975E" w14:textId="77777777" w:rsidR="00946B7D" w:rsidRPr="00946B7D" w:rsidRDefault="00946B7D" w:rsidP="00946B7D">
      <w:pPr>
        <w:rPr>
          <w:sz w:val="24"/>
          <w:szCs w:val="24"/>
        </w:rPr>
      </w:pPr>
    </w:p>
    <w:p w14:paraId="148EC6F2" w14:textId="77777777" w:rsidR="00946B7D" w:rsidRPr="00946B7D" w:rsidRDefault="00946B7D" w:rsidP="00946B7D">
      <w:pPr>
        <w:rPr>
          <w:sz w:val="24"/>
          <w:szCs w:val="24"/>
        </w:rPr>
      </w:pPr>
    </w:p>
    <w:p w14:paraId="4472E491" w14:textId="77777777" w:rsidR="00946B7D" w:rsidRPr="00946B7D" w:rsidRDefault="00946B7D" w:rsidP="00946B7D">
      <w:pPr>
        <w:rPr>
          <w:sz w:val="24"/>
          <w:szCs w:val="24"/>
        </w:rPr>
      </w:pPr>
    </w:p>
    <w:p w14:paraId="06B7606D" w14:textId="77777777" w:rsidR="00946B7D" w:rsidRPr="00946B7D" w:rsidRDefault="00946B7D" w:rsidP="00946B7D">
      <w:pPr>
        <w:rPr>
          <w:sz w:val="24"/>
          <w:szCs w:val="24"/>
        </w:rPr>
      </w:pPr>
      <w:r w:rsidRPr="00946B7D">
        <w:rPr>
          <w:sz w:val="24"/>
          <w:szCs w:val="24"/>
        </w:rPr>
        <w:t>c)</w:t>
      </w:r>
      <w:r w:rsidRPr="00946B7D">
        <w:rPr>
          <w:sz w:val="24"/>
          <w:szCs w:val="24"/>
        </w:rPr>
        <w:tab/>
        <w:t>Schutzwirkung/ Gutgläubiger Erwerb §§ 892, 893, 899a BGB</w:t>
      </w:r>
    </w:p>
    <w:p w14:paraId="43FAEF98" w14:textId="77777777" w:rsidR="00946B7D" w:rsidRPr="00946B7D" w:rsidRDefault="00946B7D" w:rsidP="00946B7D">
      <w:pPr>
        <w:rPr>
          <w:sz w:val="24"/>
          <w:szCs w:val="24"/>
        </w:rPr>
      </w:pPr>
      <w:r w:rsidRPr="00946B7D">
        <w:rPr>
          <w:sz w:val="24"/>
          <w:szCs w:val="24"/>
        </w:rPr>
        <w:t>Schutz eines gutgläubigen Erwerbers bzgl. des Vertrauens auf die Richtigkeit des Grundbuches, § 892 BGB</w:t>
      </w:r>
    </w:p>
    <w:p w14:paraId="0CC66454" w14:textId="77777777" w:rsidR="00946B7D" w:rsidRPr="00946B7D" w:rsidRDefault="00946B7D" w:rsidP="00946B7D">
      <w:pPr>
        <w:rPr>
          <w:sz w:val="24"/>
          <w:szCs w:val="24"/>
        </w:rPr>
      </w:pPr>
    </w:p>
    <w:p w14:paraId="32039048" w14:textId="77777777" w:rsidR="00946B7D" w:rsidRPr="00946B7D" w:rsidRDefault="00946B7D" w:rsidP="00946B7D">
      <w:pPr>
        <w:rPr>
          <w:sz w:val="24"/>
          <w:szCs w:val="24"/>
        </w:rPr>
      </w:pPr>
      <w:r w:rsidRPr="00946B7D">
        <w:rPr>
          <w:sz w:val="24"/>
          <w:szCs w:val="24"/>
        </w:rPr>
        <w:t>Neben der Vermutungswirkung des Grundbuchs begründet das Grundbuch den öffentlichen Glauben. Zum Schutz des Rechtsverkehrs sieht das Gesetz bei Grundstücksgeschäften einen gutgläubigen Erwerb vor. Dies bedeutet:</w:t>
      </w:r>
    </w:p>
    <w:p w14:paraId="4DC2E29D" w14:textId="77777777" w:rsidR="00946B7D" w:rsidRPr="00946B7D" w:rsidRDefault="00946B7D" w:rsidP="00946B7D">
      <w:pPr>
        <w:rPr>
          <w:sz w:val="24"/>
          <w:szCs w:val="24"/>
        </w:rPr>
      </w:pPr>
      <w:r w:rsidRPr="00946B7D">
        <w:rPr>
          <w:sz w:val="24"/>
          <w:szCs w:val="24"/>
        </w:rPr>
        <w:t>-</w:t>
      </w:r>
      <w:r w:rsidRPr="00946B7D">
        <w:rPr>
          <w:sz w:val="24"/>
          <w:szCs w:val="24"/>
        </w:rPr>
        <w:tab/>
        <w:t>Der eingetragene Berechtigte gilt als wahrer Berechtigter</w:t>
      </w:r>
    </w:p>
    <w:p w14:paraId="487C6D50" w14:textId="77777777" w:rsidR="00946B7D" w:rsidRPr="00946B7D" w:rsidRDefault="00946B7D" w:rsidP="00946B7D">
      <w:pPr>
        <w:rPr>
          <w:sz w:val="24"/>
          <w:szCs w:val="24"/>
        </w:rPr>
      </w:pPr>
      <w:r w:rsidRPr="00946B7D">
        <w:rPr>
          <w:sz w:val="24"/>
          <w:szCs w:val="24"/>
        </w:rPr>
        <w:t>-</w:t>
      </w:r>
      <w:r w:rsidRPr="00946B7D">
        <w:rPr>
          <w:sz w:val="24"/>
          <w:szCs w:val="24"/>
        </w:rPr>
        <w:tab/>
        <w:t>Der gelöschte Berechtigte gilt als nicht mehr berechtigt</w:t>
      </w:r>
    </w:p>
    <w:p w14:paraId="687A6C74" w14:textId="77777777" w:rsidR="00946B7D" w:rsidRDefault="00946B7D" w:rsidP="00946B7D">
      <w:pPr>
        <w:rPr>
          <w:sz w:val="24"/>
          <w:szCs w:val="24"/>
        </w:rPr>
      </w:pPr>
    </w:p>
    <w:p w14:paraId="3B9F888A" w14:textId="77777777" w:rsidR="00946B7D" w:rsidRPr="00946B7D" w:rsidRDefault="00946B7D" w:rsidP="00946B7D">
      <w:pPr>
        <w:rPr>
          <w:sz w:val="24"/>
          <w:szCs w:val="24"/>
        </w:rPr>
      </w:pPr>
    </w:p>
    <w:p w14:paraId="7245ED46" w14:textId="77777777" w:rsidR="00946B7D" w:rsidRDefault="00946B7D" w:rsidP="00883FD7">
      <w:pPr>
        <w:pStyle w:val="Listenabsatz"/>
        <w:rPr>
          <w:sz w:val="24"/>
          <w:szCs w:val="24"/>
        </w:rPr>
      </w:pPr>
      <w:r>
        <w:rPr>
          <w:sz w:val="24"/>
          <w:szCs w:val="24"/>
        </w:rPr>
        <w:tab/>
      </w:r>
      <w:r>
        <w:rPr>
          <w:sz w:val="24"/>
          <w:szCs w:val="24"/>
        </w:rPr>
        <w:tab/>
      </w:r>
      <w:r>
        <w:rPr>
          <w:sz w:val="24"/>
          <w:szCs w:val="24"/>
        </w:rPr>
        <w:tab/>
      </w:r>
      <w:r>
        <w:rPr>
          <w:sz w:val="24"/>
          <w:szCs w:val="24"/>
        </w:rPr>
        <w:tab/>
      </w:r>
      <w:r>
        <w:rPr>
          <w:sz w:val="24"/>
          <w:szCs w:val="24"/>
        </w:rPr>
        <w:tab/>
        <w:t>11</w:t>
      </w:r>
    </w:p>
    <w:p w14:paraId="7FAC79C8" w14:textId="77777777" w:rsidR="006510A5" w:rsidRDefault="006510A5" w:rsidP="006510A5">
      <w:pPr>
        <w:rPr>
          <w:sz w:val="24"/>
          <w:szCs w:val="24"/>
        </w:rPr>
      </w:pPr>
    </w:p>
    <w:p w14:paraId="16C8E877" w14:textId="77777777" w:rsidR="006510A5" w:rsidRPr="00DA03E2" w:rsidRDefault="006510A5" w:rsidP="006510A5">
      <w:pPr>
        <w:rPr>
          <w:b/>
          <w:sz w:val="24"/>
          <w:szCs w:val="24"/>
        </w:rPr>
      </w:pPr>
      <w:r w:rsidRPr="006510A5">
        <w:rPr>
          <w:sz w:val="24"/>
          <w:szCs w:val="24"/>
        </w:rPr>
        <w:tab/>
      </w:r>
      <w:r w:rsidRPr="00DA03E2">
        <w:rPr>
          <w:b/>
          <w:sz w:val="24"/>
          <w:szCs w:val="24"/>
        </w:rPr>
        <w:t>Sachliche, örtliche und funktionelle Zuständigkeit</w:t>
      </w:r>
    </w:p>
    <w:p w14:paraId="348AEBFB" w14:textId="77777777" w:rsidR="006510A5" w:rsidRPr="006510A5" w:rsidRDefault="006510A5" w:rsidP="006510A5">
      <w:pPr>
        <w:rPr>
          <w:sz w:val="24"/>
          <w:szCs w:val="24"/>
        </w:rPr>
      </w:pPr>
    </w:p>
    <w:p w14:paraId="508BD25A" w14:textId="77777777" w:rsidR="006510A5" w:rsidRPr="006510A5" w:rsidRDefault="006510A5" w:rsidP="006510A5">
      <w:pPr>
        <w:rPr>
          <w:sz w:val="24"/>
          <w:szCs w:val="24"/>
        </w:rPr>
      </w:pPr>
      <w:r w:rsidRPr="00DA03E2">
        <w:rPr>
          <w:b/>
          <w:sz w:val="24"/>
          <w:szCs w:val="24"/>
        </w:rPr>
        <w:t>Örtlich:</w:t>
      </w:r>
      <w:r w:rsidRPr="006510A5">
        <w:rPr>
          <w:sz w:val="24"/>
          <w:szCs w:val="24"/>
        </w:rPr>
        <w:t xml:space="preserve"> § 1</w:t>
      </w:r>
      <w:r w:rsidR="004A0046">
        <w:rPr>
          <w:sz w:val="24"/>
          <w:szCs w:val="24"/>
        </w:rPr>
        <w:t>Abs. 1 Satz 2</w:t>
      </w:r>
      <w:r w:rsidRPr="006510A5">
        <w:rPr>
          <w:sz w:val="24"/>
          <w:szCs w:val="24"/>
        </w:rPr>
        <w:t xml:space="preserve"> GBO</w:t>
      </w:r>
    </w:p>
    <w:p w14:paraId="1F119C31" w14:textId="77777777" w:rsidR="006510A5" w:rsidRPr="006510A5" w:rsidRDefault="006510A5" w:rsidP="006510A5">
      <w:pPr>
        <w:rPr>
          <w:sz w:val="24"/>
          <w:szCs w:val="24"/>
        </w:rPr>
      </w:pPr>
      <w:r w:rsidRPr="006510A5">
        <w:rPr>
          <w:sz w:val="24"/>
          <w:szCs w:val="24"/>
        </w:rPr>
        <w:t>-</w:t>
      </w:r>
      <w:r w:rsidRPr="006510A5">
        <w:rPr>
          <w:sz w:val="24"/>
          <w:szCs w:val="24"/>
        </w:rPr>
        <w:tab/>
        <w:t>Das Grundbuchamt führt die Bezeichnung des Amtsgerichts ohne den Zusatz Grundbuchamt</w:t>
      </w:r>
    </w:p>
    <w:p w14:paraId="01A1C0F2" w14:textId="77777777" w:rsidR="006510A5" w:rsidRPr="006510A5" w:rsidRDefault="006510A5" w:rsidP="006510A5">
      <w:pPr>
        <w:rPr>
          <w:sz w:val="24"/>
          <w:szCs w:val="24"/>
        </w:rPr>
      </w:pPr>
      <w:r w:rsidRPr="006510A5">
        <w:rPr>
          <w:sz w:val="24"/>
          <w:szCs w:val="24"/>
        </w:rPr>
        <w:t>-</w:t>
      </w:r>
      <w:r w:rsidRPr="006510A5">
        <w:rPr>
          <w:sz w:val="24"/>
          <w:szCs w:val="24"/>
        </w:rPr>
        <w:tab/>
        <w:t>Die Grundbuchblätter sind grundsätzlich für die in ihrem Amtsgerichtsbezirk liegende Grundstücke zuständig.</w:t>
      </w:r>
    </w:p>
    <w:p w14:paraId="3573BFC8" w14:textId="77777777" w:rsidR="006510A5" w:rsidRDefault="006510A5" w:rsidP="006510A5">
      <w:pPr>
        <w:rPr>
          <w:sz w:val="24"/>
          <w:szCs w:val="24"/>
        </w:rPr>
      </w:pPr>
      <w:r w:rsidRPr="006510A5">
        <w:rPr>
          <w:sz w:val="24"/>
          <w:szCs w:val="24"/>
        </w:rPr>
        <w:t>-</w:t>
      </w:r>
      <w:r w:rsidRPr="006510A5">
        <w:rPr>
          <w:sz w:val="24"/>
          <w:szCs w:val="24"/>
        </w:rPr>
        <w:tab/>
        <w:t>Es gibt eine Zentralisierung von Grundbuchämtern. In Berlin gibt es 8 Gerichte die ein Grundbuchamt führen.</w:t>
      </w:r>
    </w:p>
    <w:p w14:paraId="34913A85" w14:textId="77777777" w:rsidR="006510A5" w:rsidRDefault="006510A5" w:rsidP="006510A5">
      <w:pPr>
        <w:rPr>
          <w:sz w:val="24"/>
          <w:szCs w:val="24"/>
        </w:rPr>
      </w:pPr>
    </w:p>
    <w:p w14:paraId="427EBD9C" w14:textId="77777777" w:rsidR="006510A5" w:rsidRPr="00DA03E2" w:rsidRDefault="006510A5" w:rsidP="006510A5">
      <w:pPr>
        <w:rPr>
          <w:b/>
          <w:sz w:val="24"/>
          <w:szCs w:val="24"/>
        </w:rPr>
      </w:pPr>
    </w:p>
    <w:p w14:paraId="133CD37B" w14:textId="77777777" w:rsidR="006510A5" w:rsidRPr="006510A5" w:rsidRDefault="006510A5" w:rsidP="006510A5">
      <w:pPr>
        <w:rPr>
          <w:sz w:val="24"/>
          <w:szCs w:val="24"/>
        </w:rPr>
      </w:pPr>
      <w:r w:rsidRPr="00DA03E2">
        <w:rPr>
          <w:b/>
          <w:sz w:val="24"/>
          <w:szCs w:val="24"/>
        </w:rPr>
        <w:t>Sachlich:</w:t>
      </w:r>
      <w:r w:rsidRPr="006510A5">
        <w:rPr>
          <w:sz w:val="24"/>
          <w:szCs w:val="24"/>
        </w:rPr>
        <w:t xml:space="preserve"> §§ 23a I Nr. 2, II Nr. 8 GVG; 1 Abs 1 Satz 1 GBO</w:t>
      </w:r>
    </w:p>
    <w:p w14:paraId="1F89C5F1" w14:textId="77777777" w:rsidR="006510A5" w:rsidRDefault="006510A5" w:rsidP="006510A5">
      <w:pPr>
        <w:rPr>
          <w:sz w:val="24"/>
          <w:szCs w:val="24"/>
        </w:rPr>
      </w:pPr>
      <w:r w:rsidRPr="006510A5">
        <w:rPr>
          <w:sz w:val="24"/>
          <w:szCs w:val="24"/>
        </w:rPr>
        <w:t>Das Amtsgericht und speziell das Grundbuchamt</w:t>
      </w:r>
    </w:p>
    <w:p w14:paraId="037B6122" w14:textId="77777777" w:rsidR="006510A5" w:rsidRPr="006510A5" w:rsidRDefault="006510A5" w:rsidP="006510A5">
      <w:pPr>
        <w:rPr>
          <w:sz w:val="24"/>
          <w:szCs w:val="24"/>
        </w:rPr>
      </w:pPr>
    </w:p>
    <w:p w14:paraId="2F49F9C5" w14:textId="77777777" w:rsidR="006510A5" w:rsidRPr="006510A5" w:rsidRDefault="006510A5" w:rsidP="006510A5">
      <w:pPr>
        <w:rPr>
          <w:sz w:val="24"/>
          <w:szCs w:val="24"/>
        </w:rPr>
      </w:pPr>
    </w:p>
    <w:p w14:paraId="43FFB8AF" w14:textId="77777777" w:rsidR="006510A5" w:rsidRPr="00DA03E2" w:rsidRDefault="006510A5" w:rsidP="006510A5">
      <w:pPr>
        <w:rPr>
          <w:b/>
          <w:sz w:val="24"/>
          <w:szCs w:val="24"/>
        </w:rPr>
      </w:pPr>
      <w:r w:rsidRPr="00DA03E2">
        <w:rPr>
          <w:b/>
          <w:sz w:val="24"/>
          <w:szCs w:val="24"/>
        </w:rPr>
        <w:t xml:space="preserve">Funktionell: </w:t>
      </w:r>
    </w:p>
    <w:p w14:paraId="445CDB4E" w14:textId="77777777" w:rsidR="006510A5" w:rsidRPr="006510A5" w:rsidRDefault="006510A5" w:rsidP="006510A5">
      <w:pPr>
        <w:rPr>
          <w:sz w:val="24"/>
          <w:szCs w:val="24"/>
        </w:rPr>
      </w:pPr>
    </w:p>
    <w:p w14:paraId="39560EFC" w14:textId="77777777" w:rsidR="006510A5" w:rsidRPr="006510A5" w:rsidRDefault="006510A5" w:rsidP="006510A5">
      <w:pPr>
        <w:rPr>
          <w:sz w:val="24"/>
          <w:szCs w:val="24"/>
        </w:rPr>
      </w:pPr>
      <w:r w:rsidRPr="006510A5">
        <w:rPr>
          <w:sz w:val="24"/>
          <w:szCs w:val="24"/>
        </w:rPr>
        <w:t>Vorwiegend der Rechtspfleger § 3 Nr. 1 h RPflG</w:t>
      </w:r>
    </w:p>
    <w:p w14:paraId="3589B69C" w14:textId="77777777" w:rsidR="006510A5" w:rsidRDefault="006510A5" w:rsidP="006510A5">
      <w:pPr>
        <w:rPr>
          <w:sz w:val="24"/>
          <w:szCs w:val="24"/>
        </w:rPr>
      </w:pPr>
      <w:r w:rsidRPr="006510A5">
        <w:rPr>
          <w:sz w:val="24"/>
          <w:szCs w:val="24"/>
        </w:rPr>
        <w:t>Der UdG/ Justizbeschäftigte §§ 12 C, 13, 56 GBO</w:t>
      </w:r>
    </w:p>
    <w:p w14:paraId="7F2F4912" w14:textId="77777777" w:rsidR="006510A5" w:rsidRPr="006510A5" w:rsidRDefault="006510A5" w:rsidP="006510A5">
      <w:pPr>
        <w:rPr>
          <w:sz w:val="24"/>
          <w:szCs w:val="24"/>
        </w:rPr>
      </w:pPr>
    </w:p>
    <w:p w14:paraId="541345E7" w14:textId="77777777" w:rsidR="006510A5" w:rsidRPr="006510A5" w:rsidRDefault="006510A5" w:rsidP="006510A5">
      <w:pPr>
        <w:rPr>
          <w:sz w:val="24"/>
          <w:szCs w:val="24"/>
        </w:rPr>
      </w:pPr>
    </w:p>
    <w:p w14:paraId="026D8D42" w14:textId="77777777" w:rsidR="006510A5" w:rsidRPr="006510A5" w:rsidRDefault="006510A5" w:rsidP="006510A5">
      <w:pPr>
        <w:rPr>
          <w:sz w:val="28"/>
          <w:szCs w:val="28"/>
        </w:rPr>
      </w:pPr>
      <w:r w:rsidRPr="006510A5">
        <w:rPr>
          <w:sz w:val="28"/>
          <w:szCs w:val="28"/>
        </w:rPr>
        <w:t>Der Richter ist nur zuständig, wenn ausländisches Recht betroffen ist. Er nimmt keine Eintragungen vor.</w:t>
      </w:r>
    </w:p>
    <w:p w14:paraId="3FD0C464" w14:textId="77777777" w:rsidR="00946B7D" w:rsidRDefault="00946B7D" w:rsidP="00883FD7">
      <w:pPr>
        <w:pStyle w:val="Listenabsatz"/>
        <w:rPr>
          <w:sz w:val="24"/>
          <w:szCs w:val="24"/>
        </w:rPr>
      </w:pPr>
    </w:p>
    <w:p w14:paraId="470AF8A3" w14:textId="77777777" w:rsidR="00946B7D" w:rsidRDefault="00946B7D" w:rsidP="00883FD7">
      <w:pPr>
        <w:pStyle w:val="Listenabsatz"/>
        <w:rPr>
          <w:sz w:val="24"/>
          <w:szCs w:val="24"/>
        </w:rPr>
      </w:pPr>
    </w:p>
    <w:p w14:paraId="0AF15A90" w14:textId="77777777" w:rsidR="006510A5" w:rsidRDefault="006510A5" w:rsidP="00883FD7">
      <w:pPr>
        <w:pStyle w:val="Listenabsatz"/>
        <w:rPr>
          <w:sz w:val="24"/>
          <w:szCs w:val="24"/>
        </w:rPr>
      </w:pPr>
    </w:p>
    <w:p w14:paraId="682BF584" w14:textId="77777777" w:rsidR="006510A5" w:rsidRDefault="006510A5" w:rsidP="00883FD7">
      <w:pPr>
        <w:pStyle w:val="Listenabsatz"/>
        <w:rPr>
          <w:sz w:val="24"/>
          <w:szCs w:val="24"/>
        </w:rPr>
      </w:pPr>
    </w:p>
    <w:p w14:paraId="7976B36C" w14:textId="77777777" w:rsidR="006510A5" w:rsidRDefault="006510A5" w:rsidP="00883FD7">
      <w:pPr>
        <w:pStyle w:val="Listenabsatz"/>
        <w:rPr>
          <w:sz w:val="24"/>
          <w:szCs w:val="24"/>
        </w:rPr>
      </w:pPr>
    </w:p>
    <w:p w14:paraId="59CE3AB5" w14:textId="77777777" w:rsidR="006510A5" w:rsidRDefault="006510A5" w:rsidP="00883FD7">
      <w:pPr>
        <w:pStyle w:val="Listenabsatz"/>
        <w:rPr>
          <w:sz w:val="24"/>
          <w:szCs w:val="24"/>
        </w:rPr>
      </w:pPr>
    </w:p>
    <w:p w14:paraId="57AF10FD" w14:textId="77777777" w:rsidR="006510A5" w:rsidRDefault="006510A5" w:rsidP="00883FD7">
      <w:pPr>
        <w:pStyle w:val="Listenabsatz"/>
        <w:rPr>
          <w:sz w:val="24"/>
          <w:szCs w:val="24"/>
        </w:rPr>
      </w:pPr>
      <w:r>
        <w:rPr>
          <w:sz w:val="24"/>
          <w:szCs w:val="24"/>
        </w:rPr>
        <w:tab/>
      </w:r>
      <w:r>
        <w:rPr>
          <w:sz w:val="24"/>
          <w:szCs w:val="24"/>
        </w:rPr>
        <w:tab/>
      </w:r>
      <w:r>
        <w:rPr>
          <w:sz w:val="24"/>
          <w:szCs w:val="24"/>
        </w:rPr>
        <w:tab/>
      </w:r>
      <w:r>
        <w:rPr>
          <w:sz w:val="24"/>
          <w:szCs w:val="24"/>
        </w:rPr>
        <w:tab/>
      </w:r>
      <w:r>
        <w:rPr>
          <w:sz w:val="24"/>
          <w:szCs w:val="24"/>
        </w:rPr>
        <w:tab/>
        <w:t>12</w:t>
      </w:r>
    </w:p>
    <w:p w14:paraId="722B8E94" w14:textId="77777777" w:rsidR="006510A5" w:rsidRDefault="006510A5" w:rsidP="00883FD7">
      <w:pPr>
        <w:pStyle w:val="Listenabsatz"/>
        <w:rPr>
          <w:sz w:val="24"/>
          <w:szCs w:val="24"/>
        </w:rPr>
      </w:pPr>
    </w:p>
    <w:p w14:paraId="0C09A759" w14:textId="77777777" w:rsidR="006510A5" w:rsidRDefault="006510A5" w:rsidP="00883FD7">
      <w:pPr>
        <w:pStyle w:val="Listenabsatz"/>
        <w:rPr>
          <w:sz w:val="24"/>
          <w:szCs w:val="24"/>
        </w:rPr>
      </w:pPr>
    </w:p>
    <w:p w14:paraId="6965C43E" w14:textId="77777777" w:rsidR="006510A5" w:rsidRPr="006510A5" w:rsidRDefault="006510A5" w:rsidP="006510A5">
      <w:pPr>
        <w:pStyle w:val="Listenabsatz"/>
        <w:rPr>
          <w:sz w:val="24"/>
          <w:szCs w:val="24"/>
        </w:rPr>
      </w:pPr>
    </w:p>
    <w:p w14:paraId="0026603C" w14:textId="77777777" w:rsidR="006510A5" w:rsidRPr="00DA03E2" w:rsidRDefault="006510A5" w:rsidP="006510A5">
      <w:pPr>
        <w:pStyle w:val="Listenabsatz"/>
        <w:rPr>
          <w:b/>
          <w:sz w:val="24"/>
          <w:szCs w:val="24"/>
        </w:rPr>
      </w:pPr>
      <w:r w:rsidRPr="006510A5">
        <w:rPr>
          <w:sz w:val="24"/>
          <w:szCs w:val="24"/>
        </w:rPr>
        <w:tab/>
      </w:r>
      <w:r w:rsidRPr="00DA03E2">
        <w:rPr>
          <w:b/>
          <w:sz w:val="24"/>
          <w:szCs w:val="24"/>
        </w:rPr>
        <w:t>Aktenzeichen und Geschäftszeichen</w:t>
      </w:r>
    </w:p>
    <w:p w14:paraId="5B468BE0" w14:textId="77777777" w:rsidR="006510A5" w:rsidRPr="006510A5" w:rsidRDefault="006510A5" w:rsidP="006510A5">
      <w:pPr>
        <w:pStyle w:val="Listenabsatz"/>
        <w:rPr>
          <w:sz w:val="24"/>
          <w:szCs w:val="24"/>
        </w:rPr>
      </w:pPr>
    </w:p>
    <w:p w14:paraId="3C71056A" w14:textId="77777777" w:rsidR="006510A5" w:rsidRPr="006510A5" w:rsidRDefault="006510A5" w:rsidP="006510A5">
      <w:pPr>
        <w:pStyle w:val="Listenabsatz"/>
        <w:rPr>
          <w:sz w:val="24"/>
          <w:szCs w:val="24"/>
        </w:rPr>
      </w:pPr>
      <w:r w:rsidRPr="006510A5">
        <w:rPr>
          <w:sz w:val="24"/>
          <w:szCs w:val="24"/>
        </w:rPr>
        <w:t>Das Aktenzeichen wird gebildet aus der Abteilung + Grundbuchbezirk + Blattnummer, eine Besonderheit bei ehemaligen Ostbezirken ist das N hinter der Blattnummer (z.B. 47 Prenzlauer Berg 12345N)</w:t>
      </w:r>
    </w:p>
    <w:p w14:paraId="56E99118" w14:textId="77777777" w:rsidR="006510A5" w:rsidRPr="006510A5" w:rsidRDefault="006510A5" w:rsidP="006510A5">
      <w:pPr>
        <w:pStyle w:val="Listenabsatz"/>
        <w:rPr>
          <w:sz w:val="24"/>
          <w:szCs w:val="24"/>
        </w:rPr>
      </w:pPr>
    </w:p>
    <w:p w14:paraId="59701A89" w14:textId="77777777" w:rsidR="006510A5" w:rsidRPr="006510A5" w:rsidRDefault="006510A5" w:rsidP="006510A5">
      <w:pPr>
        <w:pStyle w:val="Listenabsatz"/>
        <w:rPr>
          <w:sz w:val="24"/>
          <w:szCs w:val="24"/>
        </w:rPr>
      </w:pPr>
      <w:r w:rsidRPr="006510A5">
        <w:rPr>
          <w:sz w:val="24"/>
          <w:szCs w:val="24"/>
        </w:rPr>
        <w:t>Das Geschäftszeichen wird gebildet aus Abteilung + Grundbuchbezirk + Blattnummer + Ordnungsnummer.</w:t>
      </w:r>
    </w:p>
    <w:p w14:paraId="3CB6EB49" w14:textId="77777777" w:rsidR="006510A5" w:rsidRDefault="006510A5" w:rsidP="006510A5">
      <w:pPr>
        <w:pStyle w:val="Listenabsatz"/>
        <w:rPr>
          <w:sz w:val="24"/>
          <w:szCs w:val="24"/>
        </w:rPr>
      </w:pPr>
      <w:r w:rsidRPr="006510A5">
        <w:rPr>
          <w:sz w:val="24"/>
          <w:szCs w:val="24"/>
        </w:rPr>
        <w:t>Die Ordnungsnummer ergibt sich aus dem Innenaktendeckel.</w:t>
      </w:r>
    </w:p>
    <w:p w14:paraId="506D307A" w14:textId="77777777" w:rsidR="006510A5" w:rsidRDefault="006510A5" w:rsidP="006510A5">
      <w:pPr>
        <w:pStyle w:val="Listenabsatz"/>
        <w:rPr>
          <w:sz w:val="24"/>
          <w:szCs w:val="24"/>
        </w:rPr>
      </w:pPr>
    </w:p>
    <w:p w14:paraId="07E993D0" w14:textId="77777777" w:rsidR="006510A5" w:rsidRDefault="006510A5" w:rsidP="006510A5">
      <w:pPr>
        <w:pStyle w:val="Listenabsatz"/>
        <w:rPr>
          <w:sz w:val="24"/>
          <w:szCs w:val="24"/>
        </w:rPr>
      </w:pPr>
    </w:p>
    <w:p w14:paraId="26D83DB9" w14:textId="77777777" w:rsidR="006510A5" w:rsidRDefault="006510A5" w:rsidP="006510A5">
      <w:pPr>
        <w:pStyle w:val="Listenabsatz"/>
        <w:rPr>
          <w:sz w:val="24"/>
          <w:szCs w:val="24"/>
        </w:rPr>
      </w:pPr>
    </w:p>
    <w:p w14:paraId="50C4ADA9" w14:textId="77777777" w:rsidR="006510A5" w:rsidRDefault="006510A5" w:rsidP="006510A5">
      <w:pPr>
        <w:pStyle w:val="Listenabsatz"/>
        <w:rPr>
          <w:sz w:val="24"/>
          <w:szCs w:val="24"/>
        </w:rPr>
      </w:pPr>
      <w:r>
        <w:rPr>
          <w:sz w:val="24"/>
          <w:szCs w:val="24"/>
        </w:rPr>
        <w:t>Aktenzeichen:</w:t>
      </w:r>
    </w:p>
    <w:p w14:paraId="244702DD" w14:textId="77777777" w:rsidR="006510A5" w:rsidRDefault="006510A5" w:rsidP="006510A5">
      <w:pPr>
        <w:pStyle w:val="Listenabsatz"/>
        <w:rPr>
          <w:sz w:val="24"/>
          <w:szCs w:val="24"/>
        </w:rPr>
      </w:pPr>
    </w:p>
    <w:p w14:paraId="5345A34A" w14:textId="77777777" w:rsidR="006510A5" w:rsidRPr="006510A5" w:rsidRDefault="006510A5" w:rsidP="006510A5">
      <w:pPr>
        <w:pStyle w:val="Listenabsatz"/>
        <w:rPr>
          <w:sz w:val="24"/>
          <w:szCs w:val="24"/>
        </w:rPr>
      </w:pPr>
      <w:r>
        <w:rPr>
          <w:noProof/>
          <w:sz w:val="24"/>
          <w:szCs w:val="24"/>
        </w:rPr>
        <mc:AlternateContent>
          <mc:Choice Requires="wps">
            <w:drawing>
              <wp:anchor distT="0" distB="0" distL="114300" distR="114300" simplePos="0" relativeHeight="251662336" behindDoc="0" locked="0" layoutInCell="1" allowOverlap="1" wp14:anchorId="03031FF6" wp14:editId="29EDE1A2">
                <wp:simplePos x="0" y="0"/>
                <wp:positionH relativeFrom="column">
                  <wp:posOffset>2738755</wp:posOffset>
                </wp:positionH>
                <wp:positionV relativeFrom="paragraph">
                  <wp:posOffset>82550</wp:posOffset>
                </wp:positionV>
                <wp:extent cx="447675" cy="19050"/>
                <wp:effectExtent l="0" t="76200" r="28575" b="76200"/>
                <wp:wrapNone/>
                <wp:docPr id="8" name="Gerade Verbindung mit Pfeil 8"/>
                <wp:cNvGraphicFramePr/>
                <a:graphic xmlns:a="http://schemas.openxmlformats.org/drawingml/2006/main">
                  <a:graphicData uri="http://schemas.microsoft.com/office/word/2010/wordprocessingShape">
                    <wps:wsp>
                      <wps:cNvCnPr/>
                      <wps:spPr>
                        <a:xfrm flipV="1">
                          <a:off x="0" y="0"/>
                          <a:ext cx="4476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EF1D89" id="_x0000_t32" coordsize="21600,21600" o:spt="32" o:oned="t" path="m,l21600,21600e" filled="f">
                <v:path arrowok="t" fillok="f" o:connecttype="none"/>
                <o:lock v:ext="edit" shapetype="t"/>
              </v:shapetype>
              <v:shape id="Gerade Verbindung mit Pfeil 8" o:spid="_x0000_s1026" type="#_x0000_t32" style="position:absolute;margin-left:215.65pt;margin-top:6.5pt;width:35.25pt;height:1.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" strokecolor="#4579b8 [3044]">
                <v:stroke endarrow="block"/>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25F5BF59" wp14:editId="5FBA8C5A">
                <wp:simplePos x="0" y="0"/>
                <wp:positionH relativeFrom="column">
                  <wp:posOffset>2462529</wp:posOffset>
                </wp:positionH>
                <wp:positionV relativeFrom="paragraph">
                  <wp:posOffset>149225</wp:posOffset>
                </wp:positionV>
                <wp:extent cx="1514475" cy="628650"/>
                <wp:effectExtent l="0" t="0" r="66675" b="57150"/>
                <wp:wrapNone/>
                <wp:docPr id="7" name="Gerade Verbindung mit Pfeil 7"/>
                <wp:cNvGraphicFramePr/>
                <a:graphic xmlns:a="http://schemas.openxmlformats.org/drawingml/2006/main">
                  <a:graphicData uri="http://schemas.microsoft.com/office/word/2010/wordprocessingShape">
                    <wps:wsp>
                      <wps:cNvCnPr/>
                      <wps:spPr>
                        <a:xfrm>
                          <a:off x="0" y="0"/>
                          <a:ext cx="151447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C20DC5" id="Gerade Verbindung mit Pfeil 7" o:spid="_x0000_s1026" type="#_x0000_t32" style="position:absolute;margin-left:193.9pt;margin-top:11.75pt;width:119.25pt;height:4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" strokecolor="#4579b8 [3044]">
                <v:stroke endarrow="block"/>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2A73C6E" wp14:editId="34C5F25F">
                <wp:simplePos x="0" y="0"/>
                <wp:positionH relativeFrom="column">
                  <wp:posOffset>1595754</wp:posOffset>
                </wp:positionH>
                <wp:positionV relativeFrom="paragraph">
                  <wp:posOffset>168275</wp:posOffset>
                </wp:positionV>
                <wp:extent cx="981075" cy="666750"/>
                <wp:effectExtent l="0" t="0" r="47625" b="57150"/>
                <wp:wrapNone/>
                <wp:docPr id="6" name="Gerade Verbindung mit Pfeil 6"/>
                <wp:cNvGraphicFramePr/>
                <a:graphic xmlns:a="http://schemas.openxmlformats.org/drawingml/2006/main">
                  <a:graphicData uri="http://schemas.microsoft.com/office/word/2010/wordprocessingShape">
                    <wps:wsp>
                      <wps:cNvCnPr/>
                      <wps:spPr>
                        <a:xfrm>
                          <a:off x="0" y="0"/>
                          <a:ext cx="981075"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FBD03" id="Gerade Verbindung mit Pfeil 6" o:spid="_x0000_s1026" type="#_x0000_t32" style="position:absolute;margin-left:125.65pt;margin-top:13.25pt;width:77.25pt;height: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" strokecolor="#4579b8 [3044]">
                <v:stroke endarrow="block"/>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28EFF902" wp14:editId="19309B0B">
                <wp:simplePos x="0" y="0"/>
                <wp:positionH relativeFrom="column">
                  <wp:posOffset>557530</wp:posOffset>
                </wp:positionH>
                <wp:positionV relativeFrom="paragraph">
                  <wp:posOffset>149225</wp:posOffset>
                </wp:positionV>
                <wp:extent cx="266700" cy="685800"/>
                <wp:effectExtent l="0" t="0" r="57150" b="57150"/>
                <wp:wrapNone/>
                <wp:docPr id="5" name="Gerade Verbindung mit Pfeil 5"/>
                <wp:cNvGraphicFramePr/>
                <a:graphic xmlns:a="http://schemas.openxmlformats.org/drawingml/2006/main">
                  <a:graphicData uri="http://schemas.microsoft.com/office/word/2010/wordprocessingShape">
                    <wps:wsp>
                      <wps:cNvCnPr/>
                      <wps:spPr>
                        <a:xfrm>
                          <a:off x="0" y="0"/>
                          <a:ext cx="2667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3C4F1" id="Gerade Verbindung mit Pfeil 5" o:spid="_x0000_s1026" type="#_x0000_t32" style="position:absolute;margin-left:43.9pt;margin-top:11.75pt;width:21pt;height:5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" strokecolor="#4579b8 [3044]">
                <v:stroke endarrow="block"/>
              </v:shape>
            </w:pict>
          </mc:Fallback>
        </mc:AlternateContent>
      </w:r>
      <w:r>
        <w:rPr>
          <w:sz w:val="24"/>
          <w:szCs w:val="24"/>
        </w:rPr>
        <w:t>47     Prenzlauer Berg     12345N</w:t>
      </w:r>
      <w:r>
        <w:rPr>
          <w:sz w:val="24"/>
          <w:szCs w:val="24"/>
        </w:rPr>
        <w:tab/>
      </w:r>
      <w:r>
        <w:rPr>
          <w:sz w:val="24"/>
          <w:szCs w:val="24"/>
        </w:rPr>
        <w:tab/>
        <w:t>ehem</w:t>
      </w:r>
      <w:r w:rsidRPr="006510A5">
        <w:rPr>
          <w:sz w:val="24"/>
          <w:szCs w:val="24"/>
        </w:rPr>
        <w:t>aliger Ostbe</w:t>
      </w:r>
      <w:r>
        <w:rPr>
          <w:sz w:val="24"/>
          <w:szCs w:val="24"/>
        </w:rPr>
        <w:t>z</w:t>
      </w:r>
      <w:r w:rsidRPr="006510A5">
        <w:rPr>
          <w:sz w:val="24"/>
          <w:szCs w:val="24"/>
        </w:rPr>
        <w:t>irk</w:t>
      </w:r>
    </w:p>
    <w:p w14:paraId="319620E8" w14:textId="77777777" w:rsidR="006510A5" w:rsidRDefault="006510A5" w:rsidP="006510A5">
      <w:pPr>
        <w:pStyle w:val="Listenabsatz"/>
        <w:rPr>
          <w:sz w:val="24"/>
          <w:szCs w:val="24"/>
        </w:rPr>
      </w:pPr>
    </w:p>
    <w:p w14:paraId="677921A5" w14:textId="77777777" w:rsidR="006510A5" w:rsidRDefault="006510A5" w:rsidP="006510A5">
      <w:pPr>
        <w:pStyle w:val="Listenabsatz"/>
        <w:rPr>
          <w:sz w:val="24"/>
          <w:szCs w:val="24"/>
        </w:rPr>
      </w:pPr>
    </w:p>
    <w:p w14:paraId="2D0CAE14" w14:textId="77777777" w:rsidR="006510A5" w:rsidRDefault="006510A5" w:rsidP="006510A5">
      <w:pPr>
        <w:pStyle w:val="Listenabsatz"/>
        <w:rPr>
          <w:sz w:val="24"/>
          <w:szCs w:val="24"/>
        </w:rPr>
      </w:pPr>
    </w:p>
    <w:p w14:paraId="5A7F07C3" w14:textId="77777777" w:rsidR="006510A5" w:rsidRDefault="006510A5" w:rsidP="006510A5">
      <w:pPr>
        <w:pStyle w:val="Listenabsatz"/>
        <w:rPr>
          <w:sz w:val="24"/>
          <w:szCs w:val="24"/>
        </w:rPr>
      </w:pPr>
      <w:r>
        <w:rPr>
          <w:sz w:val="24"/>
          <w:szCs w:val="24"/>
        </w:rPr>
        <w:t>Abteilungsnummer</w:t>
      </w:r>
      <w:r>
        <w:rPr>
          <w:sz w:val="24"/>
          <w:szCs w:val="24"/>
        </w:rPr>
        <w:tab/>
      </w:r>
      <w:r>
        <w:rPr>
          <w:sz w:val="24"/>
          <w:szCs w:val="24"/>
        </w:rPr>
        <w:tab/>
        <w:t>Grundbuchbezirk</w:t>
      </w:r>
      <w:r>
        <w:rPr>
          <w:sz w:val="24"/>
          <w:szCs w:val="24"/>
        </w:rPr>
        <w:tab/>
        <w:t>Blattnummer</w:t>
      </w:r>
    </w:p>
    <w:p w14:paraId="56599D27" w14:textId="77777777" w:rsidR="006510A5" w:rsidRDefault="006510A5" w:rsidP="006510A5">
      <w:pPr>
        <w:pStyle w:val="Listenabsatz"/>
        <w:rPr>
          <w:sz w:val="24"/>
          <w:szCs w:val="24"/>
        </w:rPr>
      </w:pPr>
    </w:p>
    <w:p w14:paraId="46EECECA" w14:textId="77777777" w:rsidR="006510A5" w:rsidRDefault="006510A5" w:rsidP="006510A5">
      <w:pPr>
        <w:pStyle w:val="Listenabsatz"/>
        <w:rPr>
          <w:sz w:val="24"/>
          <w:szCs w:val="24"/>
        </w:rPr>
      </w:pPr>
    </w:p>
    <w:p w14:paraId="527FEB41" w14:textId="77777777" w:rsidR="006510A5" w:rsidRDefault="006510A5" w:rsidP="006510A5">
      <w:pPr>
        <w:pStyle w:val="Listenabsatz"/>
        <w:rPr>
          <w:sz w:val="24"/>
          <w:szCs w:val="24"/>
        </w:rPr>
      </w:pPr>
    </w:p>
    <w:p w14:paraId="10710E95" w14:textId="77777777" w:rsidR="006510A5" w:rsidRDefault="006510A5" w:rsidP="006510A5">
      <w:pPr>
        <w:pStyle w:val="Listenabsatz"/>
        <w:rPr>
          <w:sz w:val="24"/>
          <w:szCs w:val="24"/>
        </w:rPr>
      </w:pPr>
      <w:r>
        <w:rPr>
          <w:sz w:val="24"/>
          <w:szCs w:val="24"/>
        </w:rPr>
        <w:t>Geschäftszeichen:</w:t>
      </w:r>
    </w:p>
    <w:p w14:paraId="5C49282B" w14:textId="77777777" w:rsidR="006510A5" w:rsidRDefault="006510A5" w:rsidP="006510A5">
      <w:pPr>
        <w:pStyle w:val="Listenabsatz"/>
        <w:rPr>
          <w:sz w:val="24"/>
          <w:szCs w:val="24"/>
        </w:rPr>
      </w:pPr>
    </w:p>
    <w:p w14:paraId="7D96E2BE" w14:textId="77777777" w:rsidR="006510A5" w:rsidRDefault="006510A5" w:rsidP="006510A5">
      <w:pPr>
        <w:pStyle w:val="Listenabsatz"/>
        <w:rPr>
          <w:sz w:val="24"/>
          <w:szCs w:val="24"/>
        </w:rPr>
      </w:pPr>
      <w:r>
        <w:rPr>
          <w:noProof/>
          <w:sz w:val="24"/>
          <w:szCs w:val="24"/>
        </w:rPr>
        <mc:AlternateContent>
          <mc:Choice Requires="wps">
            <w:drawing>
              <wp:anchor distT="0" distB="0" distL="114300" distR="114300" simplePos="0" relativeHeight="251663360" behindDoc="0" locked="0" layoutInCell="1" allowOverlap="1" wp14:anchorId="78B8BC40" wp14:editId="621AD97C">
                <wp:simplePos x="0" y="0"/>
                <wp:positionH relativeFrom="column">
                  <wp:posOffset>2538730</wp:posOffset>
                </wp:positionH>
                <wp:positionV relativeFrom="paragraph">
                  <wp:posOffset>172720</wp:posOffset>
                </wp:positionV>
                <wp:extent cx="476250" cy="200025"/>
                <wp:effectExtent l="0" t="0" r="76200" b="66675"/>
                <wp:wrapNone/>
                <wp:docPr id="9" name="Gerade Verbindung mit Pfeil 9"/>
                <wp:cNvGraphicFramePr/>
                <a:graphic xmlns:a="http://schemas.openxmlformats.org/drawingml/2006/main">
                  <a:graphicData uri="http://schemas.microsoft.com/office/word/2010/wordprocessingShape">
                    <wps:wsp>
                      <wps:cNvCnPr/>
                      <wps:spPr>
                        <a:xfrm>
                          <a:off x="0" y="0"/>
                          <a:ext cx="47625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F2B6E2" id="Gerade Verbindung mit Pfeil 9" o:spid="_x0000_s1026" type="#_x0000_t32" style="position:absolute;margin-left:199.9pt;margin-top:13.6pt;width:37.5pt;height:1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" strokecolor="#4579b8 [3044]">
                <v:stroke endarrow="block"/>
              </v:shape>
            </w:pict>
          </mc:Fallback>
        </mc:AlternateContent>
      </w:r>
      <w:r>
        <w:rPr>
          <w:sz w:val="24"/>
          <w:szCs w:val="24"/>
        </w:rPr>
        <w:t>47 Prenzlauer Berg 12345N- 10</w:t>
      </w:r>
    </w:p>
    <w:p w14:paraId="20858D29" w14:textId="77777777" w:rsidR="006510A5" w:rsidRDefault="006510A5" w:rsidP="006510A5">
      <w:pPr>
        <w:pStyle w:val="Listenabsatz"/>
        <w:rPr>
          <w:sz w:val="24"/>
          <w:szCs w:val="24"/>
        </w:rPr>
      </w:pPr>
    </w:p>
    <w:p w14:paraId="3E85145E" w14:textId="16848872" w:rsidR="006510A5" w:rsidRDefault="006510A5" w:rsidP="006510A5">
      <w:pPr>
        <w:pStyle w:val="Listenabsatz"/>
        <w:rPr>
          <w:sz w:val="24"/>
          <w:szCs w:val="24"/>
        </w:rPr>
      </w:pPr>
      <w:r>
        <w:rPr>
          <w:sz w:val="24"/>
          <w:szCs w:val="24"/>
        </w:rPr>
        <w:tab/>
      </w:r>
      <w:r>
        <w:rPr>
          <w:sz w:val="24"/>
          <w:szCs w:val="24"/>
        </w:rPr>
        <w:tab/>
      </w:r>
      <w:r>
        <w:rPr>
          <w:sz w:val="24"/>
          <w:szCs w:val="24"/>
        </w:rPr>
        <w:tab/>
      </w:r>
      <w:r>
        <w:rPr>
          <w:sz w:val="24"/>
          <w:szCs w:val="24"/>
        </w:rPr>
        <w:tab/>
      </w:r>
      <w:r>
        <w:rPr>
          <w:sz w:val="24"/>
          <w:szCs w:val="24"/>
        </w:rPr>
        <w:tab/>
        <w:t>Ordnungsnummer</w:t>
      </w:r>
      <w:r w:rsidR="00DE587C">
        <w:rPr>
          <w:sz w:val="24"/>
          <w:szCs w:val="24"/>
        </w:rPr>
        <w:t xml:space="preserve"> (§ 31 II AktO)</w:t>
      </w:r>
    </w:p>
    <w:p w14:paraId="126B3603" w14:textId="77777777" w:rsidR="006510A5" w:rsidRDefault="006510A5" w:rsidP="006510A5">
      <w:pPr>
        <w:pStyle w:val="Listenabsatz"/>
        <w:rPr>
          <w:sz w:val="24"/>
          <w:szCs w:val="24"/>
        </w:rPr>
      </w:pPr>
    </w:p>
    <w:p w14:paraId="3603DF17" w14:textId="77777777" w:rsidR="006510A5" w:rsidRDefault="006510A5" w:rsidP="006510A5">
      <w:pPr>
        <w:pStyle w:val="Listenabsatz"/>
        <w:rPr>
          <w:sz w:val="24"/>
          <w:szCs w:val="24"/>
        </w:rPr>
      </w:pPr>
    </w:p>
    <w:p w14:paraId="4D925291" w14:textId="77777777" w:rsidR="006510A5" w:rsidRDefault="006510A5" w:rsidP="006510A5">
      <w:pPr>
        <w:pStyle w:val="Listenabsatz"/>
        <w:rPr>
          <w:sz w:val="24"/>
          <w:szCs w:val="24"/>
        </w:rPr>
      </w:pPr>
    </w:p>
    <w:p w14:paraId="01765D05" w14:textId="2A7646BD" w:rsidR="006510A5" w:rsidRDefault="00FE6989" w:rsidP="006510A5">
      <w:pPr>
        <w:pStyle w:val="Listenabsatz"/>
        <w:rPr>
          <w:sz w:val="24"/>
          <w:szCs w:val="24"/>
        </w:rPr>
      </w:pPr>
      <w:r>
        <w:rPr>
          <w:sz w:val="24"/>
          <w:szCs w:val="24"/>
        </w:rPr>
        <w:t>§ 31 I und II</w:t>
      </w:r>
      <w:r w:rsidR="00DE587C">
        <w:rPr>
          <w:sz w:val="24"/>
          <w:szCs w:val="24"/>
        </w:rPr>
        <w:t>I</w:t>
      </w:r>
      <w:r>
        <w:rPr>
          <w:sz w:val="24"/>
          <w:szCs w:val="24"/>
        </w:rPr>
        <w:t xml:space="preserve"> AktO</w:t>
      </w:r>
    </w:p>
    <w:p w14:paraId="34DB4236" w14:textId="77777777" w:rsidR="006510A5" w:rsidRDefault="006510A5" w:rsidP="006510A5">
      <w:pPr>
        <w:pStyle w:val="Listenabsatz"/>
        <w:rPr>
          <w:sz w:val="24"/>
          <w:szCs w:val="24"/>
        </w:rPr>
      </w:pPr>
    </w:p>
    <w:p w14:paraId="5A87F0B3" w14:textId="77777777" w:rsidR="006510A5" w:rsidRDefault="006510A5" w:rsidP="006510A5">
      <w:pPr>
        <w:pStyle w:val="Listenabsatz"/>
        <w:rPr>
          <w:sz w:val="24"/>
          <w:szCs w:val="24"/>
        </w:rPr>
      </w:pPr>
    </w:p>
    <w:p w14:paraId="2C29FBA0" w14:textId="77777777" w:rsidR="006510A5" w:rsidRDefault="006510A5" w:rsidP="006510A5">
      <w:pPr>
        <w:pStyle w:val="Listenabsatz"/>
        <w:rPr>
          <w:sz w:val="24"/>
          <w:szCs w:val="24"/>
        </w:rPr>
      </w:pPr>
    </w:p>
    <w:p w14:paraId="61A6FD31" w14:textId="77777777" w:rsidR="006510A5" w:rsidRDefault="006510A5" w:rsidP="006510A5">
      <w:pPr>
        <w:pStyle w:val="Listenabsatz"/>
        <w:rPr>
          <w:sz w:val="24"/>
          <w:szCs w:val="24"/>
        </w:rPr>
      </w:pPr>
    </w:p>
    <w:p w14:paraId="5E4C395C" w14:textId="77777777" w:rsidR="006510A5" w:rsidRDefault="006510A5" w:rsidP="006510A5">
      <w:pPr>
        <w:pStyle w:val="Listenabsatz"/>
        <w:rPr>
          <w:sz w:val="24"/>
          <w:szCs w:val="24"/>
        </w:rPr>
      </w:pPr>
    </w:p>
    <w:p w14:paraId="2D41623A" w14:textId="77777777" w:rsidR="006510A5" w:rsidRPr="00415D1B" w:rsidRDefault="006510A5" w:rsidP="00415D1B">
      <w:pPr>
        <w:rPr>
          <w:sz w:val="24"/>
          <w:szCs w:val="24"/>
        </w:rPr>
      </w:pPr>
    </w:p>
    <w:p w14:paraId="0FDE53F1" w14:textId="77777777" w:rsidR="006510A5" w:rsidRPr="004534BC" w:rsidRDefault="006510A5" w:rsidP="004534BC">
      <w:pPr>
        <w:rPr>
          <w:sz w:val="24"/>
          <w:szCs w:val="24"/>
        </w:rPr>
      </w:pPr>
    </w:p>
    <w:p w14:paraId="5F46F7E0" w14:textId="77777777" w:rsidR="006510A5" w:rsidRDefault="006510A5"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40A03679" w14:textId="77777777" w:rsidR="006510A5" w:rsidRDefault="006510A5" w:rsidP="006510A5">
      <w:pPr>
        <w:rPr>
          <w:sz w:val="24"/>
          <w:szCs w:val="24"/>
        </w:rPr>
      </w:pPr>
    </w:p>
    <w:p w14:paraId="5D56A196" w14:textId="77777777" w:rsidR="006510A5" w:rsidRPr="00DA03E2" w:rsidRDefault="006510A5" w:rsidP="006510A5">
      <w:pPr>
        <w:rPr>
          <w:b/>
          <w:sz w:val="24"/>
          <w:szCs w:val="24"/>
        </w:rPr>
      </w:pPr>
      <w:r w:rsidRPr="006510A5">
        <w:rPr>
          <w:sz w:val="24"/>
          <w:szCs w:val="24"/>
        </w:rPr>
        <w:tab/>
      </w:r>
      <w:r w:rsidRPr="00DA03E2">
        <w:rPr>
          <w:b/>
          <w:sz w:val="24"/>
          <w:szCs w:val="24"/>
        </w:rPr>
        <w:t>Antragsprinzip</w:t>
      </w:r>
    </w:p>
    <w:p w14:paraId="5F81EB54" w14:textId="77777777" w:rsidR="006510A5" w:rsidRPr="006510A5" w:rsidRDefault="006510A5" w:rsidP="006510A5">
      <w:pPr>
        <w:rPr>
          <w:sz w:val="24"/>
          <w:szCs w:val="24"/>
        </w:rPr>
      </w:pPr>
    </w:p>
    <w:p w14:paraId="162DEEAD" w14:textId="77777777" w:rsidR="006510A5" w:rsidRPr="006510A5" w:rsidRDefault="006510A5" w:rsidP="006510A5">
      <w:pPr>
        <w:rPr>
          <w:sz w:val="24"/>
          <w:szCs w:val="24"/>
        </w:rPr>
      </w:pPr>
      <w:r w:rsidRPr="006510A5">
        <w:rPr>
          <w:sz w:val="24"/>
          <w:szCs w:val="24"/>
        </w:rPr>
        <w:t xml:space="preserve">Eine Eintragung rechtlicher Verhältnisse auf dem Grundbuchblatt eines Grundstücks erfolgt </w:t>
      </w:r>
      <w:r w:rsidRPr="00415D1B">
        <w:rPr>
          <w:b/>
          <w:sz w:val="24"/>
          <w:szCs w:val="24"/>
        </w:rPr>
        <w:t>in der Regel</w:t>
      </w:r>
      <w:r w:rsidRPr="006510A5">
        <w:rPr>
          <w:sz w:val="24"/>
          <w:szCs w:val="24"/>
        </w:rPr>
        <w:t xml:space="preserve"> nur auf Antrag. (§ 13 Abs. 1 Satz 1 GBO)</w:t>
      </w:r>
    </w:p>
    <w:p w14:paraId="7B2A31AB" w14:textId="77777777" w:rsidR="006510A5" w:rsidRPr="006510A5" w:rsidRDefault="006510A5" w:rsidP="006510A5">
      <w:pPr>
        <w:rPr>
          <w:sz w:val="24"/>
          <w:szCs w:val="24"/>
        </w:rPr>
      </w:pPr>
    </w:p>
    <w:p w14:paraId="1CC0709F" w14:textId="77777777" w:rsidR="006510A5" w:rsidRPr="006510A5" w:rsidRDefault="006510A5" w:rsidP="006510A5">
      <w:pPr>
        <w:rPr>
          <w:sz w:val="24"/>
          <w:szCs w:val="24"/>
        </w:rPr>
      </w:pPr>
      <w:r w:rsidRPr="006510A5">
        <w:rPr>
          <w:sz w:val="24"/>
          <w:szCs w:val="24"/>
        </w:rPr>
        <w:t>Dies bedeutet im Umkehrschluss, dass eine Grundbucheintragung von Amts wegen nur in gesetzlich vorgesehenen Fällen erfolgt (z.B. Nacherbenvermerk § 51 GBO, Testamentsvollstreckervermerk § 52 GBO, Amtswiderspruch und Amtslöschung § 53 GBO)</w:t>
      </w:r>
    </w:p>
    <w:p w14:paraId="1DAD5536" w14:textId="77777777" w:rsidR="006510A5" w:rsidRPr="006510A5" w:rsidRDefault="006510A5" w:rsidP="006510A5">
      <w:pPr>
        <w:rPr>
          <w:sz w:val="24"/>
          <w:szCs w:val="24"/>
        </w:rPr>
      </w:pPr>
      <w:r w:rsidRPr="006510A5">
        <w:rPr>
          <w:sz w:val="24"/>
          <w:szCs w:val="24"/>
        </w:rPr>
        <w:t>Mit dem Antrag wird zudem auch der Umfang der Tätigkeit des Grundbuchamtes bestimmt.</w:t>
      </w:r>
    </w:p>
    <w:p w14:paraId="1DAABD1B" w14:textId="77777777" w:rsidR="006510A5" w:rsidRPr="006510A5" w:rsidRDefault="006510A5" w:rsidP="006510A5">
      <w:pPr>
        <w:rPr>
          <w:sz w:val="24"/>
          <w:szCs w:val="24"/>
        </w:rPr>
      </w:pPr>
    </w:p>
    <w:p w14:paraId="3A256909" w14:textId="77777777" w:rsidR="006510A5" w:rsidRPr="006510A5" w:rsidRDefault="006510A5" w:rsidP="006510A5">
      <w:pPr>
        <w:rPr>
          <w:sz w:val="24"/>
          <w:szCs w:val="24"/>
        </w:rPr>
      </w:pPr>
      <w:r w:rsidRPr="006510A5">
        <w:rPr>
          <w:sz w:val="24"/>
          <w:szCs w:val="24"/>
        </w:rPr>
        <w:t>Das Grundbuchamt wird nur auf Antrag tätig, weil die Eintragungen dem Privatinteresse der Beteiligten dient und es nicht ohne und nicht gegen deren Willen tätig wird. Zudem darf es auch nicht über den Antrag hinausgehen oder von ihm abweichen.</w:t>
      </w:r>
    </w:p>
    <w:p w14:paraId="483B48E6" w14:textId="77777777" w:rsidR="006510A5" w:rsidRPr="006510A5" w:rsidRDefault="006510A5" w:rsidP="006510A5">
      <w:pPr>
        <w:rPr>
          <w:sz w:val="24"/>
          <w:szCs w:val="24"/>
        </w:rPr>
      </w:pPr>
    </w:p>
    <w:p w14:paraId="25687619" w14:textId="77777777" w:rsidR="006510A5" w:rsidRDefault="006510A5" w:rsidP="006510A5">
      <w:pPr>
        <w:rPr>
          <w:sz w:val="24"/>
          <w:szCs w:val="24"/>
        </w:rPr>
      </w:pPr>
      <w:r w:rsidRPr="006510A5">
        <w:rPr>
          <w:sz w:val="24"/>
          <w:szCs w:val="24"/>
        </w:rPr>
        <w:t xml:space="preserve">Der Eintragungsantrag ist reine Verfahrenshandlung, da er lediglich ein Erfordernis des Grundbuchverfahrens ist. Er leitet als Begehren an das Grundbuchamt, die verlangte Eintragung vorzunehmen, </w:t>
      </w:r>
      <w:r w:rsidR="003872A8" w:rsidRPr="006510A5">
        <w:rPr>
          <w:sz w:val="24"/>
          <w:szCs w:val="24"/>
        </w:rPr>
        <w:t>dass</w:t>
      </w:r>
      <w:r w:rsidRPr="006510A5">
        <w:rPr>
          <w:sz w:val="24"/>
          <w:szCs w:val="24"/>
        </w:rPr>
        <w:t xml:space="preserve"> Eintragungsverfahren ein.</w:t>
      </w:r>
    </w:p>
    <w:p w14:paraId="33876F0E" w14:textId="77777777" w:rsidR="00DA03E2" w:rsidRDefault="00DA03E2" w:rsidP="006510A5">
      <w:pPr>
        <w:rPr>
          <w:sz w:val="24"/>
          <w:szCs w:val="24"/>
        </w:rPr>
      </w:pPr>
    </w:p>
    <w:p w14:paraId="6DBC3AFC" w14:textId="77777777" w:rsidR="00DA03E2" w:rsidRDefault="00DA03E2" w:rsidP="006510A5">
      <w:pPr>
        <w:rPr>
          <w:sz w:val="24"/>
          <w:szCs w:val="24"/>
        </w:rPr>
      </w:pPr>
    </w:p>
    <w:p w14:paraId="692FB9A6" w14:textId="77777777" w:rsidR="00DA03E2" w:rsidRPr="000E1578" w:rsidRDefault="000E1578" w:rsidP="006510A5">
      <w:pPr>
        <w:rPr>
          <w:b/>
          <w:sz w:val="24"/>
          <w:szCs w:val="24"/>
        </w:rPr>
      </w:pPr>
      <w:r w:rsidRPr="000E1578">
        <w:rPr>
          <w:b/>
          <w:sz w:val="24"/>
          <w:szCs w:val="24"/>
        </w:rPr>
        <w:t>Wirkung des Antrages</w:t>
      </w:r>
    </w:p>
    <w:p w14:paraId="66F208EB" w14:textId="77777777" w:rsidR="000E1578" w:rsidRDefault="000E1578" w:rsidP="006510A5">
      <w:pPr>
        <w:rPr>
          <w:sz w:val="24"/>
          <w:szCs w:val="24"/>
        </w:rPr>
      </w:pPr>
      <w:r w:rsidRPr="000E1578">
        <w:rPr>
          <w:sz w:val="24"/>
          <w:szCs w:val="24"/>
        </w:rPr>
        <w:t>Der Antrag wird wirksam mit der Vorlage an eine zur Entgegennahme zuständigen Person § 13 Abs. 2 GBO</w:t>
      </w:r>
      <w:r w:rsidR="00474A79">
        <w:rPr>
          <w:sz w:val="24"/>
          <w:szCs w:val="24"/>
        </w:rPr>
        <w:t xml:space="preserve"> i.V.m. §§ 3, 15 Abs. 1 GeschbH</w:t>
      </w:r>
    </w:p>
    <w:p w14:paraId="6E4D039F" w14:textId="77777777" w:rsidR="000E1578" w:rsidRPr="000E1578" w:rsidRDefault="000E1578" w:rsidP="000E1578">
      <w:pPr>
        <w:rPr>
          <w:sz w:val="24"/>
          <w:szCs w:val="24"/>
        </w:rPr>
      </w:pPr>
      <w:r w:rsidRPr="000E1578">
        <w:rPr>
          <w:sz w:val="24"/>
          <w:szCs w:val="24"/>
        </w:rPr>
        <w:t>Zuständig für die Entgegennahme ist der Rechtspfleger, der mit der Führung des Grundbuchs für das betroffene Grundstück zuständig ist. (§13 Abs. 3 Satz 1 GBO, § 3 Nr. 1 h RPflG</w:t>
      </w:r>
    </w:p>
    <w:p w14:paraId="1B90EC51" w14:textId="77777777" w:rsidR="000E1578" w:rsidRDefault="000E1578" w:rsidP="000E1578">
      <w:pPr>
        <w:rPr>
          <w:sz w:val="24"/>
          <w:szCs w:val="24"/>
        </w:rPr>
      </w:pPr>
      <w:r w:rsidRPr="000E1578">
        <w:rPr>
          <w:sz w:val="24"/>
          <w:szCs w:val="24"/>
        </w:rPr>
        <w:t>Außerdem nach § 13 Abs. 3 Satz 1 GBO der von der Behördenleitung bestellte Beamte oder Angestellte der Geschäftsstelle</w:t>
      </w:r>
    </w:p>
    <w:p w14:paraId="21C69527" w14:textId="77777777" w:rsidR="000E1578" w:rsidRDefault="000E1578" w:rsidP="000E1578">
      <w:pPr>
        <w:rPr>
          <w:sz w:val="24"/>
          <w:szCs w:val="24"/>
        </w:rPr>
      </w:pPr>
    </w:p>
    <w:p w14:paraId="5A54B5B5" w14:textId="77777777" w:rsidR="000E1578" w:rsidRDefault="000E1578" w:rsidP="000E1578">
      <w:pPr>
        <w:rPr>
          <w:sz w:val="24"/>
          <w:szCs w:val="24"/>
        </w:rPr>
      </w:pPr>
      <w:r>
        <w:rPr>
          <w:sz w:val="24"/>
          <w:szCs w:val="24"/>
        </w:rPr>
        <w:tab/>
      </w:r>
      <w:r>
        <w:rPr>
          <w:sz w:val="24"/>
          <w:szCs w:val="24"/>
        </w:rPr>
        <w:tab/>
      </w:r>
      <w:r>
        <w:rPr>
          <w:sz w:val="24"/>
          <w:szCs w:val="24"/>
        </w:rPr>
        <w:tab/>
      </w:r>
      <w:r>
        <w:rPr>
          <w:sz w:val="24"/>
          <w:szCs w:val="24"/>
        </w:rPr>
        <w:tab/>
      </w:r>
      <w:r>
        <w:rPr>
          <w:sz w:val="24"/>
          <w:szCs w:val="24"/>
        </w:rPr>
        <w:tab/>
        <w:t>14</w:t>
      </w:r>
    </w:p>
    <w:p w14:paraId="7ECBD7F6" w14:textId="77777777" w:rsidR="000E1578" w:rsidRDefault="000E1578" w:rsidP="000E1578">
      <w:pPr>
        <w:rPr>
          <w:sz w:val="24"/>
          <w:szCs w:val="24"/>
        </w:rPr>
      </w:pPr>
    </w:p>
    <w:p w14:paraId="6D28F831" w14:textId="77777777" w:rsidR="000E1578" w:rsidRDefault="000E1578" w:rsidP="000E1578">
      <w:pPr>
        <w:rPr>
          <w:b/>
          <w:sz w:val="24"/>
          <w:szCs w:val="24"/>
        </w:rPr>
      </w:pPr>
      <w:r w:rsidRPr="000E1578">
        <w:rPr>
          <w:b/>
          <w:sz w:val="24"/>
          <w:szCs w:val="24"/>
        </w:rPr>
        <w:t xml:space="preserve">§ 17 GBO </w:t>
      </w:r>
      <w:r>
        <w:rPr>
          <w:b/>
          <w:sz w:val="24"/>
          <w:szCs w:val="24"/>
        </w:rPr>
        <w:t>Behandlung mehrerer Anträge</w:t>
      </w:r>
    </w:p>
    <w:p w14:paraId="57C66B82" w14:textId="77777777" w:rsidR="000E1578" w:rsidRDefault="000E1578" w:rsidP="000E1578">
      <w:pPr>
        <w:rPr>
          <w:i/>
          <w:sz w:val="24"/>
          <w:szCs w:val="24"/>
        </w:rPr>
      </w:pPr>
      <w:r w:rsidRPr="000E1578">
        <w:rPr>
          <w:i/>
          <w:sz w:val="24"/>
          <w:szCs w:val="24"/>
        </w:rPr>
        <w:t>Werden mehrere Eintragungen beantragt, durch die dasselbe Recht betroffen wird, so darf die später beantragte Eintragung nicht vor der Erledigung des früher gestellten Antrags erfolgen.</w:t>
      </w:r>
    </w:p>
    <w:p w14:paraId="72172FDE" w14:textId="77777777" w:rsidR="00AA6844" w:rsidRPr="000E1578" w:rsidRDefault="00AA6844" w:rsidP="000E1578">
      <w:pPr>
        <w:rPr>
          <w:i/>
          <w:sz w:val="24"/>
          <w:szCs w:val="24"/>
        </w:rPr>
      </w:pPr>
    </w:p>
    <w:p w14:paraId="7E944916" w14:textId="77777777" w:rsidR="000E1578" w:rsidRDefault="000E1578" w:rsidP="000E1578">
      <w:pPr>
        <w:rPr>
          <w:sz w:val="24"/>
          <w:szCs w:val="24"/>
        </w:rPr>
      </w:pPr>
    </w:p>
    <w:p w14:paraId="19C4D17F" w14:textId="77777777" w:rsidR="000E1578" w:rsidRDefault="000E1578" w:rsidP="000E1578">
      <w:pPr>
        <w:rPr>
          <w:sz w:val="24"/>
          <w:szCs w:val="24"/>
        </w:rPr>
      </w:pPr>
      <w:r w:rsidRPr="000E1578">
        <w:rPr>
          <w:sz w:val="24"/>
          <w:szCs w:val="24"/>
        </w:rPr>
        <w:t xml:space="preserve">Der Zeitpunkt soll auf dem Antrag vermerkt werden § 13 Abs. 2 Satz 1 GBO. Der Eingangsvermerk hat den Eingangszeitpunkt nach Tag, Stunde und Minute sowie die dem Antrag beigefügten Anlagen + evtl. Grundschuld -oder Hypothekenbriefe anzugeben. Zudem ist er von der zuständigen Person mit dem ausgeschriebenen Namen zu unterzeichnen. </w:t>
      </w:r>
      <w:r w:rsidR="00415D1B">
        <w:rPr>
          <w:sz w:val="24"/>
          <w:szCs w:val="24"/>
        </w:rPr>
        <w:t>(§15 Abs. 1 GeschbH)</w:t>
      </w:r>
    </w:p>
    <w:p w14:paraId="2EA5BC65" w14:textId="77777777" w:rsidR="00AA6844" w:rsidRPr="000E1578" w:rsidRDefault="00AA6844" w:rsidP="000E1578">
      <w:pPr>
        <w:rPr>
          <w:sz w:val="24"/>
          <w:szCs w:val="24"/>
        </w:rPr>
      </w:pPr>
    </w:p>
    <w:p w14:paraId="27393E91" w14:textId="77777777" w:rsidR="000E1578" w:rsidRPr="000E1578" w:rsidRDefault="000E1578" w:rsidP="000E1578">
      <w:pPr>
        <w:rPr>
          <w:sz w:val="24"/>
          <w:szCs w:val="24"/>
        </w:rPr>
      </w:pPr>
    </w:p>
    <w:p w14:paraId="5A220C47" w14:textId="77777777" w:rsidR="000E1578" w:rsidRDefault="000E1578" w:rsidP="000E1578">
      <w:pPr>
        <w:rPr>
          <w:sz w:val="24"/>
          <w:szCs w:val="24"/>
        </w:rPr>
      </w:pPr>
      <w:r w:rsidRPr="000E1578">
        <w:rPr>
          <w:sz w:val="24"/>
          <w:szCs w:val="24"/>
        </w:rPr>
        <w:t>Die Zeitangabe ist wichtig, wenn mehrere Anträge zu einem Blatt eingehen. Die Bearbeitung hat gem. § 17 GBO in der Reihenfolge der Antragstellung zu erfolgen. Mehrere gleichzeitig vorgelegte Anträge erhalten den gleichen Eingangsvermerk.</w:t>
      </w:r>
    </w:p>
    <w:p w14:paraId="673DE432" w14:textId="77777777" w:rsidR="00AA6844" w:rsidRDefault="00AA6844" w:rsidP="000E1578">
      <w:pPr>
        <w:rPr>
          <w:sz w:val="24"/>
          <w:szCs w:val="24"/>
        </w:rPr>
      </w:pPr>
    </w:p>
    <w:p w14:paraId="4C683B4A" w14:textId="77777777" w:rsidR="00AA6844" w:rsidRDefault="00AA6844" w:rsidP="000E1578">
      <w:pPr>
        <w:rPr>
          <w:sz w:val="24"/>
          <w:szCs w:val="24"/>
        </w:rPr>
      </w:pPr>
    </w:p>
    <w:p w14:paraId="55B759A7" w14:textId="77777777" w:rsidR="00AA6844" w:rsidRDefault="00AA6844" w:rsidP="000E1578">
      <w:pPr>
        <w:rPr>
          <w:sz w:val="24"/>
          <w:szCs w:val="24"/>
        </w:rPr>
      </w:pPr>
    </w:p>
    <w:p w14:paraId="75F7385A" w14:textId="77777777" w:rsidR="00AA6844" w:rsidRDefault="00AA6844" w:rsidP="000E1578">
      <w:pPr>
        <w:rPr>
          <w:sz w:val="24"/>
          <w:szCs w:val="24"/>
        </w:rPr>
      </w:pPr>
    </w:p>
    <w:p w14:paraId="2839C8FC" w14:textId="77777777" w:rsidR="00AA6844" w:rsidRDefault="00AA6844" w:rsidP="000E1578">
      <w:pPr>
        <w:rPr>
          <w:sz w:val="24"/>
          <w:szCs w:val="24"/>
        </w:rPr>
      </w:pPr>
    </w:p>
    <w:p w14:paraId="4BE041CA" w14:textId="77777777" w:rsidR="00AA6844" w:rsidRDefault="00AA6844" w:rsidP="000E1578">
      <w:pPr>
        <w:rPr>
          <w:sz w:val="24"/>
          <w:szCs w:val="24"/>
        </w:rPr>
      </w:pPr>
    </w:p>
    <w:p w14:paraId="7548BED7" w14:textId="77777777" w:rsidR="00AA6844" w:rsidRDefault="00AA6844" w:rsidP="000E1578">
      <w:pPr>
        <w:rPr>
          <w:sz w:val="24"/>
          <w:szCs w:val="24"/>
        </w:rPr>
      </w:pPr>
    </w:p>
    <w:p w14:paraId="02CE43DB" w14:textId="77777777" w:rsidR="00AA6844" w:rsidRDefault="00AA6844" w:rsidP="000E1578">
      <w:pPr>
        <w:rPr>
          <w:sz w:val="24"/>
          <w:szCs w:val="24"/>
        </w:rPr>
      </w:pPr>
    </w:p>
    <w:p w14:paraId="3E0DE4E0" w14:textId="77777777" w:rsidR="00AA6844" w:rsidRDefault="00AA6844" w:rsidP="000E1578">
      <w:pPr>
        <w:rPr>
          <w:sz w:val="24"/>
          <w:szCs w:val="24"/>
        </w:rPr>
      </w:pPr>
    </w:p>
    <w:p w14:paraId="361247AF" w14:textId="77777777" w:rsidR="00A37AE1" w:rsidRDefault="00A37AE1" w:rsidP="000E1578">
      <w:pPr>
        <w:rPr>
          <w:sz w:val="24"/>
          <w:szCs w:val="24"/>
        </w:rPr>
      </w:pPr>
    </w:p>
    <w:p w14:paraId="7654DB0A" w14:textId="77777777" w:rsidR="00A37AE1" w:rsidRDefault="00A37AE1" w:rsidP="000E1578">
      <w:pPr>
        <w:rPr>
          <w:sz w:val="24"/>
          <w:szCs w:val="24"/>
        </w:rPr>
      </w:pPr>
    </w:p>
    <w:p w14:paraId="30640000" w14:textId="77777777" w:rsidR="00A37AE1" w:rsidRDefault="00A37AE1" w:rsidP="000E1578">
      <w:pPr>
        <w:rPr>
          <w:sz w:val="24"/>
          <w:szCs w:val="24"/>
        </w:rPr>
      </w:pPr>
    </w:p>
    <w:p w14:paraId="0760D319" w14:textId="77777777" w:rsidR="00AA6844" w:rsidRDefault="00AA6844" w:rsidP="000E1578">
      <w:pPr>
        <w:rPr>
          <w:sz w:val="24"/>
          <w:szCs w:val="24"/>
        </w:rPr>
      </w:pPr>
    </w:p>
    <w:p w14:paraId="288F2A6B" w14:textId="77777777" w:rsidR="00AA6844" w:rsidRDefault="00AA6844" w:rsidP="000E1578">
      <w:pPr>
        <w:rPr>
          <w:sz w:val="24"/>
          <w:szCs w:val="24"/>
        </w:rPr>
      </w:pPr>
      <w:r>
        <w:rPr>
          <w:sz w:val="24"/>
          <w:szCs w:val="24"/>
        </w:rPr>
        <w:tab/>
      </w:r>
      <w:r>
        <w:rPr>
          <w:sz w:val="24"/>
          <w:szCs w:val="24"/>
        </w:rPr>
        <w:tab/>
      </w:r>
      <w:r>
        <w:rPr>
          <w:sz w:val="24"/>
          <w:szCs w:val="24"/>
        </w:rPr>
        <w:tab/>
      </w:r>
      <w:r>
        <w:rPr>
          <w:sz w:val="24"/>
          <w:szCs w:val="24"/>
        </w:rPr>
        <w:tab/>
      </w:r>
      <w:r>
        <w:rPr>
          <w:sz w:val="24"/>
          <w:szCs w:val="24"/>
        </w:rPr>
        <w:tab/>
        <w:t>15</w:t>
      </w:r>
    </w:p>
    <w:p w14:paraId="175B1787" w14:textId="77777777" w:rsidR="00AA6844" w:rsidRDefault="00AA6844" w:rsidP="000E1578">
      <w:pPr>
        <w:rPr>
          <w:sz w:val="24"/>
          <w:szCs w:val="24"/>
        </w:rPr>
      </w:pPr>
    </w:p>
    <w:p w14:paraId="1CA2428E" w14:textId="77777777" w:rsidR="00FE6989" w:rsidRDefault="00FE6989" w:rsidP="000E1578">
      <w:pPr>
        <w:rPr>
          <w:b/>
          <w:sz w:val="24"/>
          <w:szCs w:val="24"/>
        </w:rPr>
      </w:pPr>
    </w:p>
    <w:p w14:paraId="17DFF105" w14:textId="77777777" w:rsidR="00AA6844" w:rsidRPr="00AA6844" w:rsidRDefault="00AA6844" w:rsidP="000E1578">
      <w:pPr>
        <w:rPr>
          <w:b/>
          <w:sz w:val="24"/>
          <w:szCs w:val="24"/>
        </w:rPr>
      </w:pPr>
      <w:r w:rsidRPr="00AA6844">
        <w:rPr>
          <w:b/>
          <w:sz w:val="24"/>
          <w:szCs w:val="24"/>
        </w:rPr>
        <w:t>Antragsrecht</w:t>
      </w:r>
    </w:p>
    <w:p w14:paraId="052DFF79" w14:textId="77777777" w:rsidR="00AA6844" w:rsidRPr="00AA6844" w:rsidRDefault="00AA6844" w:rsidP="00AA6844">
      <w:pPr>
        <w:rPr>
          <w:sz w:val="24"/>
          <w:szCs w:val="24"/>
        </w:rPr>
      </w:pPr>
      <w:r w:rsidRPr="00AA6844">
        <w:rPr>
          <w:sz w:val="24"/>
          <w:szCs w:val="24"/>
        </w:rPr>
        <w:t>Antragsberechtigung</w:t>
      </w:r>
    </w:p>
    <w:p w14:paraId="50AE7057" w14:textId="77777777" w:rsidR="00AA6844" w:rsidRPr="00AA6844" w:rsidRDefault="00AA6844" w:rsidP="00AA6844">
      <w:pPr>
        <w:rPr>
          <w:sz w:val="24"/>
          <w:szCs w:val="24"/>
        </w:rPr>
      </w:pPr>
    </w:p>
    <w:p w14:paraId="4F1899F6" w14:textId="77777777" w:rsidR="00AA6844" w:rsidRPr="00AA6844" w:rsidRDefault="00AA6844" w:rsidP="00AA6844">
      <w:pPr>
        <w:rPr>
          <w:sz w:val="24"/>
          <w:szCs w:val="24"/>
        </w:rPr>
      </w:pPr>
      <w:r w:rsidRPr="00AA6844">
        <w:rPr>
          <w:sz w:val="24"/>
          <w:szCs w:val="24"/>
        </w:rPr>
        <w:t>a)</w:t>
      </w:r>
      <w:r w:rsidRPr="00AA6844">
        <w:rPr>
          <w:sz w:val="24"/>
          <w:szCs w:val="24"/>
        </w:rPr>
        <w:tab/>
        <w:t>Unmittelbare Beteiligung</w:t>
      </w:r>
    </w:p>
    <w:p w14:paraId="7DD762D5" w14:textId="77777777" w:rsidR="00AA6844" w:rsidRPr="00AA6844" w:rsidRDefault="00AA6844" w:rsidP="00AA6844">
      <w:pPr>
        <w:rPr>
          <w:sz w:val="24"/>
          <w:szCs w:val="24"/>
        </w:rPr>
      </w:pPr>
      <w:r w:rsidRPr="00AA6844">
        <w:rPr>
          <w:sz w:val="24"/>
          <w:szCs w:val="24"/>
        </w:rPr>
        <w:t>Antragsberechtigt ist jeder, dessen Recht von der Eintragung betroffen wird oder zu dessen Gunsten die Eintragung erfolgen soll (§ 13 Abs. 1 Satz 2 GBO)</w:t>
      </w:r>
    </w:p>
    <w:p w14:paraId="4AF777DE" w14:textId="77777777" w:rsidR="00AA6844" w:rsidRPr="00AA6844" w:rsidRDefault="00AA6844" w:rsidP="00AA6844">
      <w:pPr>
        <w:rPr>
          <w:sz w:val="24"/>
          <w:szCs w:val="24"/>
        </w:rPr>
      </w:pPr>
      <w:r w:rsidRPr="00AA6844">
        <w:rPr>
          <w:sz w:val="24"/>
          <w:szCs w:val="24"/>
        </w:rPr>
        <w:t xml:space="preserve">aa) Betroffener </w:t>
      </w:r>
    </w:p>
    <w:p w14:paraId="12BE6E78" w14:textId="77777777" w:rsidR="00AA6844" w:rsidRPr="00AA6844" w:rsidRDefault="00AA6844" w:rsidP="00AA6844">
      <w:pPr>
        <w:rPr>
          <w:sz w:val="24"/>
          <w:szCs w:val="24"/>
        </w:rPr>
      </w:pPr>
      <w:r w:rsidRPr="00AA6844">
        <w:rPr>
          <w:sz w:val="24"/>
          <w:szCs w:val="24"/>
        </w:rPr>
        <w:t>Jemand ist betroffen, wenn es unmittelbar zu einer Verschlechterung   seiner Rechtstellung kommt.</w:t>
      </w:r>
    </w:p>
    <w:p w14:paraId="2EA0BDDF" w14:textId="77777777" w:rsidR="00AA6844" w:rsidRPr="00AA6844" w:rsidRDefault="00AA6844" w:rsidP="00AA6844">
      <w:pPr>
        <w:rPr>
          <w:sz w:val="24"/>
          <w:szCs w:val="24"/>
        </w:rPr>
      </w:pPr>
      <w:r w:rsidRPr="00AA6844">
        <w:rPr>
          <w:sz w:val="24"/>
          <w:szCs w:val="24"/>
        </w:rPr>
        <w:t>bb) Begünstigter</w:t>
      </w:r>
    </w:p>
    <w:p w14:paraId="67A0EA67" w14:textId="77777777" w:rsidR="00AA6844" w:rsidRPr="00AA6844" w:rsidRDefault="00AA6844" w:rsidP="00AA6844">
      <w:pPr>
        <w:rPr>
          <w:sz w:val="24"/>
          <w:szCs w:val="24"/>
        </w:rPr>
      </w:pPr>
      <w:r w:rsidRPr="00AA6844">
        <w:rPr>
          <w:sz w:val="24"/>
          <w:szCs w:val="24"/>
        </w:rPr>
        <w:t>Jemand ist begünstigt, wenn es unmittelbar zu einer Verbesserung seiner Rechtsstellung kommt und der Zweck der Eintragung die Begünstigung des Abtragstellers ist.</w:t>
      </w:r>
    </w:p>
    <w:p w14:paraId="234D5BD1" w14:textId="77777777" w:rsidR="00AA6844" w:rsidRPr="00AA6844" w:rsidRDefault="00AA6844" w:rsidP="00AA6844">
      <w:pPr>
        <w:rPr>
          <w:sz w:val="24"/>
          <w:szCs w:val="24"/>
        </w:rPr>
      </w:pPr>
      <w:r w:rsidRPr="00AA6844">
        <w:rPr>
          <w:sz w:val="24"/>
          <w:szCs w:val="24"/>
        </w:rPr>
        <w:t>b)</w:t>
      </w:r>
      <w:r w:rsidRPr="00AA6844">
        <w:rPr>
          <w:sz w:val="24"/>
          <w:szCs w:val="24"/>
        </w:rPr>
        <w:tab/>
        <w:t>Mittelbare Beteiligung</w:t>
      </w:r>
    </w:p>
    <w:p w14:paraId="69C83811" w14:textId="77777777" w:rsidR="00AA6844" w:rsidRPr="00AA6844" w:rsidRDefault="00AA6844" w:rsidP="00AA6844">
      <w:pPr>
        <w:rPr>
          <w:sz w:val="24"/>
          <w:szCs w:val="24"/>
        </w:rPr>
      </w:pPr>
    </w:p>
    <w:p w14:paraId="411BC788" w14:textId="77777777" w:rsidR="00AA6844" w:rsidRPr="00AA6844" w:rsidRDefault="00AA6844" w:rsidP="00AA6844">
      <w:pPr>
        <w:rPr>
          <w:sz w:val="24"/>
          <w:szCs w:val="24"/>
        </w:rPr>
      </w:pPr>
      <w:r w:rsidRPr="00AA6844">
        <w:rPr>
          <w:sz w:val="24"/>
          <w:szCs w:val="24"/>
        </w:rPr>
        <w:t>Grundsätzlich haben nur die unmittelbaren Berechtigten ein Antragsrecht. Natürlich gibt es Ausnahmen:</w:t>
      </w:r>
    </w:p>
    <w:p w14:paraId="61C280B3" w14:textId="77777777" w:rsidR="00AA6844" w:rsidRPr="00AA6844" w:rsidRDefault="00AA6844" w:rsidP="00AA6844">
      <w:pPr>
        <w:rPr>
          <w:sz w:val="24"/>
          <w:szCs w:val="24"/>
        </w:rPr>
      </w:pPr>
    </w:p>
    <w:p w14:paraId="7DD03A20" w14:textId="77777777" w:rsidR="00AA6844" w:rsidRPr="00AA6844" w:rsidRDefault="00AA6844" w:rsidP="00AA6844">
      <w:pPr>
        <w:rPr>
          <w:sz w:val="24"/>
          <w:szCs w:val="24"/>
        </w:rPr>
      </w:pPr>
      <w:r w:rsidRPr="00AA6844">
        <w:rPr>
          <w:sz w:val="24"/>
          <w:szCs w:val="24"/>
        </w:rPr>
        <w:t>-</w:t>
      </w:r>
      <w:r w:rsidRPr="00AA6844">
        <w:rPr>
          <w:sz w:val="24"/>
          <w:szCs w:val="24"/>
        </w:rPr>
        <w:tab/>
        <w:t xml:space="preserve">§ 9 Abs 1 GBO </w:t>
      </w:r>
    </w:p>
    <w:p w14:paraId="3852DB6E" w14:textId="77777777" w:rsidR="00AA6844" w:rsidRPr="00AA6844" w:rsidRDefault="00AA6844" w:rsidP="00AA6844">
      <w:pPr>
        <w:rPr>
          <w:sz w:val="24"/>
          <w:szCs w:val="24"/>
        </w:rPr>
      </w:pPr>
      <w:r w:rsidRPr="00AA6844">
        <w:rPr>
          <w:sz w:val="24"/>
          <w:szCs w:val="24"/>
        </w:rPr>
        <w:t>-</w:t>
      </w:r>
      <w:r w:rsidRPr="00AA6844">
        <w:rPr>
          <w:sz w:val="24"/>
          <w:szCs w:val="24"/>
        </w:rPr>
        <w:tab/>
        <w:t>§ 14 GBO</w:t>
      </w:r>
    </w:p>
    <w:p w14:paraId="5DB8E3E6" w14:textId="77777777" w:rsidR="00AA6844" w:rsidRPr="00AA6844" w:rsidRDefault="00AA6844" w:rsidP="00AA6844">
      <w:pPr>
        <w:rPr>
          <w:sz w:val="24"/>
          <w:szCs w:val="24"/>
        </w:rPr>
      </w:pPr>
    </w:p>
    <w:p w14:paraId="190BDFB3" w14:textId="77777777" w:rsidR="00DA03E2" w:rsidRDefault="00AA6844" w:rsidP="00AA6844">
      <w:pPr>
        <w:rPr>
          <w:sz w:val="24"/>
          <w:szCs w:val="24"/>
        </w:rPr>
      </w:pPr>
      <w:r w:rsidRPr="00AA6844">
        <w:rPr>
          <w:sz w:val="24"/>
          <w:szCs w:val="24"/>
        </w:rPr>
        <w:t>Sind mehrere Beteiligte antragsberechtigt, so reicht der Eintrag eines Beteiligten aus, um das Verfahren in Gang zu setzen. D.h. es reicht aus, wenn ein Erbe einer Erbengemeinschaft den Antrag stellt.</w:t>
      </w:r>
    </w:p>
    <w:p w14:paraId="77919424" w14:textId="77777777" w:rsidR="00AA6844" w:rsidRDefault="00AA6844" w:rsidP="00AA6844">
      <w:pPr>
        <w:rPr>
          <w:sz w:val="24"/>
          <w:szCs w:val="24"/>
        </w:rPr>
      </w:pPr>
    </w:p>
    <w:p w14:paraId="26ED192C" w14:textId="77777777" w:rsidR="00120845" w:rsidRDefault="00120845" w:rsidP="00AA6844">
      <w:pPr>
        <w:rPr>
          <w:sz w:val="24"/>
          <w:szCs w:val="24"/>
        </w:rPr>
      </w:pPr>
    </w:p>
    <w:p w14:paraId="70EB7CA1" w14:textId="77777777" w:rsidR="00AA6844" w:rsidRDefault="00AA6844" w:rsidP="00AA6844">
      <w:pPr>
        <w:rPr>
          <w:sz w:val="24"/>
          <w:szCs w:val="24"/>
        </w:rPr>
      </w:pPr>
    </w:p>
    <w:p w14:paraId="15192FEA" w14:textId="77777777" w:rsidR="00DA03E2" w:rsidRDefault="00AA6844"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t>16</w:t>
      </w:r>
    </w:p>
    <w:p w14:paraId="024FEE91" w14:textId="77777777" w:rsidR="00AA6844" w:rsidRDefault="00AA6844" w:rsidP="006510A5">
      <w:pPr>
        <w:rPr>
          <w:sz w:val="24"/>
          <w:szCs w:val="24"/>
        </w:rPr>
      </w:pPr>
    </w:p>
    <w:p w14:paraId="4F7FD9E3" w14:textId="77777777" w:rsidR="00AA6844" w:rsidRPr="00AA6844" w:rsidRDefault="00AA6844" w:rsidP="00AA6844">
      <w:pPr>
        <w:rPr>
          <w:b/>
          <w:sz w:val="24"/>
          <w:szCs w:val="24"/>
        </w:rPr>
      </w:pPr>
      <w:r w:rsidRPr="00AA6844">
        <w:rPr>
          <w:b/>
          <w:sz w:val="24"/>
          <w:szCs w:val="24"/>
        </w:rPr>
        <w:t>Vertretung</w:t>
      </w:r>
    </w:p>
    <w:p w14:paraId="76D6AF8F" w14:textId="77777777" w:rsidR="00AA6844" w:rsidRPr="00AA6844" w:rsidRDefault="00AA6844" w:rsidP="00AA6844">
      <w:pPr>
        <w:rPr>
          <w:sz w:val="24"/>
          <w:szCs w:val="24"/>
        </w:rPr>
      </w:pPr>
      <w:r w:rsidRPr="00AA6844">
        <w:rPr>
          <w:sz w:val="24"/>
          <w:szCs w:val="24"/>
        </w:rPr>
        <w:t>Der Antragsteller kann, muss aber nicht persönlich auftreten (§ 10 Abs. 1 FamFG. Der Vertreter muss dem Grundbuchamt seine Vertretungsbefugnis durch eine Vollmacht nachweisen.</w:t>
      </w:r>
    </w:p>
    <w:p w14:paraId="2519E67B" w14:textId="77777777" w:rsidR="00AA6844" w:rsidRPr="00AA6844" w:rsidRDefault="00AA6844" w:rsidP="00AA6844">
      <w:pPr>
        <w:rPr>
          <w:sz w:val="24"/>
          <w:szCs w:val="24"/>
        </w:rPr>
      </w:pPr>
      <w:r w:rsidRPr="00AA6844">
        <w:rPr>
          <w:sz w:val="24"/>
          <w:szCs w:val="24"/>
        </w:rPr>
        <w:t xml:space="preserve">Der Notar gilt gem. § 15 </w:t>
      </w:r>
      <w:r w:rsidR="00A37AE1">
        <w:rPr>
          <w:sz w:val="24"/>
          <w:szCs w:val="24"/>
        </w:rPr>
        <w:t>Abs. 2</w:t>
      </w:r>
      <w:r w:rsidRPr="00AA6844">
        <w:rPr>
          <w:sz w:val="24"/>
          <w:szCs w:val="24"/>
        </w:rPr>
        <w:t>GBO zur Antragstellung ermächtigt, wenn er eine zur Grundbucheintragung erforderliche Erklärung beurkundet oder beglaubigt hat.</w:t>
      </w:r>
    </w:p>
    <w:p w14:paraId="6DABB4F4" w14:textId="77777777" w:rsidR="00AA6844" w:rsidRPr="00AA6844" w:rsidRDefault="00AA6844" w:rsidP="00AA6844">
      <w:pPr>
        <w:rPr>
          <w:sz w:val="24"/>
          <w:szCs w:val="24"/>
        </w:rPr>
      </w:pPr>
      <w:r w:rsidRPr="00AA6844">
        <w:rPr>
          <w:sz w:val="24"/>
          <w:szCs w:val="24"/>
        </w:rPr>
        <w:t>Eine solche Erklärung kann eine Bewilligung (§19GBO), die Auflassung (§20GBO) oder ein</w:t>
      </w:r>
      <w:r>
        <w:rPr>
          <w:sz w:val="24"/>
          <w:szCs w:val="24"/>
        </w:rPr>
        <w:t>e Mitbewilligung (§27GBO) sein.</w:t>
      </w:r>
    </w:p>
    <w:p w14:paraId="6F49DE49" w14:textId="77777777" w:rsidR="00AA6844" w:rsidRPr="00AA6844" w:rsidRDefault="00AA6844" w:rsidP="00AA6844">
      <w:pPr>
        <w:rPr>
          <w:sz w:val="24"/>
          <w:szCs w:val="24"/>
        </w:rPr>
      </w:pPr>
      <w:r w:rsidRPr="00AA6844">
        <w:rPr>
          <w:sz w:val="24"/>
          <w:szCs w:val="24"/>
        </w:rPr>
        <w:t>Es muss erkennbar sein, dass der Notar von seinem Antragsrecht gem. § 15 GBO Gebrauch macht. Es muss erkennbar sein, dass er nicht nur als Bote fungiert, da er dann nicht dem Verfahren beteiligt ist. Er erhält dann keine Zwischenverfügung oder Zurückweisung, kann den Antrag nicht erweitern, kann keine Beschwerde einlegen und kann den Antrag nicht zurücknehmen.</w:t>
      </w:r>
    </w:p>
    <w:p w14:paraId="7FE19B37" w14:textId="77777777" w:rsidR="00AA6844" w:rsidRPr="00AA6844" w:rsidRDefault="00AA6844" w:rsidP="00AA6844">
      <w:pPr>
        <w:rPr>
          <w:sz w:val="24"/>
          <w:szCs w:val="24"/>
        </w:rPr>
      </w:pPr>
      <w:r w:rsidRPr="00AA6844">
        <w:rPr>
          <w:sz w:val="24"/>
          <w:szCs w:val="24"/>
        </w:rPr>
        <w:t>Der Notar handelt als Vertreter, wenn im Anschreiben folgende Formulierungen verwendet werden:</w:t>
      </w:r>
    </w:p>
    <w:p w14:paraId="0D0C8133" w14:textId="77777777" w:rsidR="00AA6844" w:rsidRPr="00AA6844" w:rsidRDefault="00AA6844" w:rsidP="00AA6844">
      <w:pPr>
        <w:rPr>
          <w:sz w:val="24"/>
          <w:szCs w:val="24"/>
        </w:rPr>
      </w:pPr>
      <w:r w:rsidRPr="00AA6844">
        <w:rPr>
          <w:sz w:val="24"/>
          <w:szCs w:val="24"/>
        </w:rPr>
        <w:t>-</w:t>
      </w:r>
      <w:r w:rsidRPr="00AA6844">
        <w:rPr>
          <w:sz w:val="24"/>
          <w:szCs w:val="24"/>
        </w:rPr>
        <w:tab/>
        <w:t>Gemäß § 15 GBO beantrage ich….</w:t>
      </w:r>
    </w:p>
    <w:p w14:paraId="33C52A84" w14:textId="77777777" w:rsidR="00AA6844" w:rsidRPr="00AA6844" w:rsidRDefault="00AA6844" w:rsidP="00AA6844">
      <w:pPr>
        <w:rPr>
          <w:sz w:val="24"/>
          <w:szCs w:val="24"/>
        </w:rPr>
      </w:pPr>
      <w:r w:rsidRPr="00AA6844">
        <w:rPr>
          <w:sz w:val="24"/>
          <w:szCs w:val="24"/>
        </w:rPr>
        <w:t>-</w:t>
      </w:r>
      <w:r w:rsidRPr="00AA6844">
        <w:rPr>
          <w:sz w:val="24"/>
          <w:szCs w:val="24"/>
        </w:rPr>
        <w:tab/>
        <w:t>Gemäß § 15 GBO lege ich vor….</w:t>
      </w:r>
    </w:p>
    <w:p w14:paraId="2DFCCB24" w14:textId="77777777" w:rsidR="00AA6844" w:rsidRPr="00AA6844" w:rsidRDefault="00FE6989" w:rsidP="00AA6844">
      <w:pPr>
        <w:rPr>
          <w:sz w:val="24"/>
          <w:szCs w:val="24"/>
        </w:rPr>
      </w:pPr>
      <w:r>
        <w:rPr>
          <w:sz w:val="24"/>
          <w:szCs w:val="24"/>
        </w:rPr>
        <w:t>-</w:t>
      </w:r>
      <w:r>
        <w:rPr>
          <w:sz w:val="24"/>
          <w:szCs w:val="24"/>
        </w:rPr>
        <w:tab/>
        <w:t>Ich beantrage…… (</w:t>
      </w:r>
      <w:r w:rsidR="00AA6844" w:rsidRPr="00AA6844">
        <w:rPr>
          <w:sz w:val="24"/>
          <w:szCs w:val="24"/>
        </w:rPr>
        <w:t>der § 15 GBO muss nicht genannt werden)</w:t>
      </w:r>
    </w:p>
    <w:p w14:paraId="5609FEF7" w14:textId="77777777" w:rsidR="00AA6844" w:rsidRPr="00AA6844" w:rsidRDefault="00AA6844" w:rsidP="00AA6844">
      <w:pPr>
        <w:rPr>
          <w:sz w:val="24"/>
          <w:szCs w:val="24"/>
        </w:rPr>
      </w:pPr>
    </w:p>
    <w:p w14:paraId="5887303B" w14:textId="77777777" w:rsidR="00AA6844" w:rsidRPr="00AA6844" w:rsidRDefault="00AA6844" w:rsidP="00AA6844">
      <w:pPr>
        <w:rPr>
          <w:sz w:val="24"/>
          <w:szCs w:val="24"/>
        </w:rPr>
      </w:pPr>
      <w:r w:rsidRPr="00AA6844">
        <w:rPr>
          <w:sz w:val="24"/>
          <w:szCs w:val="24"/>
        </w:rPr>
        <w:t xml:space="preserve">     Der Notar handelt lediglich als Bote, wenn…</w:t>
      </w:r>
    </w:p>
    <w:p w14:paraId="555233DB" w14:textId="77777777" w:rsidR="00AA6844" w:rsidRPr="00AA6844" w:rsidRDefault="00AA6844" w:rsidP="00AA6844">
      <w:pPr>
        <w:rPr>
          <w:sz w:val="24"/>
          <w:szCs w:val="24"/>
        </w:rPr>
      </w:pPr>
      <w:r w:rsidRPr="00AA6844">
        <w:rPr>
          <w:sz w:val="24"/>
          <w:szCs w:val="24"/>
        </w:rPr>
        <w:t>-</w:t>
      </w:r>
      <w:r w:rsidRPr="00AA6844">
        <w:rPr>
          <w:sz w:val="24"/>
          <w:szCs w:val="24"/>
        </w:rPr>
        <w:tab/>
        <w:t>Ich lege vor zum Vollzug…</w:t>
      </w:r>
    </w:p>
    <w:p w14:paraId="4D9C2C07" w14:textId="77777777" w:rsidR="00AA6844" w:rsidRPr="00AA6844" w:rsidRDefault="00AA6844" w:rsidP="00AA6844">
      <w:pPr>
        <w:rPr>
          <w:sz w:val="24"/>
          <w:szCs w:val="24"/>
        </w:rPr>
      </w:pPr>
      <w:r w:rsidRPr="00AA6844">
        <w:rPr>
          <w:sz w:val="24"/>
          <w:szCs w:val="24"/>
        </w:rPr>
        <w:t>-</w:t>
      </w:r>
      <w:r w:rsidRPr="00AA6844">
        <w:rPr>
          <w:sz w:val="24"/>
          <w:szCs w:val="24"/>
        </w:rPr>
        <w:tab/>
        <w:t>Ich lege vor zur weiteren Veranlassung…</w:t>
      </w:r>
    </w:p>
    <w:p w14:paraId="7B51EFB7" w14:textId="77777777" w:rsidR="00AA6844" w:rsidRPr="00AA6844" w:rsidRDefault="00A37AE1" w:rsidP="00AA6844">
      <w:pPr>
        <w:rPr>
          <w:sz w:val="24"/>
          <w:szCs w:val="24"/>
        </w:rPr>
      </w:pPr>
      <w:r>
        <w:rPr>
          <w:sz w:val="24"/>
          <w:szCs w:val="24"/>
        </w:rPr>
        <w:t>v</w:t>
      </w:r>
      <w:r w:rsidR="00AA6844" w:rsidRPr="00AA6844">
        <w:rPr>
          <w:sz w:val="24"/>
          <w:szCs w:val="24"/>
        </w:rPr>
        <w:t>erwendet wird.</w:t>
      </w:r>
    </w:p>
    <w:p w14:paraId="11664442" w14:textId="77777777" w:rsidR="00AA6844" w:rsidRPr="00AA6844" w:rsidRDefault="00AA6844" w:rsidP="00AA6844">
      <w:pPr>
        <w:rPr>
          <w:sz w:val="24"/>
          <w:szCs w:val="24"/>
        </w:rPr>
      </w:pPr>
      <w:r w:rsidRPr="00AA6844">
        <w:rPr>
          <w:sz w:val="24"/>
          <w:szCs w:val="24"/>
        </w:rPr>
        <w:t>Es gilt die Vermutung, dass der Notar zur Antragstellung bevollmächtigt ist. Der Notar übt das Antragsrecht eines Beteiligten aus.</w:t>
      </w:r>
    </w:p>
    <w:p w14:paraId="1B55465C" w14:textId="77777777" w:rsidR="00AA6844" w:rsidRPr="00AA6844" w:rsidRDefault="00AA6844" w:rsidP="00AA6844">
      <w:pPr>
        <w:rPr>
          <w:sz w:val="24"/>
          <w:szCs w:val="24"/>
        </w:rPr>
      </w:pPr>
      <w:r w:rsidRPr="00AA6844">
        <w:rPr>
          <w:sz w:val="24"/>
          <w:szCs w:val="24"/>
        </w:rPr>
        <w:t>Der Notar muss angeben, für wen er diesen Antrag stellt, da er ansonsten grundsätzlich im Namen aller Antragsberechtigten handelt. Außerdem muss er genau benennen, welche Verfügung vollzogen werden soll.</w:t>
      </w:r>
    </w:p>
    <w:p w14:paraId="09594E64" w14:textId="77777777" w:rsidR="00AA6844" w:rsidRDefault="00AA6844" w:rsidP="006510A5">
      <w:pPr>
        <w:rPr>
          <w:sz w:val="24"/>
          <w:szCs w:val="24"/>
        </w:rPr>
      </w:pPr>
    </w:p>
    <w:p w14:paraId="42210714" w14:textId="77777777" w:rsidR="00AA6844" w:rsidRDefault="00AA6844"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17</w:t>
      </w:r>
    </w:p>
    <w:p w14:paraId="08195F50" w14:textId="77777777" w:rsidR="00AA6844" w:rsidRPr="00DC4FBB" w:rsidRDefault="00AA6844" w:rsidP="00AA6844">
      <w:pPr>
        <w:rPr>
          <w:b/>
          <w:sz w:val="24"/>
          <w:szCs w:val="24"/>
        </w:rPr>
      </w:pPr>
      <w:r w:rsidRPr="00DC4FBB">
        <w:rPr>
          <w:b/>
          <w:sz w:val="24"/>
          <w:szCs w:val="24"/>
        </w:rPr>
        <w:t xml:space="preserve">Form und Inhalt des Antrages </w:t>
      </w:r>
    </w:p>
    <w:p w14:paraId="506A39C2" w14:textId="77777777" w:rsidR="00AA6844" w:rsidRPr="00AA6844" w:rsidRDefault="00AA6844" w:rsidP="00AA6844">
      <w:pPr>
        <w:rPr>
          <w:sz w:val="24"/>
          <w:szCs w:val="24"/>
        </w:rPr>
      </w:pPr>
      <w:r w:rsidRPr="00AA6844">
        <w:rPr>
          <w:sz w:val="24"/>
          <w:szCs w:val="24"/>
        </w:rPr>
        <w:t>Inhalt:</w:t>
      </w:r>
    </w:p>
    <w:p w14:paraId="16369C13" w14:textId="77777777" w:rsidR="00AA6844" w:rsidRPr="00AA6844" w:rsidRDefault="00AA6844" w:rsidP="00AA6844">
      <w:pPr>
        <w:rPr>
          <w:sz w:val="24"/>
          <w:szCs w:val="24"/>
        </w:rPr>
      </w:pPr>
      <w:r w:rsidRPr="00AA6844">
        <w:rPr>
          <w:sz w:val="24"/>
          <w:szCs w:val="24"/>
        </w:rPr>
        <w:t>Es ist eine Erklärung erforderlich, aus der hervorgeht, dass eine bestimmte Eintragung vorgenommen werden soll. Er ist erforderlich, den Willen des Antragstellers zu erkennen.</w:t>
      </w:r>
    </w:p>
    <w:p w14:paraId="480E3B26" w14:textId="77777777" w:rsidR="00AA6844" w:rsidRPr="00AA6844" w:rsidRDefault="00AA6844" w:rsidP="00AA6844">
      <w:pPr>
        <w:rPr>
          <w:sz w:val="24"/>
          <w:szCs w:val="24"/>
        </w:rPr>
      </w:pPr>
      <w:r w:rsidRPr="00AA6844">
        <w:rPr>
          <w:sz w:val="24"/>
          <w:szCs w:val="24"/>
        </w:rPr>
        <w:t>Das eine Eintragung bewilligt ist (§19GBO) ergibt nicht gleich, dass diese auch beantragt werden soll.</w:t>
      </w:r>
    </w:p>
    <w:p w14:paraId="65000E20" w14:textId="77777777" w:rsidR="00AA6844" w:rsidRPr="00AA6844" w:rsidRDefault="00AA6844" w:rsidP="00AA6844">
      <w:pPr>
        <w:rPr>
          <w:sz w:val="24"/>
          <w:szCs w:val="24"/>
        </w:rPr>
      </w:pPr>
      <w:r w:rsidRPr="00AA6844">
        <w:rPr>
          <w:sz w:val="24"/>
          <w:szCs w:val="24"/>
        </w:rPr>
        <w:t>Der Antrag muss erkennen lassen, wer der Antragsteller ist. Außerdem muss der Inhalt der begehrten Eintragung und damit das rechtsändernd oder berichtigend einzutragende oder zu löschende Recht und dessen Berechtigten erkennbar sein.</w:t>
      </w:r>
    </w:p>
    <w:p w14:paraId="4E2ABBFD" w14:textId="77777777" w:rsidR="00AA6844" w:rsidRPr="00AA6844" w:rsidRDefault="00AA6844" w:rsidP="00AA6844">
      <w:pPr>
        <w:rPr>
          <w:sz w:val="24"/>
          <w:szCs w:val="24"/>
        </w:rPr>
      </w:pPr>
      <w:r w:rsidRPr="00AA6844">
        <w:rPr>
          <w:sz w:val="24"/>
          <w:szCs w:val="24"/>
        </w:rPr>
        <w:t>Ein Eintragungsantrag darf nicht an einem Vorbehalt geknüpft werden. (§16 GBO)</w:t>
      </w:r>
    </w:p>
    <w:p w14:paraId="587AB4FF" w14:textId="77777777" w:rsidR="00AA6844" w:rsidRPr="00AA6844" w:rsidRDefault="00AA6844" w:rsidP="00AA6844">
      <w:pPr>
        <w:rPr>
          <w:sz w:val="24"/>
          <w:szCs w:val="24"/>
        </w:rPr>
      </w:pPr>
      <w:r w:rsidRPr="00AA6844">
        <w:rPr>
          <w:sz w:val="24"/>
          <w:szCs w:val="24"/>
        </w:rPr>
        <w:t>Form:</w:t>
      </w:r>
    </w:p>
    <w:p w14:paraId="767E7D8A" w14:textId="77777777" w:rsidR="00AA6844" w:rsidRPr="00AA6844" w:rsidRDefault="00AA6844" w:rsidP="00AA6844">
      <w:pPr>
        <w:rPr>
          <w:sz w:val="24"/>
          <w:szCs w:val="24"/>
        </w:rPr>
      </w:pPr>
      <w:r w:rsidRPr="00AA6844">
        <w:rPr>
          <w:sz w:val="24"/>
          <w:szCs w:val="24"/>
        </w:rPr>
        <w:t>Der Eintragungsantrag kann schriftlich gestellt oder zur Niederschrift eines zur Entgegennahme zuständigen Beamten/Beschäftigten erklärt werden.</w:t>
      </w:r>
    </w:p>
    <w:p w14:paraId="6DA30E57" w14:textId="77777777" w:rsidR="00AA6844" w:rsidRPr="00AA6844" w:rsidRDefault="00AA6844" w:rsidP="00AA6844">
      <w:pPr>
        <w:rPr>
          <w:sz w:val="24"/>
          <w:szCs w:val="24"/>
        </w:rPr>
      </w:pPr>
      <w:r w:rsidRPr="00AA6844">
        <w:rPr>
          <w:sz w:val="24"/>
          <w:szCs w:val="24"/>
        </w:rPr>
        <w:t>Sollte der Eintragungsantrag zugleich die erforderliche Eintragungsbewilligung enthalten, bedarf der sog. gemischte Antrag gem. §30 GBO der Form des § 29 GBO</w:t>
      </w:r>
    </w:p>
    <w:p w14:paraId="236A1F83" w14:textId="77777777" w:rsidR="00AA6844" w:rsidRPr="00AA6844" w:rsidRDefault="00AA6844" w:rsidP="00AA6844">
      <w:pPr>
        <w:rPr>
          <w:sz w:val="24"/>
          <w:szCs w:val="24"/>
        </w:rPr>
      </w:pPr>
    </w:p>
    <w:p w14:paraId="39479A77" w14:textId="77777777" w:rsidR="00AA6844" w:rsidRPr="00AA6844" w:rsidRDefault="00AA6844" w:rsidP="00AA6844">
      <w:pPr>
        <w:rPr>
          <w:sz w:val="24"/>
          <w:szCs w:val="24"/>
        </w:rPr>
      </w:pPr>
      <w:r w:rsidRPr="00AA6844">
        <w:rPr>
          <w:sz w:val="24"/>
          <w:szCs w:val="24"/>
        </w:rPr>
        <w:t>Öffentliche Urkunde:</w:t>
      </w:r>
    </w:p>
    <w:p w14:paraId="0AFD91B6" w14:textId="77777777" w:rsidR="00AA6844" w:rsidRPr="00AA6844" w:rsidRDefault="00AA6844" w:rsidP="00AA6844">
      <w:pPr>
        <w:rPr>
          <w:sz w:val="24"/>
          <w:szCs w:val="24"/>
        </w:rPr>
      </w:pPr>
      <w:r w:rsidRPr="00AA6844">
        <w:rPr>
          <w:sz w:val="24"/>
          <w:szCs w:val="24"/>
        </w:rPr>
        <w:t>Die Urschrift einer Urkunde bleibt grundsätzlich in der Verwahrung des Notars. Im Rechtsverkehr vertritt daher eine Ausfertigung die Urschrift (§ 47 BeurkG)</w:t>
      </w:r>
    </w:p>
    <w:p w14:paraId="3CCBBBB9" w14:textId="77777777" w:rsidR="00AA6844" w:rsidRPr="00AA6844" w:rsidRDefault="00AA6844" w:rsidP="00AA6844">
      <w:pPr>
        <w:rPr>
          <w:sz w:val="24"/>
          <w:szCs w:val="24"/>
        </w:rPr>
      </w:pPr>
      <w:r w:rsidRPr="00AA6844">
        <w:rPr>
          <w:sz w:val="24"/>
          <w:szCs w:val="24"/>
        </w:rPr>
        <w:t xml:space="preserve">Die Ausfertigung ist eine Abschrift (Ablichtung) der Urkunde, die mit dem Ausfertigungsvermerk versehen ist. </w:t>
      </w:r>
    </w:p>
    <w:p w14:paraId="6EED826B" w14:textId="77777777" w:rsidR="00AA6844" w:rsidRPr="00AA6844" w:rsidRDefault="00AA6844" w:rsidP="00AA6844">
      <w:pPr>
        <w:rPr>
          <w:sz w:val="24"/>
          <w:szCs w:val="24"/>
        </w:rPr>
      </w:pPr>
    </w:p>
    <w:p w14:paraId="28B13763" w14:textId="77777777" w:rsidR="00AA6844" w:rsidRPr="00AA6844" w:rsidRDefault="00AA6844" w:rsidP="00AA6844">
      <w:pPr>
        <w:rPr>
          <w:sz w:val="24"/>
          <w:szCs w:val="24"/>
        </w:rPr>
      </w:pPr>
      <w:r w:rsidRPr="00AA6844">
        <w:rPr>
          <w:sz w:val="24"/>
          <w:szCs w:val="24"/>
        </w:rPr>
        <w:t>Eine beglaubigte Abschrift ist eine Zweitschrift, deren inhaltlicher Gleichlaut mit der Urschrift einer zuständigen Urkundsperson unterschriftlich beglaubigt hat.</w:t>
      </w:r>
    </w:p>
    <w:p w14:paraId="31A695D3" w14:textId="77777777" w:rsidR="00AA6844" w:rsidRPr="00AA6844" w:rsidRDefault="00AA6844" w:rsidP="00AA6844">
      <w:pPr>
        <w:rPr>
          <w:sz w:val="24"/>
          <w:szCs w:val="24"/>
        </w:rPr>
      </w:pPr>
    </w:p>
    <w:p w14:paraId="5ECE96B8" w14:textId="77777777" w:rsidR="00AA6844" w:rsidRPr="00AA6844" w:rsidRDefault="00AA6844" w:rsidP="00AA6844">
      <w:pPr>
        <w:rPr>
          <w:sz w:val="24"/>
          <w:szCs w:val="24"/>
        </w:rPr>
      </w:pPr>
      <w:r w:rsidRPr="00AA6844">
        <w:rPr>
          <w:sz w:val="24"/>
          <w:szCs w:val="24"/>
        </w:rPr>
        <w:t>Dem Grundbuchamt können die öffentlichen Urkunden in Ausfertigung oder beglaubigter Abschrift vorgelegt werden.</w:t>
      </w:r>
    </w:p>
    <w:p w14:paraId="3678ED3B" w14:textId="77777777" w:rsidR="00DC4FBB" w:rsidRDefault="00DC4FBB" w:rsidP="00AA6844">
      <w:pPr>
        <w:rPr>
          <w:sz w:val="24"/>
          <w:szCs w:val="24"/>
        </w:rPr>
      </w:pPr>
    </w:p>
    <w:p w14:paraId="5831C8D9" w14:textId="77777777" w:rsidR="00AA6844" w:rsidRPr="00AA6844" w:rsidRDefault="00AA6844" w:rsidP="00AA6844">
      <w:pPr>
        <w:rPr>
          <w:sz w:val="24"/>
          <w:szCs w:val="24"/>
        </w:rPr>
      </w:pPr>
      <w:r w:rsidRPr="00AA6844">
        <w:rPr>
          <w:sz w:val="24"/>
          <w:szCs w:val="24"/>
        </w:rPr>
        <w:t>Öffentlich beglaubigte Urkunde:</w:t>
      </w:r>
    </w:p>
    <w:p w14:paraId="08F31390" w14:textId="77777777" w:rsidR="00AA6844" w:rsidRDefault="00AA6844" w:rsidP="00AA6844">
      <w:pPr>
        <w:rPr>
          <w:sz w:val="24"/>
          <w:szCs w:val="24"/>
        </w:rPr>
      </w:pPr>
      <w:r w:rsidRPr="00AA6844">
        <w:rPr>
          <w:sz w:val="24"/>
          <w:szCs w:val="24"/>
        </w:rPr>
        <w:t>Hier wird lediglich die Unterschrift durch den Notar beglaubigt</w:t>
      </w:r>
    </w:p>
    <w:p w14:paraId="70422FE9" w14:textId="77777777" w:rsidR="00DC4FBB" w:rsidRDefault="001D4167" w:rsidP="00AA6844">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18</w:t>
      </w:r>
    </w:p>
    <w:p w14:paraId="3634EB1E" w14:textId="77777777" w:rsidR="00F100D9" w:rsidRDefault="00F100D9" w:rsidP="00AA6844">
      <w:pPr>
        <w:rPr>
          <w:sz w:val="24"/>
          <w:szCs w:val="24"/>
        </w:rPr>
      </w:pPr>
    </w:p>
    <w:p w14:paraId="272C9FE9" w14:textId="77777777" w:rsidR="00F100D9" w:rsidRDefault="00F100D9" w:rsidP="00F100D9">
      <w:pPr>
        <w:rPr>
          <w:sz w:val="24"/>
          <w:szCs w:val="24"/>
        </w:rPr>
      </w:pPr>
      <w:r w:rsidRPr="00F100D9">
        <w:rPr>
          <w:b/>
          <w:sz w:val="24"/>
          <w:szCs w:val="24"/>
        </w:rPr>
        <w:t xml:space="preserve">Ersuchen </w:t>
      </w:r>
      <w:r w:rsidRPr="00F100D9">
        <w:rPr>
          <w:sz w:val="24"/>
          <w:szCs w:val="24"/>
        </w:rPr>
        <w:t>(§38 GBO)</w:t>
      </w:r>
    </w:p>
    <w:p w14:paraId="75FF8874" w14:textId="77777777" w:rsidR="00F100D9" w:rsidRPr="00F100D9" w:rsidRDefault="00F100D9" w:rsidP="00F100D9">
      <w:pPr>
        <w:rPr>
          <w:sz w:val="24"/>
          <w:szCs w:val="24"/>
        </w:rPr>
      </w:pPr>
    </w:p>
    <w:p w14:paraId="6722D009" w14:textId="77777777" w:rsidR="00F100D9" w:rsidRPr="00F100D9" w:rsidRDefault="00F100D9" w:rsidP="00F100D9">
      <w:pPr>
        <w:rPr>
          <w:sz w:val="24"/>
          <w:szCs w:val="24"/>
        </w:rPr>
      </w:pPr>
      <w:r w:rsidRPr="00F100D9">
        <w:rPr>
          <w:sz w:val="24"/>
          <w:szCs w:val="24"/>
        </w:rPr>
        <w:t xml:space="preserve">Ersuchen ersetzt den Antrag und wird immer von einer Behörde gestellt. (§ </w:t>
      </w:r>
      <w:r w:rsidR="004A0046">
        <w:rPr>
          <w:sz w:val="24"/>
          <w:szCs w:val="24"/>
        </w:rPr>
        <w:t>38</w:t>
      </w:r>
      <w:r w:rsidRPr="00F100D9">
        <w:rPr>
          <w:sz w:val="24"/>
          <w:szCs w:val="24"/>
        </w:rPr>
        <w:t xml:space="preserve"> GBO)</w:t>
      </w:r>
    </w:p>
    <w:p w14:paraId="3D93D9E3" w14:textId="77777777" w:rsidR="00F100D9" w:rsidRPr="00F100D9" w:rsidRDefault="00F100D9" w:rsidP="00F100D9">
      <w:pPr>
        <w:rPr>
          <w:sz w:val="24"/>
          <w:szCs w:val="24"/>
        </w:rPr>
      </w:pPr>
      <w:r w:rsidRPr="00F100D9">
        <w:rPr>
          <w:sz w:val="24"/>
          <w:szCs w:val="24"/>
        </w:rPr>
        <w:t>Form und Inhalt:</w:t>
      </w:r>
    </w:p>
    <w:p w14:paraId="6C1AB387" w14:textId="77777777" w:rsidR="00F100D9" w:rsidRPr="00F100D9" w:rsidRDefault="00F100D9" w:rsidP="00F100D9">
      <w:pPr>
        <w:rPr>
          <w:sz w:val="24"/>
          <w:szCs w:val="24"/>
        </w:rPr>
      </w:pPr>
      <w:r w:rsidRPr="00F100D9">
        <w:rPr>
          <w:sz w:val="24"/>
          <w:szCs w:val="24"/>
        </w:rPr>
        <w:t>Das Ersuchen bedarf der Schriftform und muss eigenhändig unterschrieben und mit Siegel oder Stempel versehen sein § 29 Abs. 3 GBO. Falls erforderlich, sind dem Ersuchen Urkunden beizufügen.</w:t>
      </w:r>
    </w:p>
    <w:p w14:paraId="5766289E" w14:textId="77777777" w:rsidR="00F100D9" w:rsidRPr="00F100D9" w:rsidRDefault="00F100D9" w:rsidP="00F100D9">
      <w:pPr>
        <w:rPr>
          <w:sz w:val="24"/>
          <w:szCs w:val="24"/>
        </w:rPr>
      </w:pPr>
    </w:p>
    <w:p w14:paraId="053128DE" w14:textId="77777777" w:rsidR="00F100D9" w:rsidRPr="00F100D9" w:rsidRDefault="00F100D9" w:rsidP="00F100D9">
      <w:pPr>
        <w:rPr>
          <w:sz w:val="24"/>
          <w:szCs w:val="24"/>
        </w:rPr>
      </w:pPr>
      <w:r w:rsidRPr="00F100D9">
        <w:rPr>
          <w:sz w:val="24"/>
          <w:szCs w:val="24"/>
        </w:rPr>
        <w:t>Das Ersuchen hat den Erfordernissen der ermächtigenden gesetzlichen Vorschrift zu entsprechen. Es muss die vom Grundbuchamt vorzunehmende Eintragung selbst nennen.</w:t>
      </w:r>
    </w:p>
    <w:p w14:paraId="49F97C9A" w14:textId="77777777" w:rsidR="00F100D9" w:rsidRPr="00F100D9" w:rsidRDefault="00F100D9" w:rsidP="00F100D9">
      <w:pPr>
        <w:rPr>
          <w:sz w:val="24"/>
          <w:szCs w:val="24"/>
        </w:rPr>
      </w:pPr>
      <w:r w:rsidRPr="00F100D9">
        <w:rPr>
          <w:sz w:val="24"/>
          <w:szCs w:val="24"/>
        </w:rPr>
        <w:t>Es müssen grundsätzlich die allgemeinen Eintragungsvoraussetzungen erfüllt sein:</w:t>
      </w:r>
    </w:p>
    <w:p w14:paraId="032E0361" w14:textId="77777777" w:rsidR="00F100D9" w:rsidRPr="00F100D9" w:rsidRDefault="00F100D9" w:rsidP="00F100D9">
      <w:pPr>
        <w:rPr>
          <w:sz w:val="24"/>
          <w:szCs w:val="24"/>
        </w:rPr>
      </w:pPr>
      <w:r w:rsidRPr="00F100D9">
        <w:rPr>
          <w:sz w:val="24"/>
          <w:szCs w:val="24"/>
        </w:rPr>
        <w:t>-</w:t>
      </w:r>
      <w:r w:rsidRPr="00F100D9">
        <w:rPr>
          <w:sz w:val="24"/>
          <w:szCs w:val="24"/>
        </w:rPr>
        <w:tab/>
        <w:t>Bezeichnung des Grundstücks und der Geldbeträge (§ 28 GBO)</w:t>
      </w:r>
    </w:p>
    <w:p w14:paraId="17445524" w14:textId="77777777" w:rsidR="00F100D9" w:rsidRPr="00F100D9" w:rsidRDefault="00F100D9" w:rsidP="00F100D9">
      <w:pPr>
        <w:rPr>
          <w:sz w:val="24"/>
          <w:szCs w:val="24"/>
        </w:rPr>
      </w:pPr>
      <w:r w:rsidRPr="00F100D9">
        <w:rPr>
          <w:sz w:val="24"/>
          <w:szCs w:val="24"/>
        </w:rPr>
        <w:t>-</w:t>
      </w:r>
      <w:r w:rsidRPr="00F100D9">
        <w:rPr>
          <w:sz w:val="24"/>
          <w:szCs w:val="24"/>
        </w:rPr>
        <w:tab/>
        <w:t>Bezeichnung des Berechtigten § 15 GBV</w:t>
      </w:r>
    </w:p>
    <w:p w14:paraId="338302B3" w14:textId="77777777" w:rsidR="00F100D9" w:rsidRPr="00F100D9" w:rsidRDefault="00F100D9" w:rsidP="00DB77CB">
      <w:pPr>
        <w:ind w:left="705" w:hanging="705"/>
        <w:rPr>
          <w:sz w:val="24"/>
          <w:szCs w:val="24"/>
        </w:rPr>
      </w:pPr>
      <w:r w:rsidRPr="00F100D9">
        <w:rPr>
          <w:sz w:val="24"/>
          <w:szCs w:val="24"/>
        </w:rPr>
        <w:t>-</w:t>
      </w:r>
      <w:r w:rsidRPr="00F100D9">
        <w:rPr>
          <w:sz w:val="24"/>
          <w:szCs w:val="24"/>
        </w:rPr>
        <w:tab/>
        <w:t>Angabe der Anteile oder des Rechtsverhältnisses mehrerer Berechtigter § 47 GBO</w:t>
      </w:r>
    </w:p>
    <w:p w14:paraId="440B557C" w14:textId="77777777" w:rsidR="00F100D9" w:rsidRPr="00F100D9" w:rsidRDefault="00F100D9" w:rsidP="00F100D9">
      <w:pPr>
        <w:rPr>
          <w:sz w:val="24"/>
          <w:szCs w:val="24"/>
        </w:rPr>
      </w:pPr>
      <w:r w:rsidRPr="00F100D9">
        <w:rPr>
          <w:sz w:val="24"/>
          <w:szCs w:val="24"/>
        </w:rPr>
        <w:t>-</w:t>
      </w:r>
      <w:r w:rsidRPr="00F100D9">
        <w:rPr>
          <w:sz w:val="24"/>
          <w:szCs w:val="24"/>
        </w:rPr>
        <w:tab/>
        <w:t>Voreintragung des Betroffenen § 39 GBO</w:t>
      </w:r>
    </w:p>
    <w:p w14:paraId="01DB4254" w14:textId="77777777" w:rsidR="00F100D9" w:rsidRPr="00F100D9" w:rsidRDefault="00F100D9" w:rsidP="00DB77CB">
      <w:pPr>
        <w:ind w:left="705" w:hanging="705"/>
        <w:rPr>
          <w:sz w:val="24"/>
          <w:szCs w:val="24"/>
        </w:rPr>
      </w:pPr>
      <w:r w:rsidRPr="00F100D9">
        <w:rPr>
          <w:sz w:val="24"/>
          <w:szCs w:val="24"/>
        </w:rPr>
        <w:t>-</w:t>
      </w:r>
      <w:r w:rsidRPr="00F100D9">
        <w:rPr>
          <w:sz w:val="24"/>
          <w:szCs w:val="24"/>
        </w:rPr>
        <w:tab/>
        <w:t>Beibringung der steuer</w:t>
      </w:r>
      <w:r w:rsidR="004A0046">
        <w:rPr>
          <w:sz w:val="24"/>
          <w:szCs w:val="24"/>
        </w:rPr>
        <w:t>lichen Unbedenk</w:t>
      </w:r>
      <w:r w:rsidRPr="00F100D9">
        <w:rPr>
          <w:sz w:val="24"/>
          <w:szCs w:val="24"/>
        </w:rPr>
        <w:t>lichkeitsbescheinigung bei einem Eigentumswechsel</w:t>
      </w:r>
    </w:p>
    <w:p w14:paraId="538C408B" w14:textId="77777777" w:rsidR="00F100D9" w:rsidRDefault="00F100D9" w:rsidP="00F100D9">
      <w:pPr>
        <w:rPr>
          <w:sz w:val="24"/>
          <w:szCs w:val="24"/>
        </w:rPr>
      </w:pPr>
      <w:r w:rsidRPr="00F100D9">
        <w:rPr>
          <w:sz w:val="24"/>
          <w:szCs w:val="24"/>
        </w:rPr>
        <w:t>-</w:t>
      </w:r>
      <w:r w:rsidRPr="00F100D9">
        <w:rPr>
          <w:sz w:val="24"/>
          <w:szCs w:val="24"/>
        </w:rPr>
        <w:tab/>
        <w:t>Briefvorlage bei einem Briefrecht</w:t>
      </w:r>
    </w:p>
    <w:p w14:paraId="4694FEE6" w14:textId="77777777" w:rsidR="00F100D9" w:rsidRDefault="00F100D9" w:rsidP="00F100D9">
      <w:pPr>
        <w:rPr>
          <w:sz w:val="24"/>
          <w:szCs w:val="24"/>
        </w:rPr>
      </w:pPr>
    </w:p>
    <w:p w14:paraId="5D038556" w14:textId="77777777" w:rsidR="00F100D9" w:rsidRDefault="00F100D9" w:rsidP="00F100D9">
      <w:pPr>
        <w:rPr>
          <w:sz w:val="24"/>
          <w:szCs w:val="24"/>
        </w:rPr>
      </w:pPr>
      <w:r w:rsidRPr="00F100D9">
        <w:rPr>
          <w:sz w:val="24"/>
          <w:szCs w:val="24"/>
        </w:rPr>
        <w:t>Es gilt auch hier § 17 GBO</w:t>
      </w:r>
    </w:p>
    <w:p w14:paraId="6B1F0E87" w14:textId="77777777" w:rsidR="001D4167" w:rsidRDefault="001D4167" w:rsidP="00AA6844">
      <w:pPr>
        <w:rPr>
          <w:sz w:val="24"/>
          <w:szCs w:val="24"/>
        </w:rPr>
      </w:pPr>
    </w:p>
    <w:p w14:paraId="217D4C87" w14:textId="77777777" w:rsidR="00DA03E2" w:rsidRDefault="00DA03E2" w:rsidP="006510A5">
      <w:pPr>
        <w:rPr>
          <w:sz w:val="24"/>
          <w:szCs w:val="24"/>
        </w:rPr>
      </w:pPr>
    </w:p>
    <w:p w14:paraId="5EED97B4" w14:textId="77777777" w:rsidR="00DA03E2" w:rsidRDefault="00DA03E2" w:rsidP="006510A5">
      <w:pPr>
        <w:rPr>
          <w:sz w:val="24"/>
          <w:szCs w:val="24"/>
        </w:rPr>
      </w:pPr>
    </w:p>
    <w:p w14:paraId="5BE1CB3A" w14:textId="77777777" w:rsidR="00DA03E2" w:rsidRDefault="00DA03E2" w:rsidP="006510A5">
      <w:pPr>
        <w:rPr>
          <w:sz w:val="24"/>
          <w:szCs w:val="24"/>
        </w:rPr>
      </w:pPr>
    </w:p>
    <w:p w14:paraId="003E4D0F" w14:textId="77777777" w:rsidR="00DA03E2" w:rsidRDefault="00DA03E2" w:rsidP="006510A5">
      <w:pPr>
        <w:rPr>
          <w:sz w:val="24"/>
          <w:szCs w:val="24"/>
        </w:rPr>
      </w:pPr>
      <w:r>
        <w:rPr>
          <w:sz w:val="24"/>
          <w:szCs w:val="24"/>
        </w:rPr>
        <w:tab/>
      </w:r>
      <w:r>
        <w:rPr>
          <w:sz w:val="24"/>
          <w:szCs w:val="24"/>
        </w:rPr>
        <w:tab/>
      </w:r>
      <w:r>
        <w:rPr>
          <w:sz w:val="24"/>
          <w:szCs w:val="24"/>
        </w:rPr>
        <w:tab/>
      </w:r>
      <w:r>
        <w:rPr>
          <w:sz w:val="24"/>
          <w:szCs w:val="24"/>
        </w:rPr>
        <w:tab/>
      </w:r>
    </w:p>
    <w:p w14:paraId="711EFBE2" w14:textId="77777777" w:rsidR="00DB77CB" w:rsidRDefault="00DB77CB" w:rsidP="006510A5">
      <w:pPr>
        <w:rPr>
          <w:sz w:val="24"/>
          <w:szCs w:val="24"/>
        </w:rPr>
      </w:pPr>
    </w:p>
    <w:p w14:paraId="4CB1F939" w14:textId="77777777" w:rsidR="00F100D9" w:rsidRDefault="00F100D9"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19</w:t>
      </w:r>
    </w:p>
    <w:p w14:paraId="62B2EC20" w14:textId="77777777" w:rsidR="00F100D9" w:rsidRPr="00F100D9" w:rsidRDefault="00F100D9" w:rsidP="00F100D9">
      <w:pPr>
        <w:rPr>
          <w:sz w:val="24"/>
          <w:szCs w:val="24"/>
        </w:rPr>
      </w:pPr>
      <w:r w:rsidRPr="00F100D9">
        <w:rPr>
          <w:sz w:val="24"/>
          <w:szCs w:val="24"/>
        </w:rPr>
        <w:tab/>
      </w:r>
      <w:r w:rsidRPr="00F100D9">
        <w:rPr>
          <w:b/>
          <w:sz w:val="24"/>
          <w:szCs w:val="24"/>
        </w:rPr>
        <w:t xml:space="preserve">     Rangverhältnisse</w:t>
      </w:r>
      <w:r w:rsidRPr="00F100D9">
        <w:rPr>
          <w:sz w:val="24"/>
          <w:szCs w:val="24"/>
        </w:rPr>
        <w:t xml:space="preserve"> (§§ 879 bis 881 BGB)</w:t>
      </w:r>
    </w:p>
    <w:p w14:paraId="05198176" w14:textId="77777777" w:rsidR="00F100D9" w:rsidRPr="00F100D9" w:rsidRDefault="00F100D9" w:rsidP="00F100D9">
      <w:pPr>
        <w:rPr>
          <w:sz w:val="24"/>
          <w:szCs w:val="24"/>
        </w:rPr>
      </w:pPr>
      <w:r w:rsidRPr="00F100D9">
        <w:rPr>
          <w:sz w:val="24"/>
          <w:szCs w:val="24"/>
        </w:rPr>
        <w:t>An einem Grundstück können mehrere Rechte bestehen. Das Rangverhältnis regelt die Reihenfolge, in der mehrere an einem Grundstück bestehende Rechte bei der Zwangsversteigerung befriedigt werden.</w:t>
      </w:r>
    </w:p>
    <w:p w14:paraId="3E884CAE" w14:textId="77777777" w:rsidR="00F100D9" w:rsidRPr="00F100D9" w:rsidRDefault="00F100D9" w:rsidP="00F100D9">
      <w:pPr>
        <w:rPr>
          <w:sz w:val="24"/>
          <w:szCs w:val="24"/>
        </w:rPr>
      </w:pPr>
      <w:r w:rsidRPr="00F100D9">
        <w:rPr>
          <w:sz w:val="24"/>
          <w:szCs w:val="24"/>
        </w:rPr>
        <w:t>Bestimmung des Rangverhältnisses (§879 BGB)</w:t>
      </w:r>
    </w:p>
    <w:p w14:paraId="0DF28DA0" w14:textId="77777777" w:rsidR="00F100D9" w:rsidRPr="00F100D9" w:rsidRDefault="00F100D9" w:rsidP="00F100D9">
      <w:pPr>
        <w:rPr>
          <w:sz w:val="24"/>
          <w:szCs w:val="24"/>
        </w:rPr>
      </w:pPr>
      <w:r w:rsidRPr="00F100D9">
        <w:rPr>
          <w:sz w:val="24"/>
          <w:szCs w:val="24"/>
        </w:rPr>
        <w:t>Das Grundprinzip des BGB besteht darin, dass dem zeitlich früher entstandenen Recht der Vorrang gebührt. Innerhalb der Abt. II und III des Grundbuches bestimmt sich gem. § 879 Abs. 1 S. 1 BGB das Rangverhältnis nach der räumlichen Reihenfolge der Eintragungen (= Locusprinzip).</w:t>
      </w:r>
    </w:p>
    <w:p w14:paraId="2D2FE182" w14:textId="77777777" w:rsidR="00F100D9" w:rsidRPr="00F100D9" w:rsidRDefault="00F100D9" w:rsidP="00F100D9">
      <w:pPr>
        <w:rPr>
          <w:sz w:val="24"/>
          <w:szCs w:val="24"/>
        </w:rPr>
      </w:pPr>
      <w:r w:rsidRPr="00F100D9">
        <w:rPr>
          <w:sz w:val="24"/>
          <w:szCs w:val="24"/>
        </w:rPr>
        <w:t>Gleichrang können die Rechte innerhalb einer Abteilung nur haben, wenn dies aus Rangvermerken ersichtlich ist (§ 45 Abs. 1 2 HS GBO)</w:t>
      </w:r>
    </w:p>
    <w:p w14:paraId="20EAFC6A" w14:textId="77777777" w:rsidR="00F100D9" w:rsidRPr="00F100D9" w:rsidRDefault="00F100D9" w:rsidP="00F100D9">
      <w:pPr>
        <w:rPr>
          <w:sz w:val="24"/>
          <w:szCs w:val="24"/>
        </w:rPr>
      </w:pPr>
      <w:r w:rsidRPr="00F100D9">
        <w:rPr>
          <w:sz w:val="24"/>
          <w:szCs w:val="24"/>
        </w:rPr>
        <w:t>Zwischen Abt. II und III des Grundbuchs bestimmt sich die Rangordung gem. § 879 Abs. 1 Satz 2 BGB nach dem Eintragungsdatum (= Tempusprinzip). Die Rechte haben somit Gleichrang, wenn sie dasselbe Eintragungsdatum haben und Rangvermerke fehlen.</w:t>
      </w:r>
    </w:p>
    <w:p w14:paraId="71E22D38" w14:textId="77777777" w:rsidR="00F100D9" w:rsidRPr="00F100D9" w:rsidRDefault="00F100D9" w:rsidP="00F100D9">
      <w:pPr>
        <w:rPr>
          <w:sz w:val="24"/>
          <w:szCs w:val="24"/>
        </w:rPr>
      </w:pPr>
      <w:r w:rsidRPr="00F100D9">
        <w:rPr>
          <w:sz w:val="24"/>
          <w:szCs w:val="24"/>
        </w:rPr>
        <w:t>Einen von der Reihen- und Zeitfolge des § 879 Abs. 1 BGB abweichende Bestimmung des Rangverhältnisses bedarf der ausdrücklichen Eintragung im Grundbuch gem. § 879 Abs.3 BGB.</w:t>
      </w:r>
    </w:p>
    <w:p w14:paraId="0CEDBED3" w14:textId="77777777" w:rsidR="00F100D9" w:rsidRPr="00F100D9" w:rsidRDefault="00F100D9" w:rsidP="00F100D9">
      <w:pPr>
        <w:rPr>
          <w:sz w:val="24"/>
          <w:szCs w:val="24"/>
        </w:rPr>
      </w:pPr>
      <w:r w:rsidRPr="00F100D9">
        <w:rPr>
          <w:sz w:val="24"/>
          <w:szCs w:val="24"/>
        </w:rPr>
        <w:t>Rangfähige Rechte:</w:t>
      </w:r>
    </w:p>
    <w:p w14:paraId="17BE5356" w14:textId="77777777" w:rsidR="00F100D9" w:rsidRPr="00F100D9" w:rsidRDefault="00F100D9" w:rsidP="00F100D9">
      <w:pPr>
        <w:rPr>
          <w:sz w:val="24"/>
          <w:szCs w:val="24"/>
        </w:rPr>
      </w:pPr>
      <w:r w:rsidRPr="00F100D9">
        <w:rPr>
          <w:sz w:val="24"/>
          <w:szCs w:val="24"/>
        </w:rPr>
        <w:t>Ein Rangverhältnis können nur rangfähige Rechte zueinander haben. Dazu gehören die beschränkten dinglichen Rechte</w:t>
      </w:r>
      <w:r>
        <w:rPr>
          <w:sz w:val="24"/>
          <w:szCs w:val="24"/>
        </w:rPr>
        <w:t>, die ein Grundstück belasten (</w:t>
      </w:r>
      <w:r w:rsidRPr="00F100D9">
        <w:rPr>
          <w:sz w:val="24"/>
          <w:szCs w:val="24"/>
        </w:rPr>
        <w:t>Grunddienstbarkeiten, Vorkaufsrechte, Nießbrauchrechte, beschränkte persönliche Dienstbarkeiten, Reallasten und Grundpfandrechte) und auch Vormerkungen.</w:t>
      </w:r>
    </w:p>
    <w:p w14:paraId="7B8FC3EF" w14:textId="77777777" w:rsidR="00F100D9" w:rsidRPr="00F100D9" w:rsidRDefault="00F100D9" w:rsidP="00F100D9">
      <w:pPr>
        <w:rPr>
          <w:sz w:val="24"/>
          <w:szCs w:val="24"/>
        </w:rPr>
      </w:pPr>
      <w:r w:rsidRPr="00F100D9">
        <w:rPr>
          <w:sz w:val="24"/>
          <w:szCs w:val="24"/>
        </w:rPr>
        <w:t>Rangänderung (§880BGB)</w:t>
      </w:r>
    </w:p>
    <w:p w14:paraId="555CA2C8" w14:textId="77777777" w:rsidR="00F100D9" w:rsidRPr="00F100D9" w:rsidRDefault="00F100D9" w:rsidP="00F100D9">
      <w:pPr>
        <w:rPr>
          <w:sz w:val="24"/>
          <w:szCs w:val="24"/>
        </w:rPr>
      </w:pPr>
      <w:r w:rsidRPr="00F100D9">
        <w:rPr>
          <w:sz w:val="24"/>
          <w:szCs w:val="24"/>
        </w:rPr>
        <w:t xml:space="preserve">Das zwischen mehreren Rechten bestehende Rangverhältnis kann nachträglich noch geändert werden. Bei solch einer Änderung des Ranges handelt es sich um eine Verfügung über die Rechte und erfordert eine Einigung zwischen den Berechtigten des zurücktretenden und des vortretenden Rechts sowie die Eintragung in das Grundbuch § 880 Abs. 2 Satz 1 BGB. Dieses gilt auch, wenn ein neu ins Grundbuch einzutragendes Recht Vorrang vor einem bereits eingetragenen Recht erhalten soll. </w:t>
      </w:r>
    </w:p>
    <w:p w14:paraId="5DDDAF57" w14:textId="77777777" w:rsidR="00F100D9" w:rsidRPr="00F100D9" w:rsidRDefault="00F100D9" w:rsidP="00F100D9">
      <w:pPr>
        <w:rPr>
          <w:sz w:val="24"/>
          <w:szCs w:val="24"/>
        </w:rPr>
      </w:pPr>
    </w:p>
    <w:p w14:paraId="1C9C90E6" w14:textId="77777777" w:rsidR="00F100D9" w:rsidRPr="00F100D9" w:rsidRDefault="00F100D9" w:rsidP="00F100D9">
      <w:pPr>
        <w:rPr>
          <w:sz w:val="24"/>
          <w:szCs w:val="24"/>
        </w:rPr>
      </w:pPr>
      <w:r w:rsidRPr="00F100D9">
        <w:rPr>
          <w:sz w:val="24"/>
          <w:szCs w:val="24"/>
        </w:rPr>
        <w:t>Rangvorbehalt (§881 BGB)</w:t>
      </w:r>
    </w:p>
    <w:p w14:paraId="3D6F776F" w14:textId="77777777" w:rsidR="00F100D9" w:rsidRDefault="00F100D9" w:rsidP="00F100D9">
      <w:pPr>
        <w:rPr>
          <w:sz w:val="24"/>
          <w:szCs w:val="24"/>
        </w:rPr>
      </w:pPr>
      <w:r w:rsidRPr="00F100D9">
        <w:rPr>
          <w:sz w:val="24"/>
          <w:szCs w:val="24"/>
        </w:rPr>
        <w:t>Mit dem Rangvorbehalt behält sich der Eigentümer bei Begründung eines dinglichen Rechts die Befugnis vor, künftig ein dieses Recht vorgehendes, seinen Umfang nach bestimmtes Recht eintragen zu lassen.</w:t>
      </w:r>
    </w:p>
    <w:p w14:paraId="7845B9C8" w14:textId="77777777" w:rsidR="00120845" w:rsidRDefault="00120845" w:rsidP="00F100D9">
      <w:pPr>
        <w:rPr>
          <w:sz w:val="24"/>
          <w:szCs w:val="24"/>
        </w:rPr>
      </w:pPr>
    </w:p>
    <w:p w14:paraId="25F53368" w14:textId="77777777" w:rsidR="00F100D9" w:rsidRDefault="00F100D9" w:rsidP="00F100D9">
      <w:pPr>
        <w:rPr>
          <w:sz w:val="24"/>
          <w:szCs w:val="24"/>
        </w:rPr>
      </w:pPr>
      <w:r>
        <w:rPr>
          <w:sz w:val="24"/>
          <w:szCs w:val="24"/>
        </w:rPr>
        <w:tab/>
      </w:r>
      <w:r>
        <w:rPr>
          <w:sz w:val="24"/>
          <w:szCs w:val="24"/>
        </w:rPr>
        <w:tab/>
      </w:r>
      <w:r>
        <w:rPr>
          <w:sz w:val="24"/>
          <w:szCs w:val="24"/>
        </w:rPr>
        <w:tab/>
      </w:r>
      <w:r>
        <w:rPr>
          <w:sz w:val="24"/>
          <w:szCs w:val="24"/>
        </w:rPr>
        <w:tab/>
      </w:r>
      <w:r>
        <w:rPr>
          <w:sz w:val="24"/>
          <w:szCs w:val="24"/>
        </w:rPr>
        <w:tab/>
        <w:t>20</w:t>
      </w:r>
    </w:p>
    <w:p w14:paraId="4AC1D919" w14:textId="77777777" w:rsidR="00F100D9" w:rsidRDefault="00F100D9" w:rsidP="00F100D9">
      <w:pPr>
        <w:rPr>
          <w:b/>
          <w:sz w:val="24"/>
          <w:szCs w:val="24"/>
        </w:rPr>
      </w:pPr>
      <w:r w:rsidRPr="00F100D9">
        <w:rPr>
          <w:b/>
          <w:sz w:val="24"/>
          <w:szCs w:val="24"/>
        </w:rPr>
        <w:t xml:space="preserve">Dingliche Rechte </w:t>
      </w:r>
      <w:r>
        <w:rPr>
          <w:b/>
          <w:sz w:val="24"/>
          <w:szCs w:val="24"/>
        </w:rPr>
        <w:t>der Abteilung II</w:t>
      </w:r>
    </w:p>
    <w:p w14:paraId="09B27664" w14:textId="77777777" w:rsidR="00F100D9" w:rsidRDefault="00F100D9" w:rsidP="00F100D9">
      <w:pPr>
        <w:rPr>
          <w:sz w:val="24"/>
          <w:szCs w:val="24"/>
        </w:rPr>
      </w:pPr>
      <w:r w:rsidRPr="00F100D9">
        <w:rPr>
          <w:sz w:val="24"/>
          <w:szCs w:val="24"/>
        </w:rPr>
        <w:t>Dienstbarkeiten = Rechte, die dem Berechtigten unter Einschränkung des Eigentümerrechts erlauben, Nutzungen aus einem Grundstück zu ziehen oder ein Rechts auszuüben, das ihm der Eigentümer sonst verbieten könnte.</w:t>
      </w:r>
    </w:p>
    <w:p w14:paraId="1E7499CB" w14:textId="77777777" w:rsidR="00033443" w:rsidRDefault="00033443" w:rsidP="00F100D9">
      <w:pPr>
        <w:rPr>
          <w:sz w:val="24"/>
          <w:szCs w:val="24"/>
        </w:rPr>
      </w:pPr>
    </w:p>
    <w:p w14:paraId="7A3CD4D0" w14:textId="77777777" w:rsidR="00F100D9" w:rsidRDefault="00F100D9" w:rsidP="00F100D9">
      <w:pPr>
        <w:rPr>
          <w:sz w:val="24"/>
          <w:szCs w:val="24"/>
        </w:rPr>
      </w:pPr>
    </w:p>
    <w:p w14:paraId="0ABD2820" w14:textId="77777777" w:rsidR="00F100D9" w:rsidRDefault="00033443" w:rsidP="00F100D9">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3B165C2A" wp14:editId="63DA833C">
                <wp:simplePos x="0" y="0"/>
                <wp:positionH relativeFrom="column">
                  <wp:posOffset>2624454</wp:posOffset>
                </wp:positionH>
                <wp:positionV relativeFrom="paragraph">
                  <wp:posOffset>135890</wp:posOffset>
                </wp:positionV>
                <wp:extent cx="1952625" cy="828675"/>
                <wp:effectExtent l="0" t="0" r="66675" b="66675"/>
                <wp:wrapNone/>
                <wp:docPr id="3" name="Gerade Verbindung mit Pfeil 3"/>
                <wp:cNvGraphicFramePr/>
                <a:graphic xmlns:a="http://schemas.openxmlformats.org/drawingml/2006/main">
                  <a:graphicData uri="http://schemas.microsoft.com/office/word/2010/wordprocessingShape">
                    <wps:wsp>
                      <wps:cNvCnPr/>
                      <wps:spPr>
                        <a:xfrm>
                          <a:off x="0" y="0"/>
                          <a:ext cx="1952625" cy="828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7C541F" id="Gerade Verbindung mit Pfeil 3" o:spid="_x0000_s1026" type="#_x0000_t32" style="position:absolute;margin-left:206.65pt;margin-top:10.7pt;width:153.75pt;height:65.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" strokecolor="#4579b8 [3044]">
                <v:stroke endarrow="block"/>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50E975AE" wp14:editId="275468BB">
                <wp:simplePos x="0" y="0"/>
                <wp:positionH relativeFrom="column">
                  <wp:posOffset>2472055</wp:posOffset>
                </wp:positionH>
                <wp:positionV relativeFrom="paragraph">
                  <wp:posOffset>202565</wp:posOffset>
                </wp:positionV>
                <wp:extent cx="0" cy="704850"/>
                <wp:effectExtent l="76200" t="0" r="57150" b="57150"/>
                <wp:wrapNone/>
                <wp:docPr id="2" name="Gerade Verbindung mit Pfeil 2"/>
                <wp:cNvGraphicFramePr/>
                <a:graphic xmlns:a="http://schemas.openxmlformats.org/drawingml/2006/main">
                  <a:graphicData uri="http://schemas.microsoft.com/office/word/2010/wordprocessingShape">
                    <wps:wsp>
                      <wps:cNvCnPr/>
                      <wps:spPr>
                        <a:xfrm>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EACF05" id="Gerade Verbindung mit Pfeil 2" o:spid="_x0000_s1026" type="#_x0000_t32" style="position:absolute;margin-left:194.65pt;margin-top:15.95pt;width:0;height:5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" strokecolor="#4579b8 [3044]">
                <v:stroke endarrow="block"/>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C42A393" wp14:editId="538A2FD8">
                <wp:simplePos x="0" y="0"/>
                <wp:positionH relativeFrom="column">
                  <wp:posOffset>690880</wp:posOffset>
                </wp:positionH>
                <wp:positionV relativeFrom="paragraph">
                  <wp:posOffset>193040</wp:posOffset>
                </wp:positionV>
                <wp:extent cx="1619250" cy="771525"/>
                <wp:effectExtent l="38100" t="0" r="19050" b="66675"/>
                <wp:wrapNone/>
                <wp:docPr id="1" name="Gerade Verbindung mit Pfeil 1"/>
                <wp:cNvGraphicFramePr/>
                <a:graphic xmlns:a="http://schemas.openxmlformats.org/drawingml/2006/main">
                  <a:graphicData uri="http://schemas.microsoft.com/office/word/2010/wordprocessingShape">
                    <wps:wsp>
                      <wps:cNvCnPr/>
                      <wps:spPr>
                        <a:xfrm flipH="1">
                          <a:off x="0" y="0"/>
                          <a:ext cx="16192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D49FE" id="Gerade Verbindung mit Pfeil 1" o:spid="_x0000_s1026" type="#_x0000_t32" style="position:absolute;margin-left:54.4pt;margin-top:15.2pt;width:127.5pt;height:60.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" strokecolor="#4579b8 [3044]">
                <v:stroke endarrow="block"/>
              </v:shape>
            </w:pict>
          </mc:Fallback>
        </mc:AlternateContent>
      </w:r>
      <w:r w:rsidR="00F100D9">
        <w:rPr>
          <w:sz w:val="24"/>
          <w:szCs w:val="24"/>
        </w:rPr>
        <w:tab/>
      </w:r>
      <w:r w:rsidR="00F100D9">
        <w:rPr>
          <w:sz w:val="24"/>
          <w:szCs w:val="24"/>
        </w:rPr>
        <w:tab/>
      </w:r>
      <w:r w:rsidR="00F100D9">
        <w:rPr>
          <w:sz w:val="24"/>
          <w:szCs w:val="24"/>
        </w:rPr>
        <w:tab/>
      </w:r>
      <w:r w:rsidR="00F100D9">
        <w:rPr>
          <w:sz w:val="24"/>
          <w:szCs w:val="24"/>
        </w:rPr>
        <w:tab/>
      </w:r>
      <w:r w:rsidR="00F100D9">
        <w:rPr>
          <w:sz w:val="24"/>
          <w:szCs w:val="24"/>
        </w:rPr>
        <w:tab/>
        <w:t>Arten</w:t>
      </w:r>
    </w:p>
    <w:p w14:paraId="15B91125" w14:textId="77777777" w:rsidR="00F100D9" w:rsidRDefault="00F100D9" w:rsidP="00F100D9">
      <w:pPr>
        <w:rPr>
          <w:sz w:val="24"/>
          <w:szCs w:val="24"/>
        </w:rPr>
      </w:pPr>
    </w:p>
    <w:p w14:paraId="77D370C9" w14:textId="77777777" w:rsidR="00F100D9" w:rsidRDefault="00F100D9" w:rsidP="00F100D9">
      <w:pPr>
        <w:rPr>
          <w:sz w:val="24"/>
          <w:szCs w:val="24"/>
        </w:rPr>
      </w:pPr>
    </w:p>
    <w:p w14:paraId="059ABFA4" w14:textId="77777777" w:rsidR="00033443" w:rsidRDefault="00033443" w:rsidP="00F100D9">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775A4B9B" wp14:editId="5E1366DA">
                <wp:simplePos x="0" y="0"/>
                <wp:positionH relativeFrom="column">
                  <wp:posOffset>2462530</wp:posOffset>
                </wp:positionH>
                <wp:positionV relativeFrom="paragraph">
                  <wp:posOffset>255270</wp:posOffset>
                </wp:positionV>
                <wp:extent cx="1066800" cy="885825"/>
                <wp:effectExtent l="0" t="0" r="76200" b="47625"/>
                <wp:wrapNone/>
                <wp:docPr id="11" name="Gerade Verbindung mit Pfeil 11"/>
                <wp:cNvGraphicFramePr/>
                <a:graphic xmlns:a="http://schemas.openxmlformats.org/drawingml/2006/main">
                  <a:graphicData uri="http://schemas.microsoft.com/office/word/2010/wordprocessingShape">
                    <wps:wsp>
                      <wps:cNvCnPr/>
                      <wps:spPr>
                        <a:xfrm>
                          <a:off x="0" y="0"/>
                          <a:ext cx="1066800"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61B0D7" id="Gerade Verbindung mit Pfeil 11" o:spid="_x0000_s1026" type="#_x0000_t32" style="position:absolute;margin-left:193.9pt;margin-top:20.1pt;width:84pt;height:69.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" strokecolor="#4579b8 [3044]">
                <v:stroke endarrow="block"/>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295DA89E" wp14:editId="091A6CB3">
                <wp:simplePos x="0" y="0"/>
                <wp:positionH relativeFrom="column">
                  <wp:posOffset>1643380</wp:posOffset>
                </wp:positionH>
                <wp:positionV relativeFrom="paragraph">
                  <wp:posOffset>226695</wp:posOffset>
                </wp:positionV>
                <wp:extent cx="781050" cy="914400"/>
                <wp:effectExtent l="38100" t="0" r="19050" b="57150"/>
                <wp:wrapNone/>
                <wp:docPr id="4" name="Gerade Verbindung mit Pfeil 4"/>
                <wp:cNvGraphicFramePr/>
                <a:graphic xmlns:a="http://schemas.openxmlformats.org/drawingml/2006/main">
                  <a:graphicData uri="http://schemas.microsoft.com/office/word/2010/wordprocessingShape">
                    <wps:wsp>
                      <wps:cNvCnPr/>
                      <wps:spPr>
                        <a:xfrm flipH="1">
                          <a:off x="0" y="0"/>
                          <a:ext cx="78105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BFDE0" id="Gerade Verbindung mit Pfeil 4" o:spid="_x0000_s1026" type="#_x0000_t32" style="position:absolute;margin-left:129.4pt;margin-top:17.85pt;width:61.5pt;height:1in;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" strokecolor="#4579b8 [3044]">
                <v:stroke endarrow="block"/>
              </v:shape>
            </w:pict>
          </mc:Fallback>
        </mc:AlternateContent>
      </w:r>
      <w:r>
        <w:rPr>
          <w:sz w:val="24"/>
          <w:szCs w:val="24"/>
        </w:rPr>
        <w:t>Grunddienstbarkeit</w:t>
      </w:r>
      <w:r>
        <w:rPr>
          <w:sz w:val="24"/>
          <w:szCs w:val="24"/>
        </w:rPr>
        <w:tab/>
      </w:r>
      <w:r>
        <w:rPr>
          <w:sz w:val="24"/>
          <w:szCs w:val="24"/>
        </w:rPr>
        <w:tab/>
        <w:t>persönliche Dienstbarkeiten</w:t>
      </w:r>
      <w:r>
        <w:rPr>
          <w:sz w:val="24"/>
          <w:szCs w:val="24"/>
        </w:rPr>
        <w:tab/>
        <w:t xml:space="preserve">Dauerwohnrecht     </w:t>
      </w:r>
      <w:r>
        <w:rPr>
          <w:sz w:val="24"/>
          <w:szCs w:val="24"/>
        </w:rPr>
        <w:tab/>
      </w:r>
      <w:r>
        <w:rPr>
          <w:sz w:val="24"/>
          <w:szCs w:val="24"/>
        </w:rPr>
        <w:tab/>
        <w:t>§§1018ff BGB</w:t>
      </w:r>
      <w:r>
        <w:rPr>
          <w:sz w:val="24"/>
          <w:szCs w:val="24"/>
        </w:rPr>
        <w:tab/>
      </w:r>
      <w:r>
        <w:rPr>
          <w:sz w:val="24"/>
          <w:szCs w:val="24"/>
        </w:rPr>
        <w:tab/>
      </w:r>
      <w:r>
        <w:rPr>
          <w:sz w:val="24"/>
          <w:szCs w:val="24"/>
        </w:rPr>
        <w:tab/>
      </w:r>
      <w:r>
        <w:rPr>
          <w:sz w:val="24"/>
          <w:szCs w:val="24"/>
        </w:rPr>
        <w:tab/>
      </w:r>
      <w:r>
        <w:rPr>
          <w:sz w:val="24"/>
          <w:szCs w:val="24"/>
        </w:rPr>
        <w:tab/>
      </w:r>
      <w:r>
        <w:rPr>
          <w:sz w:val="24"/>
          <w:szCs w:val="24"/>
        </w:rPr>
        <w:tab/>
        <w:t>§ 31 WEG</w:t>
      </w:r>
    </w:p>
    <w:p w14:paraId="1CB6AA5B" w14:textId="77777777" w:rsidR="00033443" w:rsidRDefault="00033443" w:rsidP="00F100D9">
      <w:pPr>
        <w:rPr>
          <w:sz w:val="24"/>
          <w:szCs w:val="24"/>
        </w:rPr>
      </w:pPr>
    </w:p>
    <w:p w14:paraId="26B22C3E" w14:textId="77777777" w:rsidR="00033443" w:rsidRDefault="00033443" w:rsidP="00F100D9">
      <w:pPr>
        <w:rPr>
          <w:sz w:val="24"/>
          <w:szCs w:val="24"/>
        </w:rPr>
      </w:pPr>
    </w:p>
    <w:p w14:paraId="1C580F6E" w14:textId="77777777" w:rsidR="00033443" w:rsidRDefault="00033443" w:rsidP="00F100D9">
      <w:pPr>
        <w:rPr>
          <w:sz w:val="24"/>
          <w:szCs w:val="24"/>
        </w:rPr>
      </w:pPr>
      <w:r>
        <w:rPr>
          <w:sz w:val="24"/>
          <w:szCs w:val="24"/>
        </w:rPr>
        <w:tab/>
      </w:r>
      <w:r>
        <w:rPr>
          <w:sz w:val="24"/>
          <w:szCs w:val="24"/>
        </w:rPr>
        <w:tab/>
      </w:r>
      <w:r>
        <w:rPr>
          <w:sz w:val="24"/>
          <w:szCs w:val="24"/>
        </w:rPr>
        <w:tab/>
        <w:t>Nießbrauch</w:t>
      </w:r>
      <w:r>
        <w:rPr>
          <w:sz w:val="24"/>
          <w:szCs w:val="24"/>
        </w:rPr>
        <w:tab/>
      </w:r>
      <w:r>
        <w:rPr>
          <w:sz w:val="24"/>
          <w:szCs w:val="24"/>
        </w:rPr>
        <w:tab/>
      </w:r>
      <w:r>
        <w:rPr>
          <w:sz w:val="24"/>
          <w:szCs w:val="24"/>
        </w:rPr>
        <w:tab/>
        <w:t>beschränkte persönliche Dienstbarkeit</w:t>
      </w:r>
      <w:r>
        <w:rPr>
          <w:sz w:val="24"/>
          <w:szCs w:val="24"/>
        </w:rPr>
        <w:tab/>
      </w:r>
      <w:r>
        <w:rPr>
          <w:sz w:val="24"/>
          <w:szCs w:val="24"/>
        </w:rPr>
        <w:tab/>
      </w:r>
      <w:r>
        <w:rPr>
          <w:sz w:val="24"/>
          <w:szCs w:val="24"/>
        </w:rPr>
        <w:tab/>
        <w:t>§§1030 ff BGB</w:t>
      </w:r>
      <w:r>
        <w:rPr>
          <w:sz w:val="24"/>
          <w:szCs w:val="24"/>
        </w:rPr>
        <w:tab/>
      </w:r>
      <w:r>
        <w:rPr>
          <w:sz w:val="24"/>
          <w:szCs w:val="24"/>
        </w:rPr>
        <w:tab/>
        <w:t xml:space="preserve">§§ 1090 ff BGB      </w:t>
      </w:r>
    </w:p>
    <w:p w14:paraId="7954BEAE" w14:textId="77777777" w:rsidR="00033443" w:rsidRDefault="00033443" w:rsidP="00F100D9">
      <w:pPr>
        <w:rPr>
          <w:sz w:val="24"/>
          <w:szCs w:val="24"/>
        </w:rPr>
      </w:pPr>
    </w:p>
    <w:p w14:paraId="4324239B" w14:textId="77777777" w:rsidR="00E8649E" w:rsidRDefault="00E8649E" w:rsidP="00F100D9">
      <w:pPr>
        <w:rPr>
          <w:sz w:val="24"/>
          <w:szCs w:val="24"/>
        </w:rPr>
      </w:pPr>
    </w:p>
    <w:p w14:paraId="5C76B7AA" w14:textId="77777777" w:rsidR="00033443" w:rsidRDefault="00033443" w:rsidP="00F100D9">
      <w:pPr>
        <w:rPr>
          <w:sz w:val="24"/>
          <w:szCs w:val="24"/>
        </w:rPr>
      </w:pPr>
      <w:r>
        <w:rPr>
          <w:sz w:val="24"/>
          <w:szCs w:val="24"/>
        </w:rPr>
        <w:t>Dingliche Rechte in Abt. II</w:t>
      </w:r>
    </w:p>
    <w:p w14:paraId="5170E41A" w14:textId="77777777" w:rsidR="00033443" w:rsidRDefault="00033443" w:rsidP="00033443">
      <w:pPr>
        <w:pStyle w:val="Listenabsatz"/>
        <w:numPr>
          <w:ilvl w:val="0"/>
          <w:numId w:val="1"/>
        </w:numPr>
        <w:rPr>
          <w:sz w:val="24"/>
          <w:szCs w:val="24"/>
        </w:rPr>
      </w:pPr>
      <w:r>
        <w:rPr>
          <w:sz w:val="24"/>
          <w:szCs w:val="24"/>
        </w:rPr>
        <w:t>Erbbaurecht</w:t>
      </w:r>
      <w:r>
        <w:rPr>
          <w:sz w:val="24"/>
          <w:szCs w:val="24"/>
        </w:rPr>
        <w:tab/>
      </w:r>
      <w:r>
        <w:rPr>
          <w:sz w:val="24"/>
          <w:szCs w:val="24"/>
        </w:rPr>
        <w:tab/>
      </w:r>
      <w:r>
        <w:rPr>
          <w:sz w:val="24"/>
          <w:szCs w:val="24"/>
        </w:rPr>
        <w:tab/>
      </w:r>
      <w:r>
        <w:rPr>
          <w:sz w:val="24"/>
          <w:szCs w:val="24"/>
        </w:rPr>
        <w:tab/>
      </w:r>
      <w:r>
        <w:rPr>
          <w:sz w:val="24"/>
          <w:szCs w:val="24"/>
        </w:rPr>
        <w:tab/>
      </w:r>
      <w:r>
        <w:rPr>
          <w:sz w:val="24"/>
          <w:szCs w:val="24"/>
        </w:rPr>
        <w:tab/>
        <w:t>ErbbauRG</w:t>
      </w:r>
    </w:p>
    <w:p w14:paraId="72EB9022" w14:textId="58C22EB8" w:rsidR="00033443" w:rsidRDefault="00033443" w:rsidP="00033443">
      <w:pPr>
        <w:pStyle w:val="Listenabsatz"/>
        <w:numPr>
          <w:ilvl w:val="0"/>
          <w:numId w:val="1"/>
        </w:numPr>
        <w:rPr>
          <w:sz w:val="24"/>
          <w:szCs w:val="24"/>
        </w:rPr>
      </w:pPr>
      <w:r>
        <w:rPr>
          <w:sz w:val="24"/>
          <w:szCs w:val="24"/>
        </w:rPr>
        <w:t>Grunddienstbarkeit</w:t>
      </w:r>
      <w:r w:rsidRPr="00033443">
        <w:rPr>
          <w:sz w:val="24"/>
          <w:szCs w:val="24"/>
        </w:rPr>
        <w:t xml:space="preserve">    </w:t>
      </w:r>
      <w:r>
        <w:rPr>
          <w:sz w:val="24"/>
          <w:szCs w:val="24"/>
        </w:rPr>
        <w:tab/>
      </w:r>
      <w:r>
        <w:rPr>
          <w:sz w:val="24"/>
          <w:szCs w:val="24"/>
        </w:rPr>
        <w:tab/>
      </w:r>
      <w:r>
        <w:rPr>
          <w:sz w:val="24"/>
          <w:szCs w:val="24"/>
        </w:rPr>
        <w:tab/>
      </w:r>
      <w:r>
        <w:rPr>
          <w:sz w:val="24"/>
          <w:szCs w:val="24"/>
        </w:rPr>
        <w:tab/>
        <w:t>§§ 1018ff</w:t>
      </w:r>
      <w:r w:rsidR="00581F0C">
        <w:rPr>
          <w:sz w:val="24"/>
          <w:szCs w:val="24"/>
        </w:rPr>
        <w:t xml:space="preserve"> BGB</w:t>
      </w:r>
    </w:p>
    <w:p w14:paraId="52056E9F" w14:textId="633A171A" w:rsidR="00033443" w:rsidRDefault="00033443" w:rsidP="00033443">
      <w:pPr>
        <w:pStyle w:val="Listenabsatz"/>
        <w:numPr>
          <w:ilvl w:val="0"/>
          <w:numId w:val="1"/>
        </w:numPr>
        <w:rPr>
          <w:sz w:val="24"/>
          <w:szCs w:val="24"/>
        </w:rPr>
      </w:pPr>
      <w:r>
        <w:rPr>
          <w:sz w:val="24"/>
          <w:szCs w:val="24"/>
        </w:rPr>
        <w:t>Nießbrauch</w:t>
      </w:r>
      <w:r>
        <w:rPr>
          <w:sz w:val="24"/>
          <w:szCs w:val="24"/>
        </w:rPr>
        <w:tab/>
      </w:r>
      <w:r>
        <w:rPr>
          <w:sz w:val="24"/>
          <w:szCs w:val="24"/>
        </w:rPr>
        <w:tab/>
      </w:r>
      <w:r>
        <w:rPr>
          <w:sz w:val="24"/>
          <w:szCs w:val="24"/>
        </w:rPr>
        <w:tab/>
      </w:r>
      <w:r>
        <w:rPr>
          <w:sz w:val="24"/>
          <w:szCs w:val="24"/>
        </w:rPr>
        <w:tab/>
      </w:r>
      <w:r>
        <w:rPr>
          <w:sz w:val="24"/>
          <w:szCs w:val="24"/>
        </w:rPr>
        <w:tab/>
      </w:r>
      <w:r>
        <w:rPr>
          <w:sz w:val="24"/>
          <w:szCs w:val="24"/>
        </w:rPr>
        <w:tab/>
        <w:t>§§ 1030ff</w:t>
      </w:r>
      <w:r w:rsidRPr="00033443">
        <w:rPr>
          <w:sz w:val="24"/>
          <w:szCs w:val="24"/>
        </w:rPr>
        <w:t xml:space="preserve"> </w:t>
      </w:r>
      <w:r w:rsidR="00581F0C">
        <w:rPr>
          <w:sz w:val="24"/>
          <w:szCs w:val="24"/>
        </w:rPr>
        <w:t>BGB</w:t>
      </w:r>
      <w:r w:rsidRPr="00033443">
        <w:rPr>
          <w:sz w:val="24"/>
          <w:szCs w:val="24"/>
        </w:rPr>
        <w:t xml:space="preserve">  </w:t>
      </w:r>
    </w:p>
    <w:p w14:paraId="667DFB82" w14:textId="06DDD9BD" w:rsidR="00033443" w:rsidRPr="00581F0C" w:rsidRDefault="00033443" w:rsidP="00581F0C">
      <w:pPr>
        <w:pStyle w:val="Listenabsatz"/>
        <w:numPr>
          <w:ilvl w:val="0"/>
          <w:numId w:val="1"/>
        </w:numPr>
        <w:rPr>
          <w:sz w:val="24"/>
          <w:szCs w:val="24"/>
        </w:rPr>
      </w:pPr>
      <w:r>
        <w:rPr>
          <w:sz w:val="24"/>
          <w:szCs w:val="24"/>
        </w:rPr>
        <w:t>Beschränkte persönliche Dienstbarkeit</w:t>
      </w:r>
      <w:r>
        <w:rPr>
          <w:sz w:val="24"/>
          <w:szCs w:val="24"/>
        </w:rPr>
        <w:tab/>
      </w:r>
      <w:r>
        <w:rPr>
          <w:sz w:val="24"/>
          <w:szCs w:val="24"/>
        </w:rPr>
        <w:tab/>
        <w:t>§§ 1090ff</w:t>
      </w:r>
      <w:r w:rsidR="00581F0C">
        <w:rPr>
          <w:sz w:val="24"/>
          <w:szCs w:val="24"/>
        </w:rPr>
        <w:t xml:space="preserve"> BGB</w:t>
      </w:r>
    </w:p>
    <w:p w14:paraId="0573F185" w14:textId="7E70714D" w:rsidR="00E8649E" w:rsidRPr="00581F0C" w:rsidRDefault="00033443" w:rsidP="00581F0C">
      <w:pPr>
        <w:pStyle w:val="Listenabsatz"/>
        <w:numPr>
          <w:ilvl w:val="0"/>
          <w:numId w:val="1"/>
        </w:numPr>
        <w:rPr>
          <w:sz w:val="24"/>
          <w:szCs w:val="24"/>
        </w:rPr>
      </w:pPr>
      <w:r>
        <w:rPr>
          <w:sz w:val="24"/>
          <w:szCs w:val="24"/>
        </w:rPr>
        <w:t>Vorkaufsrecht</w:t>
      </w:r>
      <w:r>
        <w:rPr>
          <w:sz w:val="24"/>
          <w:szCs w:val="24"/>
        </w:rPr>
        <w:tab/>
      </w:r>
      <w:r>
        <w:rPr>
          <w:sz w:val="24"/>
          <w:szCs w:val="24"/>
        </w:rPr>
        <w:tab/>
      </w:r>
      <w:r>
        <w:rPr>
          <w:sz w:val="24"/>
          <w:szCs w:val="24"/>
        </w:rPr>
        <w:tab/>
      </w:r>
      <w:r>
        <w:rPr>
          <w:sz w:val="24"/>
          <w:szCs w:val="24"/>
        </w:rPr>
        <w:tab/>
      </w:r>
      <w:r>
        <w:rPr>
          <w:sz w:val="24"/>
          <w:szCs w:val="24"/>
        </w:rPr>
        <w:tab/>
        <w:t>§§ 1094</w:t>
      </w:r>
      <w:r w:rsidR="00581F0C">
        <w:rPr>
          <w:sz w:val="24"/>
          <w:szCs w:val="24"/>
        </w:rPr>
        <w:t>ff</w:t>
      </w:r>
      <w:r>
        <w:rPr>
          <w:sz w:val="24"/>
          <w:szCs w:val="24"/>
        </w:rPr>
        <w:t xml:space="preserve"> </w:t>
      </w:r>
      <w:r w:rsidR="00581F0C">
        <w:rPr>
          <w:sz w:val="24"/>
          <w:szCs w:val="24"/>
        </w:rPr>
        <w:t xml:space="preserve">BGB </w:t>
      </w:r>
    </w:p>
    <w:p w14:paraId="4A4314FE" w14:textId="31B7C308" w:rsidR="00581F0C" w:rsidRDefault="00E8649E" w:rsidP="00581F0C">
      <w:pPr>
        <w:pStyle w:val="Listenabsatz"/>
        <w:numPr>
          <w:ilvl w:val="0"/>
          <w:numId w:val="1"/>
        </w:numPr>
        <w:rPr>
          <w:sz w:val="24"/>
          <w:szCs w:val="24"/>
        </w:rPr>
      </w:pPr>
      <w:r>
        <w:rPr>
          <w:sz w:val="24"/>
          <w:szCs w:val="24"/>
        </w:rPr>
        <w:t>Vormerkung</w:t>
      </w:r>
      <w:r>
        <w:rPr>
          <w:sz w:val="24"/>
          <w:szCs w:val="24"/>
        </w:rPr>
        <w:tab/>
      </w:r>
      <w:r>
        <w:rPr>
          <w:sz w:val="24"/>
          <w:szCs w:val="24"/>
        </w:rPr>
        <w:tab/>
      </w:r>
      <w:r>
        <w:rPr>
          <w:sz w:val="24"/>
          <w:szCs w:val="24"/>
        </w:rPr>
        <w:tab/>
      </w:r>
      <w:r>
        <w:rPr>
          <w:sz w:val="24"/>
          <w:szCs w:val="24"/>
        </w:rPr>
        <w:tab/>
      </w:r>
      <w:r>
        <w:rPr>
          <w:sz w:val="24"/>
          <w:szCs w:val="24"/>
        </w:rPr>
        <w:tab/>
      </w:r>
      <w:r>
        <w:rPr>
          <w:sz w:val="24"/>
          <w:szCs w:val="24"/>
        </w:rPr>
        <w:tab/>
        <w:t>§§ 883 ff</w:t>
      </w:r>
      <w:r w:rsidR="00581F0C">
        <w:rPr>
          <w:sz w:val="24"/>
          <w:szCs w:val="24"/>
        </w:rPr>
        <w:t xml:space="preserve"> BGB</w:t>
      </w:r>
    </w:p>
    <w:p w14:paraId="4B19E773" w14:textId="59A2C6DB" w:rsidR="00581F0C" w:rsidRDefault="00581F0C" w:rsidP="00581F0C">
      <w:pPr>
        <w:pStyle w:val="Listenabsatz"/>
        <w:numPr>
          <w:ilvl w:val="0"/>
          <w:numId w:val="1"/>
        </w:numPr>
        <w:rPr>
          <w:sz w:val="24"/>
          <w:szCs w:val="24"/>
        </w:rPr>
      </w:pPr>
      <w:r>
        <w:rPr>
          <w:sz w:val="24"/>
          <w:szCs w:val="24"/>
        </w:rPr>
        <w:t>Widerspruch</w:t>
      </w:r>
      <w:r>
        <w:rPr>
          <w:sz w:val="24"/>
          <w:szCs w:val="24"/>
        </w:rPr>
        <w:tab/>
      </w:r>
      <w:r>
        <w:rPr>
          <w:sz w:val="24"/>
          <w:szCs w:val="24"/>
        </w:rPr>
        <w:tab/>
      </w:r>
      <w:r>
        <w:rPr>
          <w:sz w:val="24"/>
          <w:szCs w:val="24"/>
        </w:rPr>
        <w:tab/>
      </w:r>
      <w:r>
        <w:rPr>
          <w:sz w:val="24"/>
          <w:szCs w:val="24"/>
        </w:rPr>
        <w:tab/>
      </w:r>
      <w:r>
        <w:rPr>
          <w:sz w:val="24"/>
          <w:szCs w:val="24"/>
        </w:rPr>
        <w:tab/>
      </w:r>
      <w:r>
        <w:rPr>
          <w:sz w:val="24"/>
          <w:szCs w:val="24"/>
        </w:rPr>
        <w:tab/>
        <w:t>§ 899 BGB</w:t>
      </w:r>
    </w:p>
    <w:p w14:paraId="7EA46A9F" w14:textId="77777777" w:rsidR="00F100D9" w:rsidRPr="00F100D9" w:rsidRDefault="00F100D9" w:rsidP="00F100D9">
      <w:pPr>
        <w:rPr>
          <w:b/>
          <w:sz w:val="24"/>
          <w:szCs w:val="24"/>
        </w:rPr>
      </w:pPr>
    </w:p>
    <w:p w14:paraId="049B49D4" w14:textId="77777777" w:rsidR="00DA03E2" w:rsidRDefault="00DA03E2" w:rsidP="006510A5">
      <w:pPr>
        <w:rPr>
          <w:sz w:val="24"/>
          <w:szCs w:val="24"/>
        </w:rPr>
      </w:pPr>
    </w:p>
    <w:p w14:paraId="546C0B6D" w14:textId="77777777" w:rsidR="00E8649E" w:rsidRDefault="00E8649E" w:rsidP="006510A5">
      <w:pPr>
        <w:rPr>
          <w:sz w:val="24"/>
          <w:szCs w:val="24"/>
        </w:rPr>
      </w:pPr>
    </w:p>
    <w:p w14:paraId="4FFF4464" w14:textId="77777777" w:rsidR="00E8649E" w:rsidRDefault="00E8649E"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t>21</w:t>
      </w:r>
    </w:p>
    <w:p w14:paraId="0EEF8A78" w14:textId="77777777" w:rsidR="00E8649E" w:rsidRDefault="00E8649E" w:rsidP="006510A5">
      <w:pPr>
        <w:rPr>
          <w:sz w:val="24"/>
          <w:szCs w:val="24"/>
        </w:rPr>
      </w:pPr>
    </w:p>
    <w:p w14:paraId="169FE4C7" w14:textId="77777777" w:rsidR="00E8649E" w:rsidRPr="00E8649E" w:rsidRDefault="00E8649E" w:rsidP="00E8649E">
      <w:pPr>
        <w:rPr>
          <w:sz w:val="24"/>
          <w:szCs w:val="24"/>
        </w:rPr>
      </w:pPr>
      <w:r w:rsidRPr="00E8649E">
        <w:rPr>
          <w:b/>
          <w:sz w:val="24"/>
          <w:szCs w:val="24"/>
        </w:rPr>
        <w:t>Grunddienstbarkeit</w:t>
      </w:r>
      <w:r w:rsidRPr="00E8649E">
        <w:rPr>
          <w:sz w:val="24"/>
          <w:szCs w:val="24"/>
        </w:rPr>
        <w:t>, §§ 1018ff BGB</w:t>
      </w:r>
    </w:p>
    <w:p w14:paraId="0F186F34" w14:textId="77777777" w:rsidR="00E8649E" w:rsidRPr="00E8649E" w:rsidRDefault="00E8649E" w:rsidP="00E8649E">
      <w:pPr>
        <w:rPr>
          <w:sz w:val="24"/>
          <w:szCs w:val="24"/>
        </w:rPr>
      </w:pPr>
      <w:r w:rsidRPr="00E8649E">
        <w:rPr>
          <w:sz w:val="24"/>
          <w:szCs w:val="24"/>
        </w:rPr>
        <w:t>-</w:t>
      </w:r>
      <w:r w:rsidRPr="00E8649E">
        <w:rPr>
          <w:sz w:val="24"/>
          <w:szCs w:val="24"/>
        </w:rPr>
        <w:tab/>
        <w:t>Benutzungsdienstbarkeit = der Berechtigte darf das Grundstück in einzelnen benutzen, z.B. Geh- und Fahrtrecht, Stromleitungsrecht, Ver – und Entsorgungsleitungsrecht, Weiderecht.</w:t>
      </w:r>
    </w:p>
    <w:p w14:paraId="376EC740" w14:textId="77777777" w:rsidR="00E8649E" w:rsidRPr="00E8649E" w:rsidRDefault="00E8649E" w:rsidP="00E8649E">
      <w:pPr>
        <w:rPr>
          <w:sz w:val="24"/>
          <w:szCs w:val="24"/>
        </w:rPr>
      </w:pPr>
      <w:r w:rsidRPr="00E8649E">
        <w:rPr>
          <w:sz w:val="24"/>
          <w:szCs w:val="24"/>
        </w:rPr>
        <w:t>-</w:t>
      </w:r>
      <w:r w:rsidRPr="00E8649E">
        <w:rPr>
          <w:sz w:val="24"/>
          <w:szCs w:val="24"/>
        </w:rPr>
        <w:tab/>
        <w:t>Unterlassungsdienstbarkeit = der Eigentümer darf auf dem belasteten Grundstück bestimmte Handlungen nicht vornehmen, z.B. Bebauungsverbot, Abstandsflächenrecht</w:t>
      </w:r>
    </w:p>
    <w:p w14:paraId="2FDEC648" w14:textId="77777777" w:rsidR="00E8649E" w:rsidRPr="00E8649E" w:rsidRDefault="00E8649E" w:rsidP="00E8649E">
      <w:pPr>
        <w:rPr>
          <w:sz w:val="24"/>
          <w:szCs w:val="24"/>
        </w:rPr>
      </w:pPr>
      <w:r w:rsidRPr="00E8649E">
        <w:rPr>
          <w:sz w:val="24"/>
          <w:szCs w:val="24"/>
        </w:rPr>
        <w:t>-</w:t>
      </w:r>
      <w:r w:rsidRPr="00E8649E">
        <w:rPr>
          <w:sz w:val="24"/>
          <w:szCs w:val="24"/>
        </w:rPr>
        <w:tab/>
        <w:t>Ausschlussdienstbarkeit, = der Eigentümer darf gegenüber dem Berechtigten bestimmte Abwehr- und Entschädigungsrechte, die ihm nach §§ 903ff BGB zuständen, nicht geltend machen.</w:t>
      </w:r>
    </w:p>
    <w:p w14:paraId="10697E71" w14:textId="77777777" w:rsidR="00E8649E" w:rsidRPr="00E8649E" w:rsidRDefault="00E8649E" w:rsidP="00E8649E">
      <w:pPr>
        <w:rPr>
          <w:sz w:val="24"/>
          <w:szCs w:val="24"/>
        </w:rPr>
      </w:pPr>
      <w:r w:rsidRPr="00E8649E">
        <w:rPr>
          <w:sz w:val="24"/>
          <w:szCs w:val="24"/>
        </w:rPr>
        <w:t>Die Grunddienstbarkeit ist somit ein subjektiv-dingliches Recht. § 96 BGB.</w:t>
      </w:r>
    </w:p>
    <w:p w14:paraId="3A247710" w14:textId="77777777" w:rsidR="00E8649E" w:rsidRPr="00E8649E" w:rsidRDefault="00E8649E" w:rsidP="00E8649E">
      <w:pPr>
        <w:rPr>
          <w:sz w:val="24"/>
          <w:szCs w:val="24"/>
        </w:rPr>
      </w:pPr>
      <w:r w:rsidRPr="00E8649E">
        <w:rPr>
          <w:sz w:val="24"/>
          <w:szCs w:val="24"/>
        </w:rPr>
        <w:t>Die Grunddienstbarkeit geht also auf jeden Rechtsnachfolger des herrschenden Grundstücks ohne weiteres über.</w:t>
      </w:r>
    </w:p>
    <w:p w14:paraId="23F87BA1" w14:textId="3198D734" w:rsidR="00E8649E" w:rsidRPr="00E8649E" w:rsidRDefault="00E8649E" w:rsidP="00E8649E">
      <w:pPr>
        <w:rPr>
          <w:sz w:val="24"/>
          <w:szCs w:val="24"/>
        </w:rPr>
      </w:pPr>
      <w:r w:rsidRPr="00E8649E">
        <w:rPr>
          <w:sz w:val="24"/>
          <w:szCs w:val="24"/>
        </w:rPr>
        <w:t>Sie ist die Belastung eines Grundstücks (=dienendes Grundstück) zugunsten des jeweiligen Eigentümer</w:t>
      </w:r>
      <w:r w:rsidR="004534BC">
        <w:rPr>
          <w:sz w:val="24"/>
          <w:szCs w:val="24"/>
        </w:rPr>
        <w:t>s</w:t>
      </w:r>
      <w:r w:rsidRPr="00E8649E">
        <w:rPr>
          <w:sz w:val="24"/>
          <w:szCs w:val="24"/>
        </w:rPr>
        <w:t xml:space="preserve"> eines anderen Grundstücks (=herrschendes Grundstück).</w:t>
      </w:r>
    </w:p>
    <w:p w14:paraId="0EAB88A9" w14:textId="77777777" w:rsidR="00E8649E" w:rsidRPr="00E8649E" w:rsidRDefault="00E8649E" w:rsidP="00E8649E">
      <w:pPr>
        <w:rPr>
          <w:sz w:val="24"/>
          <w:szCs w:val="24"/>
        </w:rPr>
      </w:pPr>
      <w:r w:rsidRPr="00E8649E">
        <w:rPr>
          <w:sz w:val="24"/>
          <w:szCs w:val="24"/>
        </w:rPr>
        <w:t xml:space="preserve">Die Grunddienstbarkeit entsteht als Grundstücksrecht mit der Einigung zwischen den Eigentümer des dienenden und dem des herrschenden Grundstücks sowie der Eintragung im Grundbuch. </w:t>
      </w:r>
    </w:p>
    <w:p w14:paraId="65A68592" w14:textId="77777777" w:rsidR="00E8649E" w:rsidRDefault="00E8649E" w:rsidP="00E8649E">
      <w:pPr>
        <w:rPr>
          <w:sz w:val="24"/>
          <w:szCs w:val="24"/>
        </w:rPr>
      </w:pPr>
      <w:r w:rsidRPr="00E8649E">
        <w:rPr>
          <w:sz w:val="24"/>
          <w:szCs w:val="24"/>
        </w:rPr>
        <w:t>Die Eintragung erfolgt auf dem Grundbuchblatt des belasteten Grundstücks. Zusätzlich kann die Eintragung auf dem Grundbuchblatt des herrschenden Grundstücks erfolgen in Form eines sog. Herrschvermerks.</w:t>
      </w:r>
    </w:p>
    <w:p w14:paraId="405F2B80" w14:textId="77777777" w:rsidR="00E8649E" w:rsidRDefault="00E8649E" w:rsidP="00E8649E">
      <w:pPr>
        <w:rPr>
          <w:sz w:val="24"/>
          <w:szCs w:val="24"/>
        </w:rPr>
      </w:pPr>
    </w:p>
    <w:p w14:paraId="1E1491D6" w14:textId="77777777" w:rsidR="00E8649E" w:rsidRDefault="00E8649E" w:rsidP="00E8649E">
      <w:pPr>
        <w:rPr>
          <w:sz w:val="24"/>
          <w:szCs w:val="24"/>
        </w:rPr>
      </w:pPr>
    </w:p>
    <w:p w14:paraId="162B8B66" w14:textId="77777777" w:rsidR="00E8649E" w:rsidRPr="00E8649E" w:rsidRDefault="00E8649E" w:rsidP="00E8649E">
      <w:pPr>
        <w:rPr>
          <w:sz w:val="24"/>
          <w:szCs w:val="24"/>
        </w:rPr>
      </w:pPr>
      <w:r w:rsidRPr="00E8649E">
        <w:rPr>
          <w:b/>
          <w:sz w:val="24"/>
          <w:szCs w:val="24"/>
        </w:rPr>
        <w:t>Nießbrauch</w:t>
      </w:r>
      <w:r w:rsidRPr="00E8649E">
        <w:rPr>
          <w:sz w:val="24"/>
          <w:szCs w:val="24"/>
        </w:rPr>
        <w:t xml:space="preserve"> §§ 1030-1089 BGB</w:t>
      </w:r>
    </w:p>
    <w:p w14:paraId="1F8F7490" w14:textId="77777777" w:rsidR="00E8649E" w:rsidRPr="00E8649E" w:rsidRDefault="00E8649E" w:rsidP="00E8649E">
      <w:pPr>
        <w:rPr>
          <w:sz w:val="24"/>
          <w:szCs w:val="24"/>
        </w:rPr>
      </w:pPr>
      <w:r w:rsidRPr="00E8649E">
        <w:rPr>
          <w:sz w:val="24"/>
          <w:szCs w:val="24"/>
        </w:rPr>
        <w:t xml:space="preserve">Der Nießbrauch ist eine Sonderform der Dienstbarkeit. Er gewährt das Recht, ein Grundstück in allen Beziehungen zu nutzen. </w:t>
      </w:r>
    </w:p>
    <w:p w14:paraId="5D778E1B" w14:textId="77777777" w:rsidR="00E8649E" w:rsidRPr="00E8649E" w:rsidRDefault="00E8649E" w:rsidP="00E8649E">
      <w:pPr>
        <w:rPr>
          <w:sz w:val="24"/>
          <w:szCs w:val="24"/>
        </w:rPr>
      </w:pPr>
      <w:r w:rsidRPr="00E8649E">
        <w:rPr>
          <w:sz w:val="24"/>
          <w:szCs w:val="24"/>
        </w:rPr>
        <w:t>Der Berechtigte wird grundsätzlich dazu befugt, sämtliche Nutzungen des Grundstücks zu ziehen. Nutzungen sind dabei z.B. die Früchte des Grundstücks.</w:t>
      </w:r>
    </w:p>
    <w:p w14:paraId="4E937AD3" w14:textId="77777777" w:rsidR="00E8649E" w:rsidRDefault="00E8649E" w:rsidP="00E8649E">
      <w:pPr>
        <w:rPr>
          <w:sz w:val="24"/>
          <w:szCs w:val="24"/>
        </w:rPr>
      </w:pPr>
      <w:r w:rsidRPr="00E8649E">
        <w:rPr>
          <w:sz w:val="24"/>
          <w:szCs w:val="24"/>
        </w:rPr>
        <w:t>Für die Entstehung eines Nießbrauchs an einem Grundstück bedarf es der formlosen Einigung zwischen dem Grundstückseigentümer und dem Nießbrauchberechtigten sowie der Eintragung im Grundbuch. Erforderlich ist die Bewilligung des Eigentümers in der Form des § 29 GBO und ein Antrag nach § 13 Abs. 1 GBO.</w:t>
      </w:r>
    </w:p>
    <w:p w14:paraId="0ADBC267" w14:textId="77777777" w:rsidR="00E8649E" w:rsidRDefault="00E8649E" w:rsidP="00E8649E">
      <w:pPr>
        <w:rPr>
          <w:sz w:val="24"/>
          <w:szCs w:val="24"/>
        </w:rPr>
      </w:pPr>
      <w:r>
        <w:rPr>
          <w:sz w:val="24"/>
          <w:szCs w:val="24"/>
        </w:rPr>
        <w:tab/>
      </w:r>
      <w:r>
        <w:rPr>
          <w:sz w:val="24"/>
          <w:szCs w:val="24"/>
        </w:rPr>
        <w:tab/>
      </w:r>
      <w:r>
        <w:rPr>
          <w:sz w:val="24"/>
          <w:szCs w:val="24"/>
        </w:rPr>
        <w:tab/>
      </w:r>
      <w:r>
        <w:rPr>
          <w:sz w:val="24"/>
          <w:szCs w:val="24"/>
        </w:rPr>
        <w:tab/>
      </w:r>
      <w:r>
        <w:rPr>
          <w:sz w:val="24"/>
          <w:szCs w:val="24"/>
        </w:rPr>
        <w:tab/>
        <w:t>22</w:t>
      </w:r>
    </w:p>
    <w:p w14:paraId="2BBDA36A" w14:textId="77777777" w:rsidR="00E8649E" w:rsidRDefault="00E8649E" w:rsidP="00E8649E">
      <w:pPr>
        <w:rPr>
          <w:sz w:val="24"/>
          <w:szCs w:val="24"/>
        </w:rPr>
      </w:pPr>
    </w:p>
    <w:p w14:paraId="2532E39D" w14:textId="77777777" w:rsidR="00E8649E" w:rsidRDefault="00E8649E" w:rsidP="00E8649E">
      <w:pPr>
        <w:rPr>
          <w:sz w:val="24"/>
          <w:szCs w:val="24"/>
        </w:rPr>
      </w:pPr>
      <w:r w:rsidRPr="00E8649E">
        <w:rPr>
          <w:b/>
          <w:sz w:val="24"/>
          <w:szCs w:val="24"/>
        </w:rPr>
        <w:t>Beschränkte persönliche Dienstbarkeit</w:t>
      </w:r>
      <w:r w:rsidRPr="00E8649E">
        <w:rPr>
          <w:sz w:val="24"/>
          <w:szCs w:val="24"/>
        </w:rPr>
        <w:t xml:space="preserve"> §§ 1090-1092 BGB</w:t>
      </w:r>
    </w:p>
    <w:p w14:paraId="2C52CA2A" w14:textId="77777777" w:rsidR="00E8649E" w:rsidRPr="00E8649E" w:rsidRDefault="00E8649E" w:rsidP="00E8649E">
      <w:pPr>
        <w:rPr>
          <w:sz w:val="24"/>
          <w:szCs w:val="24"/>
        </w:rPr>
      </w:pPr>
    </w:p>
    <w:p w14:paraId="7F2275B6" w14:textId="77777777" w:rsidR="00E8649E" w:rsidRPr="00E8649E" w:rsidRDefault="00E8649E" w:rsidP="00E8649E">
      <w:pPr>
        <w:rPr>
          <w:sz w:val="24"/>
          <w:szCs w:val="24"/>
        </w:rPr>
      </w:pPr>
      <w:r w:rsidRPr="00E8649E">
        <w:rPr>
          <w:sz w:val="24"/>
          <w:szCs w:val="24"/>
        </w:rPr>
        <w:t>Die beschränkte persönliche Dienstbarkeit ist eine Grundstücksbelastung in der Weise, dass der Berechtigte</w:t>
      </w:r>
    </w:p>
    <w:p w14:paraId="680AB9C1" w14:textId="77777777" w:rsidR="00E8649E" w:rsidRPr="00E8649E" w:rsidRDefault="00E8649E" w:rsidP="00E8649E">
      <w:pPr>
        <w:rPr>
          <w:sz w:val="24"/>
          <w:szCs w:val="24"/>
        </w:rPr>
      </w:pPr>
      <w:r w:rsidRPr="00E8649E">
        <w:rPr>
          <w:sz w:val="24"/>
          <w:szCs w:val="24"/>
        </w:rPr>
        <w:t>-</w:t>
      </w:r>
      <w:r w:rsidRPr="00E8649E">
        <w:rPr>
          <w:sz w:val="24"/>
          <w:szCs w:val="24"/>
        </w:rPr>
        <w:tab/>
        <w:t>Befugt ist, das Grundstück in einzelnen Beziehungen zu benutzen oder</w:t>
      </w:r>
    </w:p>
    <w:p w14:paraId="7E851E04" w14:textId="77777777" w:rsidR="00E8649E" w:rsidRPr="00E8649E" w:rsidRDefault="00E8649E" w:rsidP="00E8649E">
      <w:pPr>
        <w:rPr>
          <w:sz w:val="24"/>
          <w:szCs w:val="24"/>
        </w:rPr>
      </w:pPr>
      <w:r w:rsidRPr="00E8649E">
        <w:rPr>
          <w:sz w:val="24"/>
          <w:szCs w:val="24"/>
        </w:rPr>
        <w:t>-</w:t>
      </w:r>
      <w:r w:rsidRPr="00E8649E">
        <w:rPr>
          <w:sz w:val="24"/>
          <w:szCs w:val="24"/>
        </w:rPr>
        <w:tab/>
        <w:t>Sonst eine Befugnis hat, die den Inhalt einer Grunddienstbarkeit bilden kann.</w:t>
      </w:r>
    </w:p>
    <w:p w14:paraId="53DD77C9" w14:textId="77777777" w:rsidR="00E8649E" w:rsidRPr="00E8649E" w:rsidRDefault="00E8649E" w:rsidP="00E8649E">
      <w:pPr>
        <w:rPr>
          <w:sz w:val="24"/>
          <w:szCs w:val="24"/>
        </w:rPr>
      </w:pPr>
      <w:r>
        <w:rPr>
          <w:sz w:val="24"/>
          <w:szCs w:val="24"/>
        </w:rPr>
        <w:t>-</w:t>
      </w:r>
      <w:r>
        <w:rPr>
          <w:sz w:val="24"/>
          <w:szCs w:val="24"/>
        </w:rPr>
        <w:tab/>
        <w:t xml:space="preserve">Der einzige Unterschied </w:t>
      </w:r>
      <w:r w:rsidRPr="00E8649E">
        <w:rPr>
          <w:sz w:val="24"/>
          <w:szCs w:val="24"/>
        </w:rPr>
        <w:t>zur Grunddienstbarkeit liegt in der Person des Berechtigten.</w:t>
      </w:r>
    </w:p>
    <w:p w14:paraId="72494F6E" w14:textId="77777777" w:rsidR="00E8649E" w:rsidRPr="00E8649E" w:rsidRDefault="00E8649E" w:rsidP="00E8649E">
      <w:pPr>
        <w:rPr>
          <w:sz w:val="24"/>
          <w:szCs w:val="24"/>
        </w:rPr>
      </w:pPr>
      <w:r w:rsidRPr="00E8649E">
        <w:rPr>
          <w:sz w:val="24"/>
          <w:szCs w:val="24"/>
        </w:rPr>
        <w:t>Das Recht entsteht, so wie die Grunddienstbarkeit durch Einigung und Eintragung.</w:t>
      </w:r>
    </w:p>
    <w:p w14:paraId="01792102" w14:textId="77777777" w:rsidR="00E8649E" w:rsidRDefault="00E8649E" w:rsidP="00E8649E">
      <w:pPr>
        <w:rPr>
          <w:sz w:val="24"/>
          <w:szCs w:val="24"/>
        </w:rPr>
      </w:pPr>
      <w:r w:rsidRPr="00E8649E">
        <w:rPr>
          <w:sz w:val="24"/>
          <w:szCs w:val="24"/>
        </w:rPr>
        <w:t>Ein Beispiel ist das Wohnungsrecht (§ 1093 BGB)</w:t>
      </w:r>
    </w:p>
    <w:p w14:paraId="1EF3E886" w14:textId="77777777" w:rsidR="00E8649E" w:rsidRDefault="00E8649E" w:rsidP="00E8649E">
      <w:pPr>
        <w:rPr>
          <w:sz w:val="24"/>
          <w:szCs w:val="24"/>
        </w:rPr>
      </w:pPr>
    </w:p>
    <w:p w14:paraId="0E2C2943" w14:textId="77777777" w:rsidR="00E8649E" w:rsidRPr="00E8649E" w:rsidRDefault="00E8649E" w:rsidP="00E8649E">
      <w:pPr>
        <w:rPr>
          <w:sz w:val="24"/>
          <w:szCs w:val="24"/>
        </w:rPr>
      </w:pPr>
      <w:r w:rsidRPr="00E8649E">
        <w:rPr>
          <w:b/>
          <w:sz w:val="24"/>
          <w:szCs w:val="24"/>
        </w:rPr>
        <w:t>Vorkaufsrecht</w:t>
      </w:r>
      <w:r w:rsidRPr="00E8649E">
        <w:rPr>
          <w:sz w:val="24"/>
          <w:szCs w:val="24"/>
        </w:rPr>
        <w:t xml:space="preserve"> §§ 1094-1104 BGB</w:t>
      </w:r>
    </w:p>
    <w:p w14:paraId="4F37A061" w14:textId="77777777" w:rsidR="00E8649E" w:rsidRDefault="00E8649E" w:rsidP="00E8649E">
      <w:pPr>
        <w:rPr>
          <w:sz w:val="24"/>
          <w:szCs w:val="24"/>
        </w:rPr>
      </w:pPr>
      <w:r w:rsidRPr="00E8649E">
        <w:rPr>
          <w:sz w:val="24"/>
          <w:szCs w:val="24"/>
        </w:rPr>
        <w:t>Das Vorkaufsrecht ist ein beschränkt dingliches Recht, das durch Einigung und Eintragung entsteht und das den Rechtsinhaber dem Eigentümer gegenüber zum Vorkauf berechtigt.</w:t>
      </w:r>
    </w:p>
    <w:p w14:paraId="241091CE" w14:textId="77777777" w:rsidR="00E8649E" w:rsidRPr="00E8649E" w:rsidRDefault="00E8649E" w:rsidP="00E8649E">
      <w:pPr>
        <w:rPr>
          <w:b/>
          <w:sz w:val="24"/>
          <w:szCs w:val="24"/>
        </w:rPr>
      </w:pPr>
    </w:p>
    <w:p w14:paraId="7B53C5E3" w14:textId="77777777" w:rsidR="00E8649E" w:rsidRPr="00E8649E" w:rsidRDefault="00E8649E" w:rsidP="00E8649E">
      <w:pPr>
        <w:rPr>
          <w:sz w:val="24"/>
          <w:szCs w:val="24"/>
        </w:rPr>
      </w:pPr>
    </w:p>
    <w:p w14:paraId="34025F40" w14:textId="77777777" w:rsidR="00E8649E" w:rsidRDefault="00E8649E" w:rsidP="006510A5">
      <w:pPr>
        <w:rPr>
          <w:b/>
          <w:sz w:val="24"/>
          <w:szCs w:val="24"/>
        </w:rPr>
      </w:pPr>
    </w:p>
    <w:p w14:paraId="1D6FFA33" w14:textId="77777777" w:rsidR="004534BC" w:rsidRDefault="004534BC" w:rsidP="006510A5">
      <w:pPr>
        <w:rPr>
          <w:b/>
          <w:sz w:val="24"/>
          <w:szCs w:val="24"/>
        </w:rPr>
      </w:pPr>
    </w:p>
    <w:p w14:paraId="486DD276" w14:textId="77777777" w:rsidR="004534BC" w:rsidRDefault="004534BC" w:rsidP="006510A5">
      <w:pPr>
        <w:rPr>
          <w:b/>
          <w:sz w:val="24"/>
          <w:szCs w:val="24"/>
        </w:rPr>
      </w:pPr>
    </w:p>
    <w:p w14:paraId="1E5FB3AB" w14:textId="77777777" w:rsidR="004534BC" w:rsidRDefault="004534BC" w:rsidP="006510A5">
      <w:pPr>
        <w:rPr>
          <w:b/>
          <w:sz w:val="24"/>
          <w:szCs w:val="24"/>
        </w:rPr>
      </w:pPr>
    </w:p>
    <w:p w14:paraId="38CB8D4D" w14:textId="77777777" w:rsidR="004534BC" w:rsidRDefault="004534BC" w:rsidP="006510A5">
      <w:pPr>
        <w:rPr>
          <w:b/>
          <w:sz w:val="24"/>
          <w:szCs w:val="24"/>
        </w:rPr>
      </w:pPr>
    </w:p>
    <w:p w14:paraId="245CA0F6" w14:textId="77777777" w:rsidR="004534BC" w:rsidRDefault="004534BC" w:rsidP="006510A5">
      <w:pPr>
        <w:rPr>
          <w:b/>
          <w:sz w:val="24"/>
          <w:szCs w:val="24"/>
        </w:rPr>
      </w:pPr>
    </w:p>
    <w:p w14:paraId="27149862" w14:textId="77777777" w:rsidR="004534BC" w:rsidRDefault="004534BC" w:rsidP="006510A5">
      <w:pPr>
        <w:rPr>
          <w:sz w:val="24"/>
          <w:szCs w:val="24"/>
        </w:rPr>
      </w:pPr>
    </w:p>
    <w:p w14:paraId="5A0CF117" w14:textId="77777777" w:rsidR="00E8649E" w:rsidRDefault="00E8649E" w:rsidP="006510A5">
      <w:pPr>
        <w:rPr>
          <w:sz w:val="24"/>
          <w:szCs w:val="24"/>
        </w:rPr>
      </w:pPr>
    </w:p>
    <w:p w14:paraId="32DE2F81" w14:textId="77777777" w:rsidR="00581F0C" w:rsidRDefault="00581F0C" w:rsidP="006510A5">
      <w:pPr>
        <w:rPr>
          <w:sz w:val="24"/>
          <w:szCs w:val="24"/>
        </w:rPr>
      </w:pPr>
    </w:p>
    <w:p w14:paraId="4568385C" w14:textId="77777777" w:rsidR="00581F0C" w:rsidRDefault="00581F0C" w:rsidP="006510A5">
      <w:pPr>
        <w:rPr>
          <w:sz w:val="24"/>
          <w:szCs w:val="24"/>
        </w:rPr>
      </w:pPr>
    </w:p>
    <w:p w14:paraId="3D89ED33" w14:textId="77777777" w:rsidR="00E8649E" w:rsidRDefault="00E8649E" w:rsidP="006510A5">
      <w:pPr>
        <w:rPr>
          <w:sz w:val="24"/>
          <w:szCs w:val="24"/>
        </w:rPr>
      </w:pPr>
    </w:p>
    <w:p w14:paraId="6F5DA24E" w14:textId="77777777" w:rsidR="00E8649E" w:rsidRDefault="00E8649E"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23</w:t>
      </w:r>
    </w:p>
    <w:p w14:paraId="76286FF0" w14:textId="77777777" w:rsidR="00E8649E" w:rsidRDefault="00E8649E" w:rsidP="006510A5">
      <w:pPr>
        <w:rPr>
          <w:sz w:val="24"/>
          <w:szCs w:val="24"/>
        </w:rPr>
      </w:pPr>
    </w:p>
    <w:p w14:paraId="085B2FB8" w14:textId="77777777" w:rsidR="00E8649E" w:rsidRPr="00E8649E" w:rsidRDefault="00E8649E" w:rsidP="00E8649E">
      <w:pPr>
        <w:rPr>
          <w:sz w:val="24"/>
          <w:szCs w:val="24"/>
        </w:rPr>
      </w:pPr>
      <w:r w:rsidRPr="00E8649E">
        <w:rPr>
          <w:b/>
          <w:sz w:val="24"/>
          <w:szCs w:val="24"/>
        </w:rPr>
        <w:t>Vormerkung</w:t>
      </w:r>
      <w:r w:rsidRPr="00E8649E">
        <w:rPr>
          <w:sz w:val="24"/>
          <w:szCs w:val="24"/>
        </w:rPr>
        <w:t xml:space="preserve"> §§ 883 ff BGB</w:t>
      </w:r>
    </w:p>
    <w:p w14:paraId="2D425E1E" w14:textId="77777777" w:rsidR="00E8649E" w:rsidRPr="00E8649E" w:rsidRDefault="00E8649E" w:rsidP="00E8649E">
      <w:pPr>
        <w:rPr>
          <w:sz w:val="24"/>
          <w:szCs w:val="24"/>
        </w:rPr>
      </w:pPr>
      <w:r w:rsidRPr="00E8649E">
        <w:rPr>
          <w:sz w:val="24"/>
          <w:szCs w:val="24"/>
        </w:rPr>
        <w:t>Durch eine Eintragung einer Vormerkung kann die Erfüllung eines schuldrechtlichen Anspruchs auf Einräumung oder Aufhebung eines Rechts an einem Grundstück. Die Vormerkung bezweckt die Sicherung eines persönlichen Anspruchs auf dingliche Rechtsänderung.</w:t>
      </w:r>
    </w:p>
    <w:p w14:paraId="6621682F" w14:textId="77777777" w:rsidR="00E8649E" w:rsidRDefault="00E8649E" w:rsidP="00E8649E">
      <w:pPr>
        <w:rPr>
          <w:sz w:val="24"/>
          <w:szCs w:val="24"/>
        </w:rPr>
      </w:pPr>
      <w:r w:rsidRPr="00E8649E">
        <w:rPr>
          <w:sz w:val="24"/>
          <w:szCs w:val="24"/>
        </w:rPr>
        <w:t>Das häufigste Anwendungsbeispiel bietet die Auflassungsvormerkung, durch die der schuldrechtliche Anspruch auf Eigentumsübertragung gesichert wird.</w:t>
      </w:r>
    </w:p>
    <w:p w14:paraId="2AA6B143" w14:textId="77777777" w:rsidR="00E8649E" w:rsidRDefault="00E8649E" w:rsidP="006510A5">
      <w:pPr>
        <w:rPr>
          <w:sz w:val="24"/>
          <w:szCs w:val="24"/>
        </w:rPr>
      </w:pPr>
    </w:p>
    <w:p w14:paraId="57EB172D" w14:textId="77777777" w:rsidR="00E8649E" w:rsidRDefault="00E8649E" w:rsidP="006510A5">
      <w:pPr>
        <w:rPr>
          <w:sz w:val="24"/>
          <w:szCs w:val="24"/>
        </w:rPr>
      </w:pPr>
    </w:p>
    <w:p w14:paraId="70E51042" w14:textId="7CCA0F31" w:rsidR="00E8649E" w:rsidRDefault="00581F0C" w:rsidP="006510A5">
      <w:pPr>
        <w:rPr>
          <w:sz w:val="24"/>
          <w:szCs w:val="24"/>
        </w:rPr>
      </w:pPr>
      <w:r>
        <w:rPr>
          <w:sz w:val="24"/>
          <w:szCs w:val="24"/>
        </w:rPr>
        <w:t xml:space="preserve">Widerspruch § 899 BGB </w:t>
      </w:r>
    </w:p>
    <w:p w14:paraId="1EAD97EF" w14:textId="77777777" w:rsidR="00E8649E" w:rsidRDefault="00E8649E" w:rsidP="006510A5">
      <w:pPr>
        <w:rPr>
          <w:sz w:val="24"/>
          <w:szCs w:val="24"/>
        </w:rPr>
      </w:pPr>
    </w:p>
    <w:p w14:paraId="04AA6B4B" w14:textId="10EB2B38" w:rsidR="00E8649E" w:rsidRDefault="00581F0C" w:rsidP="006510A5">
      <w:pPr>
        <w:rPr>
          <w:sz w:val="24"/>
          <w:szCs w:val="24"/>
        </w:rPr>
      </w:pPr>
      <w:r>
        <w:rPr>
          <w:sz w:val="24"/>
          <w:szCs w:val="24"/>
        </w:rPr>
        <w:t>Der Widerspruch protestiert gegen die Richtigkeit des Grundbuchs und verhindert</w:t>
      </w:r>
      <w:r w:rsidR="00994690">
        <w:rPr>
          <w:sz w:val="24"/>
          <w:szCs w:val="24"/>
        </w:rPr>
        <w:t xml:space="preserve"> den gutgläubigen Erwerb.</w:t>
      </w:r>
    </w:p>
    <w:p w14:paraId="18E2C9F4" w14:textId="77777777" w:rsidR="00E8649E" w:rsidRDefault="00E8649E" w:rsidP="006510A5">
      <w:pPr>
        <w:rPr>
          <w:sz w:val="24"/>
          <w:szCs w:val="24"/>
        </w:rPr>
      </w:pPr>
    </w:p>
    <w:p w14:paraId="4F6A67D6" w14:textId="77777777" w:rsidR="00E8649E" w:rsidRDefault="00E8649E" w:rsidP="006510A5">
      <w:pPr>
        <w:rPr>
          <w:sz w:val="24"/>
          <w:szCs w:val="24"/>
        </w:rPr>
      </w:pPr>
    </w:p>
    <w:p w14:paraId="401E608C" w14:textId="77777777" w:rsidR="00E8649E" w:rsidRDefault="00E8649E" w:rsidP="006510A5">
      <w:pPr>
        <w:rPr>
          <w:sz w:val="24"/>
          <w:szCs w:val="24"/>
        </w:rPr>
      </w:pPr>
    </w:p>
    <w:p w14:paraId="686AB299" w14:textId="77777777" w:rsidR="00E8649E" w:rsidRDefault="00E8649E" w:rsidP="006510A5">
      <w:pPr>
        <w:rPr>
          <w:sz w:val="24"/>
          <w:szCs w:val="24"/>
        </w:rPr>
      </w:pPr>
    </w:p>
    <w:p w14:paraId="60528C52" w14:textId="77777777" w:rsidR="00E8649E" w:rsidRDefault="00E8649E" w:rsidP="006510A5">
      <w:pPr>
        <w:rPr>
          <w:sz w:val="24"/>
          <w:szCs w:val="24"/>
        </w:rPr>
      </w:pPr>
    </w:p>
    <w:p w14:paraId="59DDFF7A" w14:textId="77777777" w:rsidR="00E8649E" w:rsidRDefault="00E8649E" w:rsidP="006510A5">
      <w:pPr>
        <w:rPr>
          <w:sz w:val="24"/>
          <w:szCs w:val="24"/>
        </w:rPr>
      </w:pPr>
    </w:p>
    <w:p w14:paraId="349ED56B" w14:textId="77777777" w:rsidR="00E8649E" w:rsidRDefault="00E8649E" w:rsidP="006510A5">
      <w:pPr>
        <w:rPr>
          <w:sz w:val="24"/>
          <w:szCs w:val="24"/>
        </w:rPr>
      </w:pPr>
    </w:p>
    <w:p w14:paraId="4C6E4B81" w14:textId="77777777" w:rsidR="00E8649E" w:rsidRDefault="00E8649E" w:rsidP="006510A5">
      <w:pPr>
        <w:rPr>
          <w:sz w:val="24"/>
          <w:szCs w:val="24"/>
        </w:rPr>
      </w:pPr>
    </w:p>
    <w:p w14:paraId="3E536157" w14:textId="77777777" w:rsidR="00E8649E" w:rsidRDefault="00E8649E" w:rsidP="006510A5">
      <w:pPr>
        <w:rPr>
          <w:sz w:val="24"/>
          <w:szCs w:val="24"/>
        </w:rPr>
      </w:pPr>
    </w:p>
    <w:p w14:paraId="1FCA1967" w14:textId="77777777" w:rsidR="00E8649E" w:rsidRDefault="00E8649E" w:rsidP="006510A5">
      <w:pPr>
        <w:rPr>
          <w:sz w:val="24"/>
          <w:szCs w:val="24"/>
        </w:rPr>
      </w:pPr>
    </w:p>
    <w:p w14:paraId="273D533F" w14:textId="77777777" w:rsidR="00E8649E" w:rsidRDefault="00E8649E" w:rsidP="006510A5">
      <w:pPr>
        <w:rPr>
          <w:sz w:val="24"/>
          <w:szCs w:val="24"/>
        </w:rPr>
      </w:pPr>
    </w:p>
    <w:p w14:paraId="76AF4EA8" w14:textId="77777777" w:rsidR="00E8649E" w:rsidRDefault="00E8649E" w:rsidP="006510A5">
      <w:pPr>
        <w:rPr>
          <w:sz w:val="24"/>
          <w:szCs w:val="24"/>
        </w:rPr>
      </w:pPr>
    </w:p>
    <w:p w14:paraId="3E697AC4" w14:textId="77777777" w:rsidR="00E8649E" w:rsidRDefault="00E8649E" w:rsidP="006510A5">
      <w:pPr>
        <w:rPr>
          <w:sz w:val="24"/>
          <w:szCs w:val="24"/>
        </w:rPr>
      </w:pPr>
    </w:p>
    <w:p w14:paraId="6F97953B" w14:textId="77777777" w:rsidR="00E8649E" w:rsidRDefault="00E8649E" w:rsidP="006510A5">
      <w:pPr>
        <w:rPr>
          <w:sz w:val="24"/>
          <w:szCs w:val="24"/>
        </w:rPr>
      </w:pPr>
    </w:p>
    <w:p w14:paraId="0FBA66EE" w14:textId="77777777" w:rsidR="00994690" w:rsidRDefault="00994690" w:rsidP="006510A5">
      <w:pPr>
        <w:rPr>
          <w:sz w:val="24"/>
          <w:szCs w:val="24"/>
        </w:rPr>
      </w:pPr>
    </w:p>
    <w:p w14:paraId="2544E515" w14:textId="77777777" w:rsidR="00E8649E" w:rsidRDefault="00E8649E"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24</w:t>
      </w:r>
    </w:p>
    <w:p w14:paraId="5F1518CA" w14:textId="77777777" w:rsidR="00E8649E" w:rsidRPr="00E8649E" w:rsidRDefault="00E8649E" w:rsidP="006510A5">
      <w:pPr>
        <w:rPr>
          <w:b/>
          <w:sz w:val="24"/>
          <w:szCs w:val="24"/>
        </w:rPr>
      </w:pPr>
    </w:p>
    <w:p w14:paraId="4764E622" w14:textId="77777777" w:rsidR="00E8649E" w:rsidRPr="00E8649E" w:rsidRDefault="00E8649E" w:rsidP="00E8649E">
      <w:pPr>
        <w:rPr>
          <w:b/>
          <w:sz w:val="24"/>
          <w:szCs w:val="24"/>
        </w:rPr>
      </w:pPr>
      <w:r w:rsidRPr="00E8649E">
        <w:rPr>
          <w:b/>
          <w:sz w:val="24"/>
          <w:szCs w:val="24"/>
        </w:rPr>
        <w:t xml:space="preserve">   Erbbaurecht</w:t>
      </w:r>
    </w:p>
    <w:p w14:paraId="04DD7DA6" w14:textId="77777777" w:rsidR="00E8649E" w:rsidRPr="00E8649E" w:rsidRDefault="00E8649E" w:rsidP="00E8649E">
      <w:pPr>
        <w:rPr>
          <w:sz w:val="24"/>
          <w:szCs w:val="24"/>
        </w:rPr>
      </w:pPr>
      <w:r w:rsidRPr="00E8649E">
        <w:rPr>
          <w:sz w:val="24"/>
          <w:szCs w:val="24"/>
        </w:rPr>
        <w:t>Ein Grundstück kann in der Weise belastet werden, dass demjenigen, zu dessen Gunsten die Belastung erfolgt, das veräußerliche und vererbliche Recht zusteht, auf oder unter der Oberfläche des Grundstücks ein Bauwerk zu haben (§ 1 Abs. 1 ErbauRG).</w:t>
      </w:r>
    </w:p>
    <w:p w14:paraId="4029EDDF" w14:textId="77777777" w:rsidR="00E8649E" w:rsidRPr="00E8649E" w:rsidRDefault="00E8649E" w:rsidP="00E8649E">
      <w:pPr>
        <w:rPr>
          <w:sz w:val="24"/>
          <w:szCs w:val="24"/>
        </w:rPr>
      </w:pPr>
      <w:r w:rsidRPr="00E8649E">
        <w:rPr>
          <w:sz w:val="24"/>
          <w:szCs w:val="24"/>
        </w:rPr>
        <w:t xml:space="preserve">Der Grundstückseigentümer gewährt beim Erbbaurecht einem Dritten die Möglichkeit, ein in seinem Eigentum stehendes und bleibendes Grundstück in der Weise zu </w:t>
      </w:r>
      <w:r w:rsidR="004A0046">
        <w:rPr>
          <w:sz w:val="24"/>
          <w:szCs w:val="24"/>
        </w:rPr>
        <w:t>be</w:t>
      </w:r>
      <w:r w:rsidRPr="00E8649E">
        <w:rPr>
          <w:sz w:val="24"/>
          <w:szCs w:val="24"/>
        </w:rPr>
        <w:t>bauen, dass der Erbbauberechtigte Eigentümer des Bauwerks (§ 12 ErbbauRG) wird.</w:t>
      </w:r>
    </w:p>
    <w:p w14:paraId="23975011" w14:textId="77777777" w:rsidR="00E8649E" w:rsidRPr="00E8649E" w:rsidRDefault="00E8649E" w:rsidP="00E8649E">
      <w:pPr>
        <w:rPr>
          <w:sz w:val="24"/>
          <w:szCs w:val="24"/>
        </w:rPr>
      </w:pPr>
    </w:p>
    <w:p w14:paraId="7EE75DA9" w14:textId="77777777" w:rsidR="00E8649E" w:rsidRPr="00E8649E" w:rsidRDefault="00E8649E" w:rsidP="00E8649E">
      <w:pPr>
        <w:rPr>
          <w:sz w:val="24"/>
          <w:szCs w:val="24"/>
        </w:rPr>
      </w:pPr>
      <w:r w:rsidRPr="00E8649E">
        <w:rPr>
          <w:sz w:val="24"/>
          <w:szCs w:val="24"/>
        </w:rPr>
        <w:t>Das Bauwerk ist ein wesentlicher Bestandteil des Erbbaurechts (§12 Abs. 1 ErbbauRG) und nicht wesentlicher Bestandteil des Grundstücks, auf dem es erstellt ist. Es kommt hier zu einer Trennung des Eigentums an Grund&amp; Boden und Eigentum an dem darauf erstellten Bauwerk. Grundsätzlich sind Gebäudeeigentum und Grundstückseigentum in einer Person vereinigt, § 94 BGB.</w:t>
      </w:r>
    </w:p>
    <w:p w14:paraId="0D011329" w14:textId="77777777" w:rsidR="00E8649E" w:rsidRPr="00E8649E" w:rsidRDefault="00E8649E" w:rsidP="00E8649E">
      <w:pPr>
        <w:rPr>
          <w:sz w:val="24"/>
          <w:szCs w:val="24"/>
        </w:rPr>
      </w:pPr>
      <w:r w:rsidRPr="00E8649E">
        <w:rPr>
          <w:sz w:val="24"/>
          <w:szCs w:val="24"/>
        </w:rPr>
        <w:t>Für das Gebäude (Erbbaurecht) wird ein eigenes Grundbuch, das Erbbaugrundbuch, gebildet. Auch die Bildung von Wohnungsgrundbuch ist möglich. Man spricht von einem Wohnungserbbaurecht.</w:t>
      </w:r>
    </w:p>
    <w:p w14:paraId="7D48BB9F" w14:textId="77777777" w:rsidR="00E8649E" w:rsidRPr="00E8649E" w:rsidRDefault="00E8649E" w:rsidP="00E8649E">
      <w:pPr>
        <w:rPr>
          <w:sz w:val="24"/>
          <w:szCs w:val="24"/>
        </w:rPr>
      </w:pPr>
      <w:r w:rsidRPr="00E8649E">
        <w:rPr>
          <w:sz w:val="24"/>
          <w:szCs w:val="24"/>
        </w:rPr>
        <w:t>Die Einzelheiten bei der Erteilung eines Erbbaurechts, zum Beispiel die Höhe des Erbbauzinses und die Laufzeit, werden zwischen dem Grundstückeigentümer und dem Erbbauberechtigten im Erbbauvertrag festgehalten. Dieser Vertrag muss schriftlich abgeschlossen und von einem Notar beurkundet werden.</w:t>
      </w:r>
    </w:p>
    <w:p w14:paraId="6A52B7A6" w14:textId="77777777" w:rsidR="00E8649E" w:rsidRPr="00E8649E" w:rsidRDefault="00E8649E" w:rsidP="00E8649E">
      <w:pPr>
        <w:rPr>
          <w:sz w:val="24"/>
          <w:szCs w:val="24"/>
        </w:rPr>
      </w:pPr>
      <w:r w:rsidRPr="00E8649E">
        <w:rPr>
          <w:sz w:val="24"/>
          <w:szCs w:val="24"/>
        </w:rPr>
        <w:t>Nach Beendigung des Erbbaurechts fällt das Gebäude an den Grundstückseigentümer, nach Zahlung einer Entschädigung.</w:t>
      </w:r>
    </w:p>
    <w:p w14:paraId="025C42EF" w14:textId="77777777" w:rsidR="00E8649E" w:rsidRDefault="00E8649E" w:rsidP="00E8649E">
      <w:pPr>
        <w:rPr>
          <w:sz w:val="24"/>
          <w:szCs w:val="24"/>
        </w:rPr>
      </w:pPr>
      <w:r w:rsidRPr="00E8649E">
        <w:rPr>
          <w:sz w:val="24"/>
          <w:szCs w:val="24"/>
        </w:rPr>
        <w:t>Nach Eingang der Aufgabeerklärung des Erbbauberechtigten, der Zustimmung des Eigentümers und der Zustimmung dinglicher Berechtigter erfolgt die Löschung im Grundstücksgrundbuch und die Schließung des Erbbaugrundbuchs von Amts wegen.</w:t>
      </w:r>
    </w:p>
    <w:p w14:paraId="28808652" w14:textId="77777777" w:rsidR="00A373BB" w:rsidRDefault="00A373BB" w:rsidP="00E8649E">
      <w:pPr>
        <w:rPr>
          <w:sz w:val="24"/>
          <w:szCs w:val="24"/>
        </w:rPr>
      </w:pPr>
    </w:p>
    <w:p w14:paraId="65ADB3CF" w14:textId="77777777" w:rsidR="00A373BB" w:rsidRDefault="00A373BB" w:rsidP="00E8649E">
      <w:pPr>
        <w:rPr>
          <w:sz w:val="24"/>
          <w:szCs w:val="24"/>
        </w:rPr>
      </w:pPr>
    </w:p>
    <w:p w14:paraId="53D7E9A2" w14:textId="77777777" w:rsidR="00A373BB" w:rsidRDefault="00A373BB" w:rsidP="00E8649E">
      <w:pPr>
        <w:rPr>
          <w:sz w:val="24"/>
          <w:szCs w:val="24"/>
        </w:rPr>
      </w:pPr>
    </w:p>
    <w:p w14:paraId="1D2AD919" w14:textId="77777777" w:rsidR="00A373BB" w:rsidRDefault="00A373BB" w:rsidP="00E8649E">
      <w:pPr>
        <w:rPr>
          <w:sz w:val="24"/>
          <w:szCs w:val="24"/>
        </w:rPr>
      </w:pPr>
    </w:p>
    <w:p w14:paraId="0FD7677B" w14:textId="77777777" w:rsidR="00A373BB" w:rsidRDefault="00A373BB" w:rsidP="00E8649E">
      <w:pPr>
        <w:rPr>
          <w:sz w:val="24"/>
          <w:szCs w:val="24"/>
        </w:rPr>
      </w:pPr>
    </w:p>
    <w:p w14:paraId="55A99387" w14:textId="77777777" w:rsidR="00A373BB" w:rsidRDefault="00A373BB" w:rsidP="00E8649E">
      <w:pPr>
        <w:rPr>
          <w:sz w:val="24"/>
          <w:szCs w:val="24"/>
        </w:rPr>
      </w:pPr>
    </w:p>
    <w:p w14:paraId="658D8492" w14:textId="77777777" w:rsidR="00DB77CB" w:rsidRDefault="00DB77CB" w:rsidP="00E8649E">
      <w:pPr>
        <w:rPr>
          <w:sz w:val="24"/>
          <w:szCs w:val="24"/>
        </w:rPr>
      </w:pPr>
    </w:p>
    <w:p w14:paraId="0123CFC7" w14:textId="77777777" w:rsidR="00A373BB" w:rsidRDefault="00A373BB" w:rsidP="00E8649E">
      <w:pPr>
        <w:rPr>
          <w:sz w:val="24"/>
          <w:szCs w:val="24"/>
        </w:rPr>
      </w:pPr>
      <w:r>
        <w:rPr>
          <w:sz w:val="24"/>
          <w:szCs w:val="24"/>
        </w:rPr>
        <w:tab/>
      </w:r>
      <w:r>
        <w:rPr>
          <w:sz w:val="24"/>
          <w:szCs w:val="24"/>
        </w:rPr>
        <w:tab/>
      </w:r>
      <w:r>
        <w:rPr>
          <w:sz w:val="24"/>
          <w:szCs w:val="24"/>
        </w:rPr>
        <w:tab/>
      </w:r>
      <w:r>
        <w:rPr>
          <w:sz w:val="24"/>
          <w:szCs w:val="24"/>
        </w:rPr>
        <w:tab/>
      </w:r>
      <w:r>
        <w:rPr>
          <w:sz w:val="24"/>
          <w:szCs w:val="24"/>
        </w:rPr>
        <w:tab/>
        <w:t>25</w:t>
      </w:r>
    </w:p>
    <w:p w14:paraId="55E6A6A3" w14:textId="77777777" w:rsidR="00A373BB" w:rsidRPr="00A373BB" w:rsidRDefault="00A373BB" w:rsidP="00A373BB">
      <w:pPr>
        <w:rPr>
          <w:b/>
          <w:sz w:val="24"/>
          <w:szCs w:val="24"/>
        </w:rPr>
      </w:pPr>
      <w:r w:rsidRPr="00A373BB">
        <w:rPr>
          <w:b/>
          <w:sz w:val="24"/>
          <w:szCs w:val="24"/>
        </w:rPr>
        <w:t>Wohnungs- und Teileigentum</w:t>
      </w:r>
    </w:p>
    <w:p w14:paraId="0C938E8A" w14:textId="77777777" w:rsidR="00A373BB" w:rsidRPr="00A373BB" w:rsidRDefault="00A373BB" w:rsidP="00A373BB">
      <w:pPr>
        <w:rPr>
          <w:sz w:val="24"/>
          <w:szCs w:val="24"/>
        </w:rPr>
      </w:pPr>
      <w:r w:rsidRPr="00A373BB">
        <w:rPr>
          <w:sz w:val="24"/>
          <w:szCs w:val="24"/>
        </w:rPr>
        <w:t xml:space="preserve">Laut dem BGB sind Wohnungen wesentliche Bestandteile eines Gebäudes (§93 BGB) und das Gebäude ist ein wesentlicher Bestandteil des Grundstücks (§94 BGB). </w:t>
      </w:r>
    </w:p>
    <w:p w14:paraId="13D0027A" w14:textId="77777777" w:rsidR="00A373BB" w:rsidRPr="00A373BB" w:rsidRDefault="00A373BB" w:rsidP="00A373BB">
      <w:pPr>
        <w:rPr>
          <w:sz w:val="24"/>
          <w:szCs w:val="24"/>
        </w:rPr>
      </w:pPr>
      <w:r w:rsidRPr="00A373BB">
        <w:rPr>
          <w:sz w:val="24"/>
          <w:szCs w:val="24"/>
        </w:rPr>
        <w:t>Gem. § 1 Abs. 1 WEG wird Raumeigentum in 2 Eigentumsarten unterschieden:</w:t>
      </w:r>
    </w:p>
    <w:p w14:paraId="2DFBBA98" w14:textId="77777777" w:rsidR="00A373BB" w:rsidRPr="00A373BB" w:rsidRDefault="00A373BB" w:rsidP="00A373BB">
      <w:pPr>
        <w:rPr>
          <w:sz w:val="24"/>
          <w:szCs w:val="24"/>
        </w:rPr>
      </w:pPr>
      <w:r w:rsidRPr="00A373BB">
        <w:rPr>
          <w:sz w:val="24"/>
          <w:szCs w:val="24"/>
        </w:rPr>
        <w:t>-</w:t>
      </w:r>
      <w:r w:rsidRPr="00A373BB">
        <w:rPr>
          <w:sz w:val="24"/>
          <w:szCs w:val="24"/>
        </w:rPr>
        <w:tab/>
        <w:t xml:space="preserve">An zu Wohnzwecken dienenden Räumen (= Wohnungen) kann </w:t>
      </w:r>
      <w:r w:rsidRPr="00A373BB">
        <w:rPr>
          <w:b/>
          <w:sz w:val="24"/>
          <w:szCs w:val="24"/>
        </w:rPr>
        <w:t>Wohnungseigentum</w:t>
      </w:r>
      <w:r w:rsidRPr="00A373BB">
        <w:rPr>
          <w:sz w:val="24"/>
          <w:szCs w:val="24"/>
        </w:rPr>
        <w:t xml:space="preserve"> und</w:t>
      </w:r>
    </w:p>
    <w:p w14:paraId="2D321C81" w14:textId="77777777" w:rsidR="00A373BB" w:rsidRPr="00A373BB" w:rsidRDefault="00A373BB" w:rsidP="00A373BB">
      <w:pPr>
        <w:rPr>
          <w:sz w:val="24"/>
          <w:szCs w:val="24"/>
        </w:rPr>
      </w:pPr>
      <w:r w:rsidRPr="00A373BB">
        <w:rPr>
          <w:sz w:val="24"/>
          <w:szCs w:val="24"/>
        </w:rPr>
        <w:t>-</w:t>
      </w:r>
      <w:r w:rsidRPr="00A373BB">
        <w:rPr>
          <w:sz w:val="24"/>
          <w:szCs w:val="24"/>
        </w:rPr>
        <w:tab/>
        <w:t xml:space="preserve">An nicht zu Wohnzwecken dienenden Räumen (z.B. gewerblicher Zweck) kann </w:t>
      </w:r>
      <w:r w:rsidRPr="00A373BB">
        <w:rPr>
          <w:b/>
          <w:sz w:val="24"/>
          <w:szCs w:val="24"/>
        </w:rPr>
        <w:t>Teileigentum</w:t>
      </w:r>
      <w:r w:rsidRPr="00A373BB">
        <w:rPr>
          <w:sz w:val="24"/>
          <w:szCs w:val="24"/>
        </w:rPr>
        <w:t xml:space="preserve"> begründet werden.</w:t>
      </w:r>
    </w:p>
    <w:p w14:paraId="767C5F0C" w14:textId="77777777" w:rsidR="00A373BB" w:rsidRPr="00A373BB" w:rsidRDefault="00A373BB" w:rsidP="00A373BB">
      <w:pPr>
        <w:rPr>
          <w:sz w:val="24"/>
          <w:szCs w:val="24"/>
        </w:rPr>
      </w:pPr>
      <w:r w:rsidRPr="00A373BB">
        <w:rPr>
          <w:b/>
          <w:sz w:val="24"/>
          <w:szCs w:val="24"/>
        </w:rPr>
        <w:t>Wohnungseigentum</w:t>
      </w:r>
      <w:r w:rsidRPr="00A373BB">
        <w:rPr>
          <w:sz w:val="24"/>
          <w:szCs w:val="24"/>
        </w:rPr>
        <w:t xml:space="preserve"> ist eine untrennbare (§§6,11 WEG) Verbindung von Sondereigentum § 1 Abs.2+3 WEG und Gemeinschaftseigentum § 1 Abs. 5 WEG.</w:t>
      </w:r>
    </w:p>
    <w:p w14:paraId="1C573590" w14:textId="77777777" w:rsidR="00A373BB" w:rsidRPr="00A373BB" w:rsidRDefault="00A373BB" w:rsidP="00A373BB">
      <w:pPr>
        <w:rPr>
          <w:sz w:val="24"/>
          <w:szCs w:val="24"/>
        </w:rPr>
      </w:pPr>
      <w:r w:rsidRPr="00A373BB">
        <w:rPr>
          <w:sz w:val="24"/>
          <w:szCs w:val="24"/>
        </w:rPr>
        <w:t>-</w:t>
      </w:r>
      <w:r w:rsidRPr="00A373BB">
        <w:rPr>
          <w:sz w:val="24"/>
          <w:szCs w:val="24"/>
        </w:rPr>
        <w:tab/>
        <w:t>Sondereigentum = alleiniges Eigentum an einer Wohnung oder an einem Teileigentum. §§ 3 Abs. 1, 5 Abs. 1 WEG. Wichtig ist die Abgeschlossenheit, § 3 Abs. 2 WEG und die bestimmte Bezeichnung in einem Aufteilungsplan, § 7 Abs. 4 WEG</w:t>
      </w:r>
    </w:p>
    <w:p w14:paraId="58AEA5DC" w14:textId="77777777" w:rsidR="00A373BB" w:rsidRPr="00A373BB" w:rsidRDefault="00A373BB" w:rsidP="00A373BB">
      <w:pPr>
        <w:rPr>
          <w:sz w:val="24"/>
          <w:szCs w:val="24"/>
        </w:rPr>
      </w:pPr>
      <w:r w:rsidRPr="00A373BB">
        <w:rPr>
          <w:sz w:val="24"/>
          <w:szCs w:val="24"/>
        </w:rPr>
        <w:t>-</w:t>
      </w:r>
      <w:r w:rsidRPr="00A373BB">
        <w:rPr>
          <w:sz w:val="24"/>
          <w:szCs w:val="24"/>
        </w:rPr>
        <w:tab/>
        <w:t>Gemeinschaftseigentum (§ 1 Abs. 5 WEG)</w:t>
      </w:r>
    </w:p>
    <w:p w14:paraId="3F1DCCE0" w14:textId="77777777" w:rsidR="00A373BB" w:rsidRPr="00A373BB" w:rsidRDefault="00A373BB" w:rsidP="00A373BB">
      <w:pPr>
        <w:rPr>
          <w:sz w:val="24"/>
          <w:szCs w:val="24"/>
        </w:rPr>
      </w:pPr>
      <w:r w:rsidRPr="00A373BB">
        <w:rPr>
          <w:sz w:val="24"/>
          <w:szCs w:val="24"/>
        </w:rPr>
        <w:t>Bruchteilsmiteigentum am Grundstück und den nicht im Sondereigentum stehenden Gebäudeteilen, §§ 5 Abs. 2+3 WEG</w:t>
      </w:r>
    </w:p>
    <w:p w14:paraId="7549930D" w14:textId="77777777" w:rsidR="00A373BB" w:rsidRPr="00A373BB" w:rsidRDefault="00A373BB" w:rsidP="00A373BB">
      <w:pPr>
        <w:rPr>
          <w:sz w:val="24"/>
          <w:szCs w:val="24"/>
        </w:rPr>
      </w:pPr>
      <w:r w:rsidRPr="00A373BB">
        <w:rPr>
          <w:sz w:val="24"/>
          <w:szCs w:val="24"/>
        </w:rPr>
        <w:t>Beispiele: Dach, Treppen, Außenfenster, Lift</w:t>
      </w:r>
    </w:p>
    <w:p w14:paraId="229B4639" w14:textId="77777777" w:rsidR="00A373BB" w:rsidRPr="00A373BB" w:rsidRDefault="00A373BB" w:rsidP="00A373BB">
      <w:pPr>
        <w:rPr>
          <w:sz w:val="24"/>
          <w:szCs w:val="24"/>
        </w:rPr>
      </w:pPr>
    </w:p>
    <w:p w14:paraId="39E1ACC8" w14:textId="77777777" w:rsidR="00A373BB" w:rsidRPr="00A373BB" w:rsidRDefault="00A373BB" w:rsidP="00A373BB">
      <w:pPr>
        <w:rPr>
          <w:sz w:val="24"/>
          <w:szCs w:val="24"/>
        </w:rPr>
      </w:pPr>
      <w:r w:rsidRPr="00A373BB">
        <w:rPr>
          <w:sz w:val="24"/>
          <w:szCs w:val="24"/>
        </w:rPr>
        <w:t xml:space="preserve">Gleichzeitig mit dem Erwerb eines Wohnungseigentums erhält jeder Wohnungseigentümer eine zwingende Mitgliedschaft in der Wohnungseigentümergemeinschaft.  § 10 WEG </w:t>
      </w:r>
    </w:p>
    <w:p w14:paraId="21AE57B7" w14:textId="77777777" w:rsidR="00A373BB" w:rsidRPr="00A373BB" w:rsidRDefault="00A373BB" w:rsidP="00A373BB">
      <w:pPr>
        <w:rPr>
          <w:sz w:val="24"/>
          <w:szCs w:val="24"/>
        </w:rPr>
      </w:pPr>
    </w:p>
    <w:p w14:paraId="3867BFE7" w14:textId="77777777" w:rsidR="00A373BB" w:rsidRPr="00A373BB" w:rsidRDefault="00A373BB" w:rsidP="00A373BB">
      <w:pPr>
        <w:rPr>
          <w:sz w:val="24"/>
          <w:szCs w:val="24"/>
        </w:rPr>
      </w:pPr>
      <w:r w:rsidRPr="00A373BB">
        <w:rPr>
          <w:sz w:val="24"/>
          <w:szCs w:val="24"/>
        </w:rPr>
        <w:t>Jeder Wohnungseigentümer- bzw. Teileigentümer ist:</w:t>
      </w:r>
    </w:p>
    <w:p w14:paraId="7F39D223" w14:textId="77777777" w:rsidR="00A373BB" w:rsidRPr="00A373BB" w:rsidRDefault="00A373BB" w:rsidP="00A373BB">
      <w:pPr>
        <w:rPr>
          <w:sz w:val="24"/>
          <w:szCs w:val="24"/>
        </w:rPr>
      </w:pPr>
      <w:r w:rsidRPr="00A373BB">
        <w:rPr>
          <w:sz w:val="24"/>
          <w:szCs w:val="24"/>
        </w:rPr>
        <w:t>-</w:t>
      </w:r>
      <w:r w:rsidRPr="00A373BB">
        <w:rPr>
          <w:sz w:val="24"/>
          <w:szCs w:val="24"/>
        </w:rPr>
        <w:tab/>
        <w:t>Miteigentümer einer Bruchteilsgemeinschaft (§§ 741 ff BGB) am Gemeinschaftseigentum (z.B. Grundstück)</w:t>
      </w:r>
    </w:p>
    <w:p w14:paraId="683F8505" w14:textId="77777777" w:rsidR="00A373BB" w:rsidRPr="00A373BB" w:rsidRDefault="00A373BB" w:rsidP="00A373BB">
      <w:pPr>
        <w:rPr>
          <w:sz w:val="24"/>
          <w:szCs w:val="24"/>
        </w:rPr>
      </w:pPr>
      <w:r w:rsidRPr="00A373BB">
        <w:rPr>
          <w:sz w:val="24"/>
          <w:szCs w:val="24"/>
        </w:rPr>
        <w:t>-</w:t>
      </w:r>
      <w:r w:rsidRPr="00A373BB">
        <w:rPr>
          <w:sz w:val="24"/>
          <w:szCs w:val="24"/>
        </w:rPr>
        <w:tab/>
        <w:t>Alleineigentümer des Sondereigentums</w:t>
      </w:r>
    </w:p>
    <w:p w14:paraId="67DEF7D7" w14:textId="77777777" w:rsidR="00A373BB" w:rsidRPr="00A373BB" w:rsidRDefault="00A373BB" w:rsidP="00A373BB">
      <w:pPr>
        <w:rPr>
          <w:sz w:val="24"/>
          <w:szCs w:val="24"/>
        </w:rPr>
      </w:pPr>
      <w:r w:rsidRPr="00A373BB">
        <w:rPr>
          <w:sz w:val="24"/>
          <w:szCs w:val="24"/>
        </w:rPr>
        <w:t>-</w:t>
      </w:r>
      <w:r w:rsidRPr="00A373BB">
        <w:rPr>
          <w:sz w:val="24"/>
          <w:szCs w:val="24"/>
        </w:rPr>
        <w:tab/>
        <w:t>Mitglied Wohnungseigentümergemeinschaft</w:t>
      </w:r>
    </w:p>
    <w:p w14:paraId="6FD6E9F0" w14:textId="77777777" w:rsidR="00A373BB" w:rsidRPr="00A373BB" w:rsidRDefault="00A373BB" w:rsidP="00A373BB">
      <w:pPr>
        <w:rPr>
          <w:sz w:val="24"/>
          <w:szCs w:val="24"/>
        </w:rPr>
      </w:pPr>
    </w:p>
    <w:p w14:paraId="22D99F8A" w14:textId="77777777" w:rsidR="00A373BB" w:rsidRPr="00A373BB" w:rsidRDefault="00A373BB" w:rsidP="00A373BB">
      <w:pPr>
        <w:rPr>
          <w:sz w:val="24"/>
          <w:szCs w:val="24"/>
        </w:rPr>
      </w:pPr>
      <w:r w:rsidRPr="00A373BB">
        <w:rPr>
          <w:sz w:val="24"/>
          <w:szCs w:val="24"/>
        </w:rPr>
        <w:t>Sondereigentum § 5 Abs. 1 WEG</w:t>
      </w:r>
    </w:p>
    <w:p w14:paraId="11CA34A5" w14:textId="77777777" w:rsidR="00A373BB" w:rsidRPr="00A373BB" w:rsidRDefault="00A373BB" w:rsidP="00A373BB">
      <w:pPr>
        <w:rPr>
          <w:sz w:val="24"/>
          <w:szCs w:val="24"/>
        </w:rPr>
      </w:pPr>
      <w:r w:rsidRPr="00A373BB">
        <w:rPr>
          <w:sz w:val="24"/>
          <w:szCs w:val="24"/>
        </w:rPr>
        <w:lastRenderedPageBreak/>
        <w:t>Gem. § 5 Abs. 1 WEG können</w:t>
      </w:r>
    </w:p>
    <w:p w14:paraId="15526AAC" w14:textId="77777777" w:rsidR="00A373BB" w:rsidRPr="00A373BB" w:rsidRDefault="00A373BB" w:rsidP="00A373BB">
      <w:pPr>
        <w:rPr>
          <w:sz w:val="24"/>
          <w:szCs w:val="24"/>
        </w:rPr>
      </w:pPr>
      <w:r w:rsidRPr="00A373BB">
        <w:rPr>
          <w:sz w:val="24"/>
          <w:szCs w:val="24"/>
        </w:rPr>
        <w:t>a)</w:t>
      </w:r>
      <w:r w:rsidRPr="00A373BB">
        <w:rPr>
          <w:sz w:val="24"/>
          <w:szCs w:val="24"/>
        </w:rPr>
        <w:tab/>
        <w:t>Räume und</w:t>
      </w:r>
    </w:p>
    <w:p w14:paraId="15D2FBF7" w14:textId="77777777" w:rsidR="00A373BB" w:rsidRPr="00A373BB" w:rsidRDefault="00A373BB" w:rsidP="00A373BB">
      <w:pPr>
        <w:rPr>
          <w:sz w:val="24"/>
          <w:szCs w:val="24"/>
        </w:rPr>
      </w:pPr>
      <w:r w:rsidRPr="00A373BB">
        <w:rPr>
          <w:sz w:val="24"/>
          <w:szCs w:val="24"/>
        </w:rPr>
        <w:t>b)</w:t>
      </w:r>
      <w:r w:rsidRPr="00A373BB">
        <w:rPr>
          <w:sz w:val="24"/>
          <w:szCs w:val="24"/>
        </w:rPr>
        <w:tab/>
        <w:t>Zu den Räumen gehörende Bestandteile des Gebäudes Gegenstand des Sondereigentums sein.</w:t>
      </w:r>
    </w:p>
    <w:p w14:paraId="5A18DE0A" w14:textId="77777777" w:rsidR="00A373BB" w:rsidRPr="00A373BB" w:rsidRDefault="00A373BB" w:rsidP="00A373BB">
      <w:pPr>
        <w:rPr>
          <w:sz w:val="24"/>
          <w:szCs w:val="24"/>
        </w:rPr>
      </w:pPr>
      <w:r w:rsidRPr="00A373BB">
        <w:rPr>
          <w:sz w:val="24"/>
          <w:szCs w:val="24"/>
        </w:rPr>
        <w:t>Sondereigentum an Räumen muss durch ausdrückliche Erklärung begründet werden. Grundsätzlich spricht eine gesetzliche Vermutung für gemeinschaftliches Eigentum.</w:t>
      </w:r>
    </w:p>
    <w:p w14:paraId="070AFF07" w14:textId="77777777" w:rsidR="00A373BB" w:rsidRPr="00A373BB" w:rsidRDefault="00A373BB" w:rsidP="00A373BB">
      <w:pPr>
        <w:rPr>
          <w:sz w:val="24"/>
          <w:szCs w:val="24"/>
        </w:rPr>
      </w:pPr>
      <w:r w:rsidRPr="00A373BB">
        <w:rPr>
          <w:sz w:val="24"/>
          <w:szCs w:val="24"/>
        </w:rPr>
        <w:t>Beispiele für Sondereigentum: Bad- und WC Einrichtungen, offener Kamin im Wohnzimmer, Innenputz an Decken und Wänden, Fußbodenbeläge und Estrich.</w:t>
      </w:r>
    </w:p>
    <w:p w14:paraId="4BE65768" w14:textId="77777777" w:rsidR="00A373BB" w:rsidRPr="00A373BB" w:rsidRDefault="00A373BB" w:rsidP="00A373BB">
      <w:pPr>
        <w:rPr>
          <w:sz w:val="24"/>
          <w:szCs w:val="24"/>
        </w:rPr>
      </w:pPr>
    </w:p>
    <w:p w14:paraId="5EB3FC88" w14:textId="77777777" w:rsidR="00A373BB" w:rsidRPr="00A373BB" w:rsidRDefault="00A373BB" w:rsidP="00A373BB">
      <w:pPr>
        <w:rPr>
          <w:sz w:val="24"/>
          <w:szCs w:val="24"/>
        </w:rPr>
      </w:pPr>
      <w:r w:rsidRPr="00A373BB">
        <w:rPr>
          <w:sz w:val="24"/>
          <w:szCs w:val="24"/>
        </w:rPr>
        <w:t>Beispiele für Gemeinschaftseigentum: Kamine und Schornsteine, die sich nicht innerhalb einer Eigentumswohnung befinden. Rollläden, Außenjalousien, Fensterläden, Treppen, außerhalb einer Wohnung,</w:t>
      </w:r>
    </w:p>
    <w:p w14:paraId="39EBDFBF" w14:textId="77777777" w:rsidR="00A373BB" w:rsidRPr="00A373BB" w:rsidRDefault="00A373BB" w:rsidP="00A373BB">
      <w:pPr>
        <w:rPr>
          <w:sz w:val="24"/>
          <w:szCs w:val="24"/>
        </w:rPr>
      </w:pPr>
      <w:r w:rsidRPr="00A373BB">
        <w:rPr>
          <w:sz w:val="24"/>
          <w:szCs w:val="24"/>
        </w:rPr>
        <w:t>Sondernutzungsrechte:</w:t>
      </w:r>
    </w:p>
    <w:p w14:paraId="28F38345" w14:textId="77777777" w:rsidR="00A373BB" w:rsidRPr="00A373BB" w:rsidRDefault="00A373BB" w:rsidP="00A373BB">
      <w:pPr>
        <w:rPr>
          <w:sz w:val="24"/>
          <w:szCs w:val="24"/>
        </w:rPr>
      </w:pPr>
      <w:r w:rsidRPr="00A373BB">
        <w:rPr>
          <w:sz w:val="24"/>
          <w:szCs w:val="24"/>
        </w:rPr>
        <w:t>Das Sondernutzungsrecht ist die einem Wohnungseigentümer durch eine Vereinbarung gemäß § 10 Abs. 1 Satz 2 WEG eingeräumte Befugnis, einen Teil des gemeinschaftlichen Eigentums unter Ausschluss aller übrigen Wohnungseigentümer zu nutzen.</w:t>
      </w:r>
    </w:p>
    <w:p w14:paraId="20FFC296" w14:textId="77777777" w:rsidR="00A373BB" w:rsidRPr="00A373BB" w:rsidRDefault="00A373BB" w:rsidP="00A373BB">
      <w:pPr>
        <w:rPr>
          <w:sz w:val="24"/>
          <w:szCs w:val="24"/>
        </w:rPr>
      </w:pPr>
      <w:r w:rsidRPr="00A373BB">
        <w:rPr>
          <w:sz w:val="24"/>
          <w:szCs w:val="24"/>
        </w:rPr>
        <w:t>Zum Beispiel: Kfz Stellplatz, Kellerraum, Terrasse, Garten</w:t>
      </w:r>
    </w:p>
    <w:p w14:paraId="0ED8CA23" w14:textId="77777777" w:rsidR="00A373BB" w:rsidRPr="00A373BB" w:rsidRDefault="00A373BB" w:rsidP="00A373BB">
      <w:pPr>
        <w:rPr>
          <w:sz w:val="24"/>
          <w:szCs w:val="24"/>
        </w:rPr>
      </w:pPr>
    </w:p>
    <w:p w14:paraId="2DCF6BCB" w14:textId="77777777" w:rsidR="00A373BB" w:rsidRPr="00A373BB" w:rsidRDefault="00A373BB" w:rsidP="00A373BB">
      <w:pPr>
        <w:rPr>
          <w:sz w:val="24"/>
          <w:szCs w:val="24"/>
        </w:rPr>
      </w:pPr>
      <w:r w:rsidRPr="00A373BB">
        <w:rPr>
          <w:sz w:val="24"/>
          <w:szCs w:val="24"/>
        </w:rPr>
        <w:t>Begründung von Wohnungseigentum</w:t>
      </w:r>
    </w:p>
    <w:p w14:paraId="096724BD" w14:textId="77777777" w:rsidR="00A373BB" w:rsidRPr="00A373BB" w:rsidRDefault="00A373BB" w:rsidP="00A373BB">
      <w:pPr>
        <w:rPr>
          <w:sz w:val="24"/>
          <w:szCs w:val="24"/>
        </w:rPr>
      </w:pPr>
      <w:r w:rsidRPr="00A373BB">
        <w:rPr>
          <w:sz w:val="24"/>
          <w:szCs w:val="24"/>
        </w:rPr>
        <w:t>Gem. § 2 WEG kann Wohnungseigentum durch</w:t>
      </w:r>
    </w:p>
    <w:p w14:paraId="54F91FE8" w14:textId="77777777" w:rsidR="00A373BB" w:rsidRPr="00A373BB" w:rsidRDefault="00A373BB" w:rsidP="00A373BB">
      <w:pPr>
        <w:rPr>
          <w:sz w:val="24"/>
          <w:szCs w:val="24"/>
        </w:rPr>
      </w:pPr>
      <w:r w:rsidRPr="00A373BB">
        <w:rPr>
          <w:sz w:val="24"/>
          <w:szCs w:val="24"/>
        </w:rPr>
        <w:t>-</w:t>
      </w:r>
      <w:r w:rsidRPr="00A373BB">
        <w:rPr>
          <w:sz w:val="24"/>
          <w:szCs w:val="24"/>
        </w:rPr>
        <w:tab/>
        <w:t>Vertragliche Einräumung von Sondereigentum (§ 3 WEG) oder durch</w:t>
      </w:r>
    </w:p>
    <w:p w14:paraId="7449D86D" w14:textId="77777777" w:rsidR="00A373BB" w:rsidRPr="00A373BB" w:rsidRDefault="00A373BB" w:rsidP="00A373BB">
      <w:pPr>
        <w:rPr>
          <w:sz w:val="24"/>
          <w:szCs w:val="24"/>
        </w:rPr>
      </w:pPr>
      <w:r w:rsidRPr="00A373BB">
        <w:rPr>
          <w:sz w:val="24"/>
          <w:szCs w:val="24"/>
        </w:rPr>
        <w:t>-</w:t>
      </w:r>
      <w:r w:rsidRPr="00A373BB">
        <w:rPr>
          <w:sz w:val="24"/>
          <w:szCs w:val="24"/>
        </w:rPr>
        <w:tab/>
        <w:t xml:space="preserve">Einseitige Teilungserklärung (§ 8 WEG) begründet werden. </w:t>
      </w:r>
    </w:p>
    <w:p w14:paraId="5000C2EF" w14:textId="77777777" w:rsidR="00A373BB" w:rsidRPr="00A373BB" w:rsidRDefault="00A373BB" w:rsidP="00A373BB">
      <w:pPr>
        <w:rPr>
          <w:sz w:val="24"/>
          <w:szCs w:val="24"/>
        </w:rPr>
      </w:pPr>
      <w:r w:rsidRPr="00A373BB">
        <w:rPr>
          <w:sz w:val="24"/>
          <w:szCs w:val="24"/>
        </w:rPr>
        <w:t>§ 8 WEG ist die häufigere Form</w:t>
      </w:r>
    </w:p>
    <w:p w14:paraId="4843360C" w14:textId="77777777" w:rsidR="00A373BB" w:rsidRPr="00A373BB" w:rsidRDefault="00A373BB" w:rsidP="00A373BB">
      <w:pPr>
        <w:rPr>
          <w:sz w:val="24"/>
          <w:szCs w:val="24"/>
        </w:rPr>
      </w:pPr>
      <w:r w:rsidRPr="00A373BB">
        <w:rPr>
          <w:sz w:val="24"/>
          <w:szCs w:val="24"/>
        </w:rPr>
        <w:tab/>
      </w:r>
    </w:p>
    <w:p w14:paraId="557D416D" w14:textId="77777777" w:rsidR="00A373BB" w:rsidRPr="00A373BB" w:rsidRDefault="00A373BB" w:rsidP="00A373BB">
      <w:pPr>
        <w:rPr>
          <w:sz w:val="24"/>
          <w:szCs w:val="24"/>
        </w:rPr>
      </w:pPr>
      <w:r w:rsidRPr="00A373BB">
        <w:rPr>
          <w:sz w:val="24"/>
          <w:szCs w:val="24"/>
        </w:rPr>
        <w:tab/>
        <w:t>Begründung gem. § 3 WEG (Vertragliche Vereinbarung)</w:t>
      </w:r>
    </w:p>
    <w:p w14:paraId="4143CEFC" w14:textId="77777777" w:rsidR="00A373BB" w:rsidRPr="00A373BB" w:rsidRDefault="00A373BB" w:rsidP="00A373BB">
      <w:pPr>
        <w:rPr>
          <w:sz w:val="24"/>
          <w:szCs w:val="24"/>
        </w:rPr>
      </w:pPr>
      <w:r w:rsidRPr="00A373BB">
        <w:rPr>
          <w:sz w:val="24"/>
          <w:szCs w:val="24"/>
        </w:rPr>
        <w:tab/>
        <w:t>- Die künftigen Wohnungseigentümer müssen bereits bekannt sein,</w:t>
      </w:r>
    </w:p>
    <w:p w14:paraId="616871F6" w14:textId="77777777" w:rsidR="00A373BB" w:rsidRPr="00A373BB" w:rsidRDefault="00A373BB" w:rsidP="00A373BB">
      <w:pPr>
        <w:rPr>
          <w:sz w:val="24"/>
          <w:szCs w:val="24"/>
        </w:rPr>
      </w:pPr>
      <w:r w:rsidRPr="00A373BB">
        <w:rPr>
          <w:sz w:val="24"/>
          <w:szCs w:val="24"/>
        </w:rPr>
        <w:tab/>
        <w:t>-  Es muss eine Bruchteilsgemeinschaft vorliegen.</w:t>
      </w:r>
    </w:p>
    <w:p w14:paraId="7EE8D117" w14:textId="77777777" w:rsidR="00A373BB" w:rsidRPr="00A373BB" w:rsidRDefault="00A373BB" w:rsidP="00A373BB">
      <w:pPr>
        <w:rPr>
          <w:sz w:val="24"/>
          <w:szCs w:val="24"/>
        </w:rPr>
      </w:pPr>
      <w:r w:rsidRPr="00A373BB">
        <w:rPr>
          <w:sz w:val="24"/>
          <w:szCs w:val="24"/>
        </w:rPr>
        <w:tab/>
        <w:t xml:space="preserve">-  es bedarf gem. § 4 Abs. 1 WEG eine dingliche Einigung. Sie muss bei </w:t>
      </w:r>
    </w:p>
    <w:p w14:paraId="44AA60AF" w14:textId="77777777" w:rsidR="00A373BB" w:rsidRPr="00A373BB" w:rsidRDefault="00A373BB" w:rsidP="00A373BB">
      <w:pPr>
        <w:rPr>
          <w:sz w:val="24"/>
          <w:szCs w:val="24"/>
        </w:rPr>
      </w:pPr>
      <w:r w:rsidRPr="00A373BB">
        <w:rPr>
          <w:sz w:val="24"/>
          <w:szCs w:val="24"/>
        </w:rPr>
        <w:tab/>
        <w:t xml:space="preserve">  Gleichzeitiger Anwesenheit vor einem Notar erklärt werden (§ 4 Abs. 2 Satz 1 </w:t>
      </w:r>
    </w:p>
    <w:p w14:paraId="574BE0D4" w14:textId="77777777" w:rsidR="00A373BB" w:rsidRPr="00A373BB" w:rsidRDefault="00A373BB" w:rsidP="00A373BB">
      <w:pPr>
        <w:rPr>
          <w:sz w:val="24"/>
          <w:szCs w:val="24"/>
        </w:rPr>
      </w:pPr>
      <w:r w:rsidRPr="00A373BB">
        <w:rPr>
          <w:sz w:val="24"/>
          <w:szCs w:val="24"/>
        </w:rPr>
        <w:tab/>
        <w:t xml:space="preserve">   WEG).</w:t>
      </w:r>
    </w:p>
    <w:p w14:paraId="14FD1B41" w14:textId="77777777" w:rsidR="00A373BB" w:rsidRPr="00A373BB" w:rsidRDefault="00A373BB" w:rsidP="00A373BB">
      <w:pPr>
        <w:rPr>
          <w:sz w:val="24"/>
          <w:szCs w:val="24"/>
        </w:rPr>
      </w:pPr>
    </w:p>
    <w:p w14:paraId="4D0B5837" w14:textId="77777777" w:rsidR="00A373BB" w:rsidRPr="00A373BB" w:rsidRDefault="00A373BB" w:rsidP="00A373BB">
      <w:pPr>
        <w:rPr>
          <w:sz w:val="24"/>
          <w:szCs w:val="24"/>
        </w:rPr>
      </w:pPr>
      <w:r w:rsidRPr="00A373BB">
        <w:rPr>
          <w:sz w:val="24"/>
          <w:szCs w:val="24"/>
        </w:rPr>
        <w:t>Begründung gem. § 8 WEG (einseitige Teilungserklärung)</w:t>
      </w:r>
    </w:p>
    <w:p w14:paraId="47441A62" w14:textId="77777777" w:rsidR="00A373BB" w:rsidRPr="00A373BB" w:rsidRDefault="00A373BB" w:rsidP="00A373BB">
      <w:pPr>
        <w:rPr>
          <w:sz w:val="24"/>
          <w:szCs w:val="24"/>
        </w:rPr>
      </w:pPr>
      <w:r w:rsidRPr="00A373BB">
        <w:rPr>
          <w:sz w:val="24"/>
          <w:szCs w:val="24"/>
        </w:rPr>
        <w:t>Bei dieser Art der Begründung zerlegt der Eigentümer das eigene Grundstück so, dass</w:t>
      </w:r>
    </w:p>
    <w:p w14:paraId="1AB50ABB" w14:textId="77777777" w:rsidR="00A373BB" w:rsidRPr="00A373BB" w:rsidRDefault="00A373BB" w:rsidP="00A373BB">
      <w:pPr>
        <w:rPr>
          <w:sz w:val="24"/>
          <w:szCs w:val="24"/>
        </w:rPr>
      </w:pPr>
      <w:r w:rsidRPr="00A373BB">
        <w:rPr>
          <w:sz w:val="24"/>
          <w:szCs w:val="24"/>
        </w:rPr>
        <w:t>a)</w:t>
      </w:r>
      <w:r w:rsidRPr="00A373BB">
        <w:rPr>
          <w:sz w:val="24"/>
          <w:szCs w:val="24"/>
        </w:rPr>
        <w:tab/>
        <w:t>Bruchteile des Eigentums gebildet und</w:t>
      </w:r>
    </w:p>
    <w:p w14:paraId="2E695557" w14:textId="77777777" w:rsidR="00A373BB" w:rsidRPr="00A373BB" w:rsidRDefault="00A373BB" w:rsidP="00A373BB">
      <w:pPr>
        <w:rPr>
          <w:sz w:val="24"/>
          <w:szCs w:val="24"/>
        </w:rPr>
      </w:pPr>
      <w:r w:rsidRPr="00A373BB">
        <w:rPr>
          <w:sz w:val="24"/>
          <w:szCs w:val="24"/>
        </w:rPr>
        <w:t>b)</w:t>
      </w:r>
      <w:r w:rsidRPr="00A373BB">
        <w:rPr>
          <w:sz w:val="24"/>
          <w:szCs w:val="24"/>
        </w:rPr>
        <w:tab/>
        <w:t>Diese mit Sondereigentum verbunden werden.</w:t>
      </w:r>
    </w:p>
    <w:p w14:paraId="19FBC74B" w14:textId="77777777" w:rsidR="00A373BB" w:rsidRPr="00A373BB" w:rsidRDefault="00A373BB" w:rsidP="00A373BB">
      <w:pPr>
        <w:rPr>
          <w:sz w:val="24"/>
          <w:szCs w:val="24"/>
        </w:rPr>
      </w:pPr>
    </w:p>
    <w:p w14:paraId="6B19562B" w14:textId="77777777" w:rsidR="00A373BB" w:rsidRPr="00A373BB" w:rsidRDefault="00A373BB" w:rsidP="00A373BB">
      <w:pPr>
        <w:rPr>
          <w:sz w:val="24"/>
          <w:szCs w:val="24"/>
        </w:rPr>
      </w:pPr>
      <w:r w:rsidRPr="00A373BB">
        <w:rPr>
          <w:sz w:val="24"/>
          <w:szCs w:val="24"/>
        </w:rPr>
        <w:t>Voraussetzungen nach §§ 3 und 8 WEG</w:t>
      </w:r>
    </w:p>
    <w:p w14:paraId="460BAC3A" w14:textId="77777777" w:rsidR="00A373BB" w:rsidRPr="00A373BB" w:rsidRDefault="00A373BB" w:rsidP="00A373BB">
      <w:pPr>
        <w:rPr>
          <w:sz w:val="24"/>
          <w:szCs w:val="24"/>
        </w:rPr>
      </w:pPr>
      <w:r w:rsidRPr="00A373BB">
        <w:rPr>
          <w:sz w:val="24"/>
          <w:szCs w:val="24"/>
        </w:rPr>
        <w:t>-</w:t>
      </w:r>
      <w:r w:rsidRPr="00A373BB">
        <w:rPr>
          <w:sz w:val="24"/>
          <w:szCs w:val="24"/>
        </w:rPr>
        <w:tab/>
        <w:t>Der Antrag an das Grundbuchamt das Grundbuch zu schließen und Wohnungs- und Teileigentumsgrundbuchblätter anzulegen</w:t>
      </w:r>
    </w:p>
    <w:p w14:paraId="48DB099B" w14:textId="77777777" w:rsidR="00A373BB" w:rsidRPr="00A373BB" w:rsidRDefault="00A373BB" w:rsidP="00A373BB">
      <w:pPr>
        <w:rPr>
          <w:sz w:val="24"/>
          <w:szCs w:val="24"/>
        </w:rPr>
      </w:pPr>
      <w:r w:rsidRPr="00A373BB">
        <w:rPr>
          <w:sz w:val="24"/>
          <w:szCs w:val="24"/>
        </w:rPr>
        <w:t>-</w:t>
      </w:r>
      <w:r w:rsidRPr="00A373BB">
        <w:rPr>
          <w:sz w:val="24"/>
          <w:szCs w:val="24"/>
        </w:rPr>
        <w:tab/>
        <w:t>Die Bewilligung</w:t>
      </w:r>
      <w:r w:rsidR="00474A79">
        <w:rPr>
          <w:sz w:val="24"/>
          <w:szCs w:val="24"/>
        </w:rPr>
        <w:t xml:space="preserve"> der Eigentümer (§ 19 GBO)</w:t>
      </w:r>
    </w:p>
    <w:p w14:paraId="160C65AA" w14:textId="77777777" w:rsidR="00A373BB" w:rsidRPr="00A373BB" w:rsidRDefault="00A373BB" w:rsidP="00A373BB">
      <w:pPr>
        <w:rPr>
          <w:sz w:val="24"/>
          <w:szCs w:val="24"/>
        </w:rPr>
      </w:pPr>
      <w:r w:rsidRPr="00A373BB">
        <w:rPr>
          <w:sz w:val="24"/>
          <w:szCs w:val="24"/>
        </w:rPr>
        <w:t>-</w:t>
      </w:r>
      <w:r w:rsidRPr="00A373BB">
        <w:rPr>
          <w:sz w:val="24"/>
          <w:szCs w:val="24"/>
        </w:rPr>
        <w:tab/>
        <w:t>Die Zustimmung der dinglich Berechtigten</w:t>
      </w:r>
    </w:p>
    <w:p w14:paraId="74A4E2E0" w14:textId="77777777" w:rsidR="00A373BB" w:rsidRPr="00A373BB" w:rsidRDefault="00A373BB" w:rsidP="00A373BB">
      <w:pPr>
        <w:rPr>
          <w:sz w:val="24"/>
          <w:szCs w:val="24"/>
        </w:rPr>
      </w:pPr>
      <w:r w:rsidRPr="00A373BB">
        <w:rPr>
          <w:sz w:val="24"/>
          <w:szCs w:val="24"/>
        </w:rPr>
        <w:t>-</w:t>
      </w:r>
      <w:r w:rsidRPr="00A373BB">
        <w:rPr>
          <w:sz w:val="24"/>
          <w:szCs w:val="24"/>
        </w:rPr>
        <w:tab/>
        <w:t>Die Teilungserklärung (Abgrenzung von Sondereigentum- und Gemeinschaftseigentum</w:t>
      </w:r>
    </w:p>
    <w:p w14:paraId="74A0AD73" w14:textId="77777777" w:rsidR="00A373BB" w:rsidRPr="00A373BB" w:rsidRDefault="00A373BB" w:rsidP="00A373BB">
      <w:pPr>
        <w:rPr>
          <w:sz w:val="24"/>
          <w:szCs w:val="24"/>
        </w:rPr>
      </w:pPr>
      <w:r w:rsidRPr="00A373BB">
        <w:rPr>
          <w:sz w:val="24"/>
          <w:szCs w:val="24"/>
        </w:rPr>
        <w:t>Inhalt der Gemeinschaftsordnung</w:t>
      </w:r>
    </w:p>
    <w:p w14:paraId="532AFB34" w14:textId="77777777" w:rsidR="00A373BB" w:rsidRPr="00A373BB" w:rsidRDefault="00A373BB" w:rsidP="00A373BB">
      <w:pPr>
        <w:rPr>
          <w:sz w:val="24"/>
          <w:szCs w:val="24"/>
        </w:rPr>
      </w:pPr>
      <w:r w:rsidRPr="00A373BB">
        <w:rPr>
          <w:sz w:val="24"/>
          <w:szCs w:val="24"/>
        </w:rPr>
        <w:t>-</w:t>
      </w:r>
      <w:r w:rsidRPr="00A373BB">
        <w:rPr>
          <w:sz w:val="24"/>
          <w:szCs w:val="24"/>
        </w:rPr>
        <w:tab/>
        <w:t>Der Aufteilungsplan mit Grundrissen</w:t>
      </w:r>
    </w:p>
    <w:p w14:paraId="32F3DF6B" w14:textId="77777777" w:rsidR="00A373BB" w:rsidRDefault="00A373BB" w:rsidP="00A373BB">
      <w:pPr>
        <w:rPr>
          <w:sz w:val="24"/>
          <w:szCs w:val="24"/>
        </w:rPr>
      </w:pPr>
      <w:r w:rsidRPr="00A373BB">
        <w:rPr>
          <w:sz w:val="24"/>
          <w:szCs w:val="24"/>
        </w:rPr>
        <w:t>-</w:t>
      </w:r>
      <w:r w:rsidRPr="00A373BB">
        <w:rPr>
          <w:sz w:val="24"/>
          <w:szCs w:val="24"/>
        </w:rPr>
        <w:tab/>
        <w:t>Die Abgeschlossenheitsbescheinigung (Bescheinigung der Baubehörde, dass die Räume des Sondereigentums in sich abgeschlossen sind.</w:t>
      </w:r>
    </w:p>
    <w:p w14:paraId="50CEEA6E" w14:textId="77777777" w:rsidR="00E8649E" w:rsidRDefault="00DB77CB" w:rsidP="00DB77CB">
      <w:pPr>
        <w:rPr>
          <w:sz w:val="24"/>
          <w:szCs w:val="24"/>
        </w:rPr>
      </w:pPr>
      <w:r>
        <w:rPr>
          <w:sz w:val="24"/>
          <w:szCs w:val="24"/>
        </w:rPr>
        <w:t xml:space="preserve">-   Genehmigung gem. § </w:t>
      </w:r>
      <w:r w:rsidR="00710E80">
        <w:rPr>
          <w:sz w:val="24"/>
          <w:szCs w:val="24"/>
        </w:rPr>
        <w:t>250</w:t>
      </w:r>
      <w:r>
        <w:rPr>
          <w:sz w:val="24"/>
          <w:szCs w:val="24"/>
        </w:rPr>
        <w:t xml:space="preserve"> BauGB</w:t>
      </w:r>
    </w:p>
    <w:p w14:paraId="2D0460A5" w14:textId="77777777" w:rsidR="007F29A6" w:rsidRDefault="007F29A6" w:rsidP="006510A5">
      <w:pPr>
        <w:rPr>
          <w:sz w:val="24"/>
          <w:szCs w:val="24"/>
        </w:rPr>
      </w:pPr>
    </w:p>
    <w:p w14:paraId="1BFC55E3" w14:textId="77777777" w:rsidR="007F29A6" w:rsidRDefault="007F29A6" w:rsidP="006510A5">
      <w:pPr>
        <w:rPr>
          <w:sz w:val="24"/>
          <w:szCs w:val="24"/>
        </w:rPr>
      </w:pPr>
    </w:p>
    <w:p w14:paraId="3A77A4EE" w14:textId="77777777" w:rsidR="007F29A6" w:rsidRDefault="007F29A6" w:rsidP="006510A5">
      <w:pPr>
        <w:rPr>
          <w:sz w:val="24"/>
          <w:szCs w:val="24"/>
        </w:rPr>
      </w:pPr>
    </w:p>
    <w:p w14:paraId="1AFF1288" w14:textId="77777777" w:rsidR="007F29A6" w:rsidRDefault="007F29A6" w:rsidP="006510A5">
      <w:pPr>
        <w:rPr>
          <w:sz w:val="24"/>
          <w:szCs w:val="24"/>
        </w:rPr>
      </w:pPr>
    </w:p>
    <w:p w14:paraId="4676BD9A" w14:textId="77777777" w:rsidR="007F29A6" w:rsidRDefault="007F29A6" w:rsidP="006510A5">
      <w:pPr>
        <w:rPr>
          <w:sz w:val="24"/>
          <w:szCs w:val="24"/>
        </w:rPr>
      </w:pPr>
    </w:p>
    <w:p w14:paraId="5454A0C0" w14:textId="77777777" w:rsidR="007F29A6" w:rsidRDefault="007F29A6" w:rsidP="006510A5">
      <w:pPr>
        <w:rPr>
          <w:sz w:val="24"/>
          <w:szCs w:val="24"/>
        </w:rPr>
      </w:pPr>
    </w:p>
    <w:p w14:paraId="4DA7BD7E" w14:textId="77777777" w:rsidR="00A373BB" w:rsidRDefault="00A373BB" w:rsidP="006510A5">
      <w:pPr>
        <w:rPr>
          <w:sz w:val="24"/>
          <w:szCs w:val="24"/>
        </w:rPr>
      </w:pPr>
    </w:p>
    <w:p w14:paraId="371D5926" w14:textId="77777777" w:rsidR="00A373BB" w:rsidRDefault="00A373BB" w:rsidP="006510A5">
      <w:pPr>
        <w:rPr>
          <w:sz w:val="24"/>
          <w:szCs w:val="24"/>
        </w:rPr>
      </w:pPr>
    </w:p>
    <w:p w14:paraId="7BF1E07E" w14:textId="77777777" w:rsidR="00A373BB" w:rsidRDefault="00A373BB" w:rsidP="006510A5">
      <w:pPr>
        <w:rPr>
          <w:sz w:val="24"/>
          <w:szCs w:val="24"/>
        </w:rPr>
      </w:pPr>
    </w:p>
    <w:p w14:paraId="093E2BE0" w14:textId="77777777" w:rsidR="00A373BB" w:rsidRDefault="00A373BB" w:rsidP="006510A5">
      <w:pPr>
        <w:rPr>
          <w:sz w:val="24"/>
          <w:szCs w:val="24"/>
        </w:rPr>
      </w:pPr>
    </w:p>
    <w:p w14:paraId="3125EBA5" w14:textId="77777777" w:rsidR="00A373BB" w:rsidRDefault="00A373BB" w:rsidP="006510A5">
      <w:pPr>
        <w:rPr>
          <w:sz w:val="24"/>
          <w:szCs w:val="24"/>
        </w:rPr>
      </w:pPr>
    </w:p>
    <w:p w14:paraId="16CDE66C" w14:textId="77777777" w:rsidR="00A373BB" w:rsidRDefault="00A373BB"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t>28</w:t>
      </w:r>
    </w:p>
    <w:p w14:paraId="740D69AA" w14:textId="77777777" w:rsidR="00A373BB" w:rsidRDefault="00216F68" w:rsidP="006510A5">
      <w:pPr>
        <w:rPr>
          <w:b/>
          <w:sz w:val="24"/>
          <w:szCs w:val="24"/>
        </w:rPr>
      </w:pPr>
      <w:r w:rsidRPr="00216F68">
        <w:rPr>
          <w:b/>
          <w:sz w:val="24"/>
          <w:szCs w:val="24"/>
        </w:rPr>
        <w:t>Abt. III</w:t>
      </w:r>
    </w:p>
    <w:p w14:paraId="419B93F2" w14:textId="77777777" w:rsidR="00E85734" w:rsidRDefault="00E85734" w:rsidP="006510A5">
      <w:pPr>
        <w:rPr>
          <w:sz w:val="24"/>
          <w:szCs w:val="24"/>
        </w:rPr>
      </w:pPr>
      <w:r w:rsidRPr="00E85734">
        <w:rPr>
          <w:sz w:val="24"/>
          <w:szCs w:val="24"/>
        </w:rPr>
        <w:t>In Abteilung III werden</w:t>
      </w:r>
      <w:r>
        <w:rPr>
          <w:sz w:val="24"/>
          <w:szCs w:val="24"/>
        </w:rPr>
        <w:t xml:space="preserve"> Grundpfandrechte eingetragen, die die im Bestandsverzeichnis gebuchten Grundstücke belasten.</w:t>
      </w:r>
    </w:p>
    <w:p w14:paraId="0887880E" w14:textId="77777777" w:rsidR="00E85734" w:rsidRDefault="00E85734" w:rsidP="006510A5">
      <w:pPr>
        <w:rPr>
          <w:sz w:val="24"/>
          <w:szCs w:val="24"/>
        </w:rPr>
      </w:pPr>
      <w:r>
        <w:rPr>
          <w:sz w:val="24"/>
          <w:szCs w:val="24"/>
        </w:rPr>
        <w:t>Darunter fallen Hypotheken, Grundschulden und Rentenschulden.</w:t>
      </w:r>
    </w:p>
    <w:p w14:paraId="527B2C18" w14:textId="77777777" w:rsidR="00E85734" w:rsidRDefault="00E85734" w:rsidP="006510A5">
      <w:pPr>
        <w:rPr>
          <w:sz w:val="24"/>
          <w:szCs w:val="24"/>
        </w:rPr>
      </w:pPr>
      <w:r>
        <w:rPr>
          <w:sz w:val="24"/>
          <w:szCs w:val="24"/>
        </w:rPr>
        <w:t>Der Begriff „Grundpfandrechte“ ist ein allgemein verwendeter Überbegriff für Hypotheken, Grundschulden und Rentenschulden.</w:t>
      </w:r>
    </w:p>
    <w:p w14:paraId="5A577899" w14:textId="77777777" w:rsidR="00E85734" w:rsidRDefault="00E85734" w:rsidP="006510A5">
      <w:pPr>
        <w:rPr>
          <w:sz w:val="24"/>
          <w:szCs w:val="24"/>
        </w:rPr>
      </w:pPr>
    </w:p>
    <w:p w14:paraId="68BA644A" w14:textId="77777777" w:rsidR="00E85734" w:rsidRDefault="00E85734" w:rsidP="006510A5">
      <w:pPr>
        <w:rPr>
          <w:sz w:val="24"/>
          <w:szCs w:val="24"/>
        </w:rPr>
      </w:pPr>
      <w:r>
        <w:rPr>
          <w:sz w:val="24"/>
          <w:szCs w:val="24"/>
        </w:rPr>
        <w:t>Alle Grundpfandrechte dienen der Sicherung einer Geldhingabe. Details werden in § 11 GBV geregelt.</w:t>
      </w:r>
    </w:p>
    <w:p w14:paraId="51A65B80" w14:textId="77777777" w:rsidR="00E85734" w:rsidRDefault="00E85734" w:rsidP="006510A5">
      <w:pPr>
        <w:rPr>
          <w:sz w:val="24"/>
          <w:szCs w:val="24"/>
        </w:rPr>
      </w:pPr>
      <w:r>
        <w:rPr>
          <w:sz w:val="24"/>
          <w:szCs w:val="24"/>
        </w:rPr>
        <w:t>Grundpfandrechte sind somit ein Mittel der Kreditsicherung. Die Gläubiger machen die Auszahlung von Darlehen von der vorherigen Eintragung eines Grundpfandrechts in Abt. III des Grundbuchs abhängig.</w:t>
      </w:r>
    </w:p>
    <w:p w14:paraId="76111790" w14:textId="77777777" w:rsidR="009C16B1" w:rsidRDefault="009C16B1" w:rsidP="006510A5">
      <w:pPr>
        <w:rPr>
          <w:sz w:val="24"/>
          <w:szCs w:val="24"/>
        </w:rPr>
      </w:pPr>
    </w:p>
    <w:p w14:paraId="08C1D5E5" w14:textId="77777777" w:rsidR="009C16B1" w:rsidRDefault="009C16B1" w:rsidP="006510A5">
      <w:pPr>
        <w:rPr>
          <w:sz w:val="24"/>
          <w:szCs w:val="24"/>
        </w:rPr>
      </w:pPr>
    </w:p>
    <w:p w14:paraId="0F3758EF" w14:textId="77777777" w:rsidR="00E85734" w:rsidRDefault="00E85734" w:rsidP="006510A5">
      <w:pPr>
        <w:rPr>
          <w:sz w:val="24"/>
          <w:szCs w:val="24"/>
        </w:rPr>
      </w:pPr>
    </w:p>
    <w:p w14:paraId="595B78C7" w14:textId="77777777" w:rsidR="00E85734" w:rsidRPr="009C16B1" w:rsidRDefault="009C16B1" w:rsidP="006510A5">
      <w:pPr>
        <w:rPr>
          <w:b/>
          <w:sz w:val="24"/>
          <w:szCs w:val="24"/>
        </w:rPr>
      </w:pPr>
      <w:r>
        <w:rPr>
          <w:noProof/>
          <w:sz w:val="24"/>
          <w:szCs w:val="24"/>
        </w:rPr>
        <mc:AlternateContent>
          <mc:Choice Requires="wps">
            <w:drawing>
              <wp:anchor distT="0" distB="0" distL="114300" distR="114300" simplePos="0" relativeHeight="251670528" behindDoc="0" locked="0" layoutInCell="1" allowOverlap="1" wp14:anchorId="55C8C473" wp14:editId="12255D2D">
                <wp:simplePos x="0" y="0"/>
                <wp:positionH relativeFrom="column">
                  <wp:posOffset>2624455</wp:posOffset>
                </wp:positionH>
                <wp:positionV relativeFrom="paragraph">
                  <wp:posOffset>203200</wp:posOffset>
                </wp:positionV>
                <wp:extent cx="695325" cy="428625"/>
                <wp:effectExtent l="0" t="0" r="66675" b="47625"/>
                <wp:wrapNone/>
                <wp:docPr id="13" name="Gerade Verbindung mit Pfeil 13"/>
                <wp:cNvGraphicFramePr/>
                <a:graphic xmlns:a="http://schemas.openxmlformats.org/drawingml/2006/main">
                  <a:graphicData uri="http://schemas.microsoft.com/office/word/2010/wordprocessingShape">
                    <wps:wsp>
                      <wps:cNvCnPr/>
                      <wps:spPr>
                        <a:xfrm>
                          <a:off x="0" y="0"/>
                          <a:ext cx="69532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91D71" id="Gerade Verbindung mit Pfeil 13" o:spid="_x0000_s1026" type="#_x0000_t32" style="position:absolute;margin-left:206.65pt;margin-top:16pt;width:54.75pt;height:33.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" strokecolor="#4579b8 [3044]">
                <v:stroke endarrow="block"/>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3E744251" wp14:editId="0D20F565">
                <wp:simplePos x="0" y="0"/>
                <wp:positionH relativeFrom="column">
                  <wp:posOffset>1557655</wp:posOffset>
                </wp:positionH>
                <wp:positionV relativeFrom="paragraph">
                  <wp:posOffset>203200</wp:posOffset>
                </wp:positionV>
                <wp:extent cx="838200" cy="400050"/>
                <wp:effectExtent l="38100" t="0" r="19050" b="57150"/>
                <wp:wrapNone/>
                <wp:docPr id="12" name="Gerade Verbindung mit Pfeil 12"/>
                <wp:cNvGraphicFramePr/>
                <a:graphic xmlns:a="http://schemas.openxmlformats.org/drawingml/2006/main">
                  <a:graphicData uri="http://schemas.microsoft.com/office/word/2010/wordprocessingShape">
                    <wps:wsp>
                      <wps:cNvCnPr/>
                      <wps:spPr>
                        <a:xfrm flipH="1">
                          <a:off x="0" y="0"/>
                          <a:ext cx="83820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9910B" id="Gerade Verbindung mit Pfeil 12" o:spid="_x0000_s1026" type="#_x0000_t32" style="position:absolute;margin-left:122.65pt;margin-top:16pt;width:66pt;height:31.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" strokecolor="#4579b8 [3044]">
                <v:stroke endarrow="block"/>
              </v:shape>
            </w:pict>
          </mc:Fallback>
        </mc:AlternateContent>
      </w:r>
      <w:r w:rsidR="00E85734">
        <w:rPr>
          <w:sz w:val="24"/>
          <w:szCs w:val="24"/>
        </w:rPr>
        <w:tab/>
      </w:r>
      <w:r w:rsidR="00E85734">
        <w:rPr>
          <w:sz w:val="24"/>
          <w:szCs w:val="24"/>
        </w:rPr>
        <w:tab/>
      </w:r>
      <w:r w:rsidR="00E85734">
        <w:rPr>
          <w:sz w:val="24"/>
          <w:szCs w:val="24"/>
        </w:rPr>
        <w:tab/>
      </w:r>
      <w:r w:rsidR="00E85734">
        <w:rPr>
          <w:sz w:val="24"/>
          <w:szCs w:val="24"/>
        </w:rPr>
        <w:tab/>
      </w:r>
      <w:r w:rsidR="00E85734">
        <w:rPr>
          <w:sz w:val="24"/>
          <w:szCs w:val="24"/>
        </w:rPr>
        <w:tab/>
      </w:r>
      <w:r w:rsidR="00E85734" w:rsidRPr="009C16B1">
        <w:rPr>
          <w:b/>
          <w:sz w:val="24"/>
          <w:szCs w:val="24"/>
        </w:rPr>
        <w:t>Hypothek</w:t>
      </w:r>
    </w:p>
    <w:p w14:paraId="25354DBA" w14:textId="77777777" w:rsidR="00E85734" w:rsidRDefault="00E85734" w:rsidP="006510A5">
      <w:pPr>
        <w:rPr>
          <w:sz w:val="24"/>
          <w:szCs w:val="24"/>
        </w:rPr>
      </w:pPr>
    </w:p>
    <w:p w14:paraId="08F38D79" w14:textId="77777777" w:rsidR="00E85734" w:rsidRDefault="009C16B1" w:rsidP="006510A5">
      <w:pPr>
        <w:rPr>
          <w:sz w:val="24"/>
          <w:szCs w:val="24"/>
        </w:rPr>
      </w:pPr>
      <w:r>
        <w:rPr>
          <w:noProof/>
          <w:sz w:val="24"/>
          <w:szCs w:val="24"/>
        </w:rPr>
        <mc:AlternateContent>
          <mc:Choice Requires="wps">
            <w:drawing>
              <wp:anchor distT="0" distB="0" distL="114300" distR="114300" simplePos="0" relativeHeight="251675648" behindDoc="0" locked="0" layoutInCell="1" allowOverlap="1" wp14:anchorId="4472E09C" wp14:editId="061F8E00">
                <wp:simplePos x="0" y="0"/>
                <wp:positionH relativeFrom="column">
                  <wp:posOffset>4396105</wp:posOffset>
                </wp:positionH>
                <wp:positionV relativeFrom="paragraph">
                  <wp:posOffset>612775</wp:posOffset>
                </wp:positionV>
                <wp:extent cx="304800" cy="381000"/>
                <wp:effectExtent l="0" t="0" r="19050" b="19050"/>
                <wp:wrapNone/>
                <wp:docPr id="20" name="Gerader Verbinder 20"/>
                <wp:cNvGraphicFramePr/>
                <a:graphic xmlns:a="http://schemas.openxmlformats.org/drawingml/2006/main">
                  <a:graphicData uri="http://schemas.microsoft.com/office/word/2010/wordprocessingShape">
                    <wps:wsp>
                      <wps:cNvCnPr/>
                      <wps:spPr>
                        <a:xfrm>
                          <a:off x="0" y="0"/>
                          <a:ext cx="30480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43899" id="Gerader Verbinde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46.15pt,48.25pt" to="370.1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" strokecolor="#4579b8 [3044]"/>
            </w:pict>
          </mc:Fallback>
        </mc:AlternateContent>
      </w:r>
      <w:r>
        <w:rPr>
          <w:noProof/>
          <w:sz w:val="24"/>
          <w:szCs w:val="24"/>
        </w:rPr>
        <mc:AlternateContent>
          <mc:Choice Requires="wps">
            <w:drawing>
              <wp:anchor distT="0" distB="0" distL="114300" distR="114300" simplePos="0" relativeHeight="251674624" behindDoc="0" locked="0" layoutInCell="1" allowOverlap="1" wp14:anchorId="03975ADD" wp14:editId="608580FD">
                <wp:simplePos x="0" y="0"/>
                <wp:positionH relativeFrom="column">
                  <wp:posOffset>3738880</wp:posOffset>
                </wp:positionH>
                <wp:positionV relativeFrom="paragraph">
                  <wp:posOffset>622300</wp:posOffset>
                </wp:positionV>
                <wp:extent cx="47625" cy="361950"/>
                <wp:effectExtent l="0" t="0" r="28575" b="19050"/>
                <wp:wrapNone/>
                <wp:docPr id="19" name="Gerader Verbinder 19"/>
                <wp:cNvGraphicFramePr/>
                <a:graphic xmlns:a="http://schemas.openxmlformats.org/drawingml/2006/main">
                  <a:graphicData uri="http://schemas.microsoft.com/office/word/2010/wordprocessingShape">
                    <wps:wsp>
                      <wps:cNvCnPr/>
                      <wps:spPr>
                        <a:xfrm>
                          <a:off x="0" y="0"/>
                          <a:ext cx="47625"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BD678" id="Gerader Verbinde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4.4pt,49pt" to="298.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" strokecolor="#4579b8 [3044]"/>
            </w:pict>
          </mc:Fallback>
        </mc:AlternateContent>
      </w:r>
      <w:r>
        <w:rPr>
          <w:noProof/>
          <w:sz w:val="24"/>
          <w:szCs w:val="24"/>
        </w:rPr>
        <mc:AlternateContent>
          <mc:Choice Requires="wps">
            <w:drawing>
              <wp:anchor distT="0" distB="0" distL="114300" distR="114300" simplePos="0" relativeHeight="251673600" behindDoc="0" locked="0" layoutInCell="1" allowOverlap="1" wp14:anchorId="7CB2464B" wp14:editId="5E3FAA06">
                <wp:simplePos x="0" y="0"/>
                <wp:positionH relativeFrom="column">
                  <wp:posOffset>2938780</wp:posOffset>
                </wp:positionH>
                <wp:positionV relativeFrom="paragraph">
                  <wp:posOffset>603250</wp:posOffset>
                </wp:positionV>
                <wp:extent cx="295275" cy="428625"/>
                <wp:effectExtent l="0" t="0" r="28575" b="28575"/>
                <wp:wrapNone/>
                <wp:docPr id="18" name="Gerader Verbinder 18"/>
                <wp:cNvGraphicFramePr/>
                <a:graphic xmlns:a="http://schemas.openxmlformats.org/drawingml/2006/main">
                  <a:graphicData uri="http://schemas.microsoft.com/office/word/2010/wordprocessingShape">
                    <wps:wsp>
                      <wps:cNvCnPr/>
                      <wps:spPr>
                        <a:xfrm flipH="1">
                          <a:off x="0" y="0"/>
                          <a:ext cx="29527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68F3D" id="Gerader Verbinder 18"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31.4pt,47.5pt" to="254.6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" strokecolor="#4579b8 [3044]"/>
            </w:pict>
          </mc:Fallback>
        </mc:AlternateContent>
      </w:r>
      <w:r>
        <w:rPr>
          <w:noProof/>
          <w:sz w:val="24"/>
          <w:szCs w:val="24"/>
        </w:rPr>
        <mc:AlternateContent>
          <mc:Choice Requires="wps">
            <w:drawing>
              <wp:anchor distT="0" distB="0" distL="114300" distR="114300" simplePos="0" relativeHeight="251672576" behindDoc="0" locked="0" layoutInCell="1" allowOverlap="1" wp14:anchorId="4B6A8EE8" wp14:editId="51F9353E">
                <wp:simplePos x="0" y="0"/>
                <wp:positionH relativeFrom="column">
                  <wp:posOffset>1424305</wp:posOffset>
                </wp:positionH>
                <wp:positionV relativeFrom="paragraph">
                  <wp:posOffset>469900</wp:posOffset>
                </wp:positionV>
                <wp:extent cx="285750" cy="581025"/>
                <wp:effectExtent l="0" t="0" r="19050" b="28575"/>
                <wp:wrapNone/>
                <wp:docPr id="17" name="Gerader Verbinder 17"/>
                <wp:cNvGraphicFramePr/>
                <a:graphic xmlns:a="http://schemas.openxmlformats.org/drawingml/2006/main">
                  <a:graphicData uri="http://schemas.microsoft.com/office/word/2010/wordprocessingShape">
                    <wps:wsp>
                      <wps:cNvCnPr/>
                      <wps:spPr>
                        <a:xfrm>
                          <a:off x="0" y="0"/>
                          <a:ext cx="28575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934C2" id="Gerader Verbinde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2.15pt,37pt" to="134.6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" strokecolor="#4579b8 [3044]"/>
            </w:pict>
          </mc:Fallback>
        </mc:AlternateContent>
      </w:r>
      <w:r>
        <w:rPr>
          <w:noProof/>
          <w:sz w:val="24"/>
          <w:szCs w:val="24"/>
        </w:rPr>
        <mc:AlternateContent>
          <mc:Choice Requires="wps">
            <w:drawing>
              <wp:anchor distT="0" distB="0" distL="114300" distR="114300" simplePos="0" relativeHeight="251671552" behindDoc="0" locked="0" layoutInCell="1" allowOverlap="1" wp14:anchorId="607C78FE" wp14:editId="223A9093">
                <wp:simplePos x="0" y="0"/>
                <wp:positionH relativeFrom="column">
                  <wp:posOffset>328930</wp:posOffset>
                </wp:positionH>
                <wp:positionV relativeFrom="paragraph">
                  <wp:posOffset>403225</wp:posOffset>
                </wp:positionV>
                <wp:extent cx="466725" cy="638175"/>
                <wp:effectExtent l="0" t="0" r="28575" b="28575"/>
                <wp:wrapNone/>
                <wp:docPr id="16" name="Gerader Verbinder 16"/>
                <wp:cNvGraphicFramePr/>
                <a:graphic xmlns:a="http://schemas.openxmlformats.org/drawingml/2006/main">
                  <a:graphicData uri="http://schemas.microsoft.com/office/word/2010/wordprocessingShape">
                    <wps:wsp>
                      <wps:cNvCnPr/>
                      <wps:spPr>
                        <a:xfrm flipH="1">
                          <a:off x="0" y="0"/>
                          <a:ext cx="4667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52725" id="Gerader Verbinder 16"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5.9pt,31.75pt" to="62.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" strokecolor="#4579b8 [3044]"/>
            </w:pict>
          </mc:Fallback>
        </mc:AlternateContent>
      </w:r>
      <w:r w:rsidR="00E85734">
        <w:rPr>
          <w:sz w:val="24"/>
          <w:szCs w:val="24"/>
        </w:rPr>
        <w:tab/>
      </w:r>
      <w:r w:rsidR="00E85734" w:rsidRPr="009C16B1">
        <w:rPr>
          <w:b/>
          <w:sz w:val="24"/>
          <w:szCs w:val="24"/>
        </w:rPr>
        <w:t>Verkehrshypothek</w:t>
      </w:r>
      <w:r w:rsidR="00E85734" w:rsidRPr="009C16B1">
        <w:rPr>
          <w:b/>
          <w:sz w:val="24"/>
          <w:szCs w:val="24"/>
        </w:rPr>
        <w:tab/>
      </w:r>
      <w:r w:rsidR="00E85734">
        <w:rPr>
          <w:sz w:val="24"/>
          <w:szCs w:val="24"/>
        </w:rPr>
        <w:tab/>
      </w:r>
      <w:r w:rsidR="00E85734">
        <w:rPr>
          <w:sz w:val="24"/>
          <w:szCs w:val="24"/>
        </w:rPr>
        <w:tab/>
      </w:r>
      <w:r w:rsidR="00E85734" w:rsidRPr="009C16B1">
        <w:rPr>
          <w:b/>
          <w:sz w:val="24"/>
          <w:szCs w:val="24"/>
        </w:rPr>
        <w:t>Sicherungshypothek</w:t>
      </w:r>
      <w:r w:rsidR="00E85734">
        <w:rPr>
          <w:sz w:val="24"/>
          <w:szCs w:val="24"/>
        </w:rPr>
        <w:tab/>
      </w:r>
      <w:r w:rsidR="00E85734">
        <w:rPr>
          <w:sz w:val="24"/>
          <w:szCs w:val="24"/>
        </w:rPr>
        <w:tab/>
      </w:r>
      <w:r w:rsidR="00E85734">
        <w:rPr>
          <w:sz w:val="24"/>
          <w:szCs w:val="24"/>
        </w:rPr>
        <w:tab/>
      </w:r>
      <w:r w:rsidR="00E85734">
        <w:rPr>
          <w:sz w:val="24"/>
          <w:szCs w:val="24"/>
        </w:rPr>
        <w:tab/>
        <w:t>§§ 1113 – 1183 BGB</w:t>
      </w:r>
      <w:r w:rsidR="00E85734">
        <w:rPr>
          <w:sz w:val="24"/>
          <w:szCs w:val="24"/>
        </w:rPr>
        <w:tab/>
      </w:r>
      <w:r w:rsidR="00E85734">
        <w:rPr>
          <w:sz w:val="24"/>
          <w:szCs w:val="24"/>
        </w:rPr>
        <w:tab/>
        <w:t>§§ 1184</w:t>
      </w:r>
      <w:r>
        <w:rPr>
          <w:sz w:val="24"/>
          <w:szCs w:val="24"/>
        </w:rPr>
        <w:t xml:space="preserve"> – 1190 BGB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(nur Buchrecht, § 1185 I BGB)</w:t>
      </w:r>
    </w:p>
    <w:p w14:paraId="02871794" w14:textId="77777777" w:rsidR="009C16B1" w:rsidRDefault="009C16B1" w:rsidP="006510A5">
      <w:pPr>
        <w:rPr>
          <w:sz w:val="24"/>
          <w:szCs w:val="24"/>
        </w:rPr>
      </w:pPr>
    </w:p>
    <w:p w14:paraId="13A03A39" w14:textId="77777777" w:rsidR="009C16B1" w:rsidRDefault="009C16B1" w:rsidP="006510A5">
      <w:pPr>
        <w:rPr>
          <w:sz w:val="24"/>
          <w:szCs w:val="24"/>
        </w:rPr>
      </w:pPr>
      <w:r>
        <w:rPr>
          <w:sz w:val="24"/>
          <w:szCs w:val="24"/>
        </w:rPr>
        <w:t>Briefrecht</w:t>
      </w:r>
      <w:r>
        <w:rPr>
          <w:sz w:val="24"/>
          <w:szCs w:val="24"/>
        </w:rPr>
        <w:tab/>
      </w:r>
      <w:r>
        <w:rPr>
          <w:sz w:val="24"/>
          <w:szCs w:val="24"/>
        </w:rPr>
        <w:tab/>
        <w:t>Buchrecht</w:t>
      </w:r>
      <w:r>
        <w:rPr>
          <w:sz w:val="24"/>
          <w:szCs w:val="24"/>
        </w:rPr>
        <w:tab/>
      </w:r>
      <w:r>
        <w:rPr>
          <w:sz w:val="24"/>
          <w:szCs w:val="24"/>
        </w:rPr>
        <w:tab/>
        <w:t>rechtsge-</w:t>
      </w:r>
      <w:r>
        <w:rPr>
          <w:sz w:val="24"/>
          <w:szCs w:val="24"/>
        </w:rPr>
        <w:tab/>
        <w:t>Zwangs-/</w:t>
      </w:r>
      <w:r>
        <w:rPr>
          <w:sz w:val="24"/>
          <w:szCs w:val="24"/>
        </w:rPr>
        <w:tab/>
        <w:t>Höchstbetrags-    §1117 BGB</w:t>
      </w:r>
      <w:r>
        <w:rPr>
          <w:sz w:val="24"/>
          <w:szCs w:val="24"/>
        </w:rPr>
        <w:tab/>
      </w:r>
      <w:r>
        <w:rPr>
          <w:sz w:val="24"/>
          <w:szCs w:val="24"/>
        </w:rPr>
        <w:tab/>
        <w:t>§1116 II BGB</w:t>
      </w:r>
      <w:r>
        <w:rPr>
          <w:sz w:val="24"/>
          <w:szCs w:val="24"/>
        </w:rPr>
        <w:tab/>
        <w:t>schäftliche</w:t>
      </w:r>
      <w:r>
        <w:rPr>
          <w:sz w:val="24"/>
          <w:szCs w:val="24"/>
        </w:rPr>
        <w:tab/>
        <w:t>Arrest-/</w:t>
      </w:r>
      <w:r>
        <w:rPr>
          <w:sz w:val="24"/>
          <w:szCs w:val="24"/>
        </w:rPr>
        <w:tab/>
        <w:t>hypothek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1184 BGB</w:t>
      </w:r>
      <w:r>
        <w:rPr>
          <w:sz w:val="24"/>
          <w:szCs w:val="24"/>
        </w:rPr>
        <w:tab/>
        <w:t>hypothek</w:t>
      </w:r>
      <w:r>
        <w:rPr>
          <w:sz w:val="24"/>
          <w:szCs w:val="24"/>
        </w:rPr>
        <w:tab/>
        <w:t>§ 1190 BGB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866ff BGB</w:t>
      </w:r>
      <w:r>
        <w:rPr>
          <w:sz w:val="24"/>
          <w:szCs w:val="24"/>
        </w:rPr>
        <w:tab/>
      </w:r>
      <w:r>
        <w:rPr>
          <w:sz w:val="24"/>
          <w:szCs w:val="24"/>
        </w:rPr>
        <w:tab/>
      </w:r>
      <w:r>
        <w:rPr>
          <w:sz w:val="24"/>
          <w:szCs w:val="24"/>
        </w:rPr>
        <w:tab/>
      </w:r>
      <w:r>
        <w:rPr>
          <w:sz w:val="24"/>
          <w:szCs w:val="24"/>
        </w:rPr>
        <w:tab/>
      </w:r>
    </w:p>
    <w:p w14:paraId="04E64BB1" w14:textId="77777777" w:rsidR="00A022CA" w:rsidRDefault="00A022CA" w:rsidP="00A022CA">
      <w:pPr>
        <w:rPr>
          <w:sz w:val="24"/>
          <w:szCs w:val="24"/>
        </w:rPr>
      </w:pPr>
    </w:p>
    <w:p w14:paraId="11F28B83" w14:textId="77777777" w:rsidR="00A022CA" w:rsidRDefault="00A022CA" w:rsidP="00A022CA">
      <w:pPr>
        <w:rPr>
          <w:sz w:val="24"/>
          <w:szCs w:val="24"/>
        </w:rPr>
      </w:pPr>
    </w:p>
    <w:p w14:paraId="20DEDBA3" w14:textId="77777777" w:rsidR="00A022CA" w:rsidRDefault="00A022CA" w:rsidP="00A022CA">
      <w:pPr>
        <w:rPr>
          <w:sz w:val="24"/>
          <w:szCs w:val="24"/>
        </w:rPr>
      </w:pPr>
    </w:p>
    <w:p w14:paraId="209CB4CA" w14:textId="77777777" w:rsidR="00A022CA" w:rsidRDefault="00A022CA" w:rsidP="00A022CA">
      <w:pPr>
        <w:rPr>
          <w:sz w:val="24"/>
          <w:szCs w:val="24"/>
        </w:rPr>
      </w:pPr>
    </w:p>
    <w:p w14:paraId="36D0622E" w14:textId="77777777" w:rsidR="00A022CA" w:rsidRDefault="00A022CA" w:rsidP="00A022CA">
      <w:pPr>
        <w:rPr>
          <w:sz w:val="24"/>
          <w:szCs w:val="24"/>
        </w:rPr>
      </w:pPr>
    </w:p>
    <w:p w14:paraId="73534C69" w14:textId="77777777" w:rsidR="00A022CA" w:rsidRDefault="00A022CA" w:rsidP="00A022CA">
      <w:pPr>
        <w:rPr>
          <w:sz w:val="24"/>
          <w:szCs w:val="24"/>
        </w:rPr>
      </w:pPr>
      <w:r>
        <w:rPr>
          <w:sz w:val="24"/>
          <w:szCs w:val="24"/>
        </w:rPr>
        <w:tab/>
      </w:r>
      <w:r>
        <w:rPr>
          <w:sz w:val="24"/>
          <w:szCs w:val="24"/>
        </w:rPr>
        <w:tab/>
      </w:r>
      <w:r>
        <w:rPr>
          <w:sz w:val="24"/>
          <w:szCs w:val="24"/>
        </w:rPr>
        <w:tab/>
      </w:r>
      <w:r>
        <w:rPr>
          <w:sz w:val="24"/>
          <w:szCs w:val="24"/>
        </w:rPr>
        <w:tab/>
      </w:r>
      <w:r>
        <w:rPr>
          <w:sz w:val="24"/>
          <w:szCs w:val="24"/>
        </w:rPr>
        <w:tab/>
        <w:t>29</w:t>
      </w:r>
    </w:p>
    <w:p w14:paraId="5DA73FD8" w14:textId="77777777" w:rsidR="00A022CA" w:rsidRDefault="00A022CA" w:rsidP="00A022CA">
      <w:pPr>
        <w:rPr>
          <w:sz w:val="24"/>
          <w:szCs w:val="24"/>
        </w:rPr>
      </w:pPr>
      <w:r w:rsidRPr="00A022CA">
        <w:rPr>
          <w:sz w:val="24"/>
          <w:szCs w:val="24"/>
        </w:rPr>
        <w:tab/>
      </w:r>
    </w:p>
    <w:p w14:paraId="74492A4A" w14:textId="77777777" w:rsidR="00A022CA" w:rsidRPr="00A022CA" w:rsidRDefault="00A022CA" w:rsidP="00A022CA">
      <w:pPr>
        <w:rPr>
          <w:sz w:val="24"/>
          <w:szCs w:val="24"/>
        </w:rPr>
      </w:pPr>
      <w:r w:rsidRPr="00A022CA">
        <w:rPr>
          <w:b/>
          <w:sz w:val="24"/>
          <w:szCs w:val="24"/>
        </w:rPr>
        <w:t>Hypothek</w:t>
      </w:r>
      <w:r w:rsidRPr="00A022CA">
        <w:rPr>
          <w:sz w:val="24"/>
          <w:szCs w:val="24"/>
        </w:rPr>
        <w:t xml:space="preserve"> §§ 1113 ff BGB</w:t>
      </w:r>
    </w:p>
    <w:p w14:paraId="35E85D82" w14:textId="77777777" w:rsidR="00A022CA" w:rsidRPr="00A022CA" w:rsidRDefault="00A022CA" w:rsidP="00A022CA">
      <w:pPr>
        <w:rPr>
          <w:sz w:val="24"/>
          <w:szCs w:val="24"/>
        </w:rPr>
      </w:pPr>
      <w:r w:rsidRPr="00A022CA">
        <w:rPr>
          <w:sz w:val="24"/>
          <w:szCs w:val="24"/>
        </w:rPr>
        <w:t>Die Hypothek ist eine Grundstücksbelastung mit dem Inhalt, dass an den Berechtigten (Hypothekengläubiger) eine bestimmte Geldsumme zur Befriedigung wegen einer ihm zustehenden Forderung aus dem Grundstück zu zahlen ist.</w:t>
      </w:r>
    </w:p>
    <w:p w14:paraId="2E580B2F" w14:textId="77777777" w:rsidR="00A022CA" w:rsidRPr="00A022CA" w:rsidRDefault="00A022CA" w:rsidP="00A022CA">
      <w:pPr>
        <w:rPr>
          <w:sz w:val="24"/>
          <w:szCs w:val="24"/>
        </w:rPr>
      </w:pPr>
      <w:r w:rsidRPr="00A022CA">
        <w:rPr>
          <w:sz w:val="24"/>
          <w:szCs w:val="24"/>
        </w:rPr>
        <w:t>-</w:t>
      </w:r>
      <w:r w:rsidRPr="00A022CA">
        <w:rPr>
          <w:sz w:val="24"/>
          <w:szCs w:val="24"/>
        </w:rPr>
        <w:tab/>
        <w:t>Dem Gläubiger steht demnach ein dingliches Verwertungsrecht zu, aus dem er in das Grundstück vollstrecken darf, wenn z.B.  die gesicherte Forderung nicht rechtzeitig zurückbezahlt wird. § 1147 BGB</w:t>
      </w:r>
    </w:p>
    <w:p w14:paraId="02B1E471" w14:textId="77777777" w:rsidR="00A022CA" w:rsidRDefault="00A022CA" w:rsidP="00A022CA">
      <w:pPr>
        <w:rPr>
          <w:sz w:val="24"/>
          <w:szCs w:val="24"/>
        </w:rPr>
      </w:pPr>
      <w:r w:rsidRPr="00A022CA">
        <w:rPr>
          <w:sz w:val="24"/>
          <w:szCs w:val="24"/>
        </w:rPr>
        <w:t>-</w:t>
      </w:r>
      <w:r w:rsidRPr="00A022CA">
        <w:rPr>
          <w:sz w:val="24"/>
          <w:szCs w:val="24"/>
        </w:rPr>
        <w:tab/>
        <w:t xml:space="preserve">Charakteristisch für die Hypothek ist deren Abhängigkeit von einer zugrundeliegenden persönlichen Forderung, die man </w:t>
      </w:r>
      <w:r w:rsidRPr="00A022CA">
        <w:rPr>
          <w:b/>
          <w:sz w:val="24"/>
          <w:szCs w:val="24"/>
        </w:rPr>
        <w:t>Akzessorietät</w:t>
      </w:r>
      <w:r w:rsidRPr="00A022CA">
        <w:rPr>
          <w:sz w:val="24"/>
          <w:szCs w:val="24"/>
        </w:rPr>
        <w:t xml:space="preserve"> nennt.</w:t>
      </w:r>
    </w:p>
    <w:p w14:paraId="7D9578C5" w14:textId="77777777" w:rsidR="00A022CA" w:rsidRDefault="00A022CA" w:rsidP="00A022CA">
      <w:pPr>
        <w:rPr>
          <w:sz w:val="24"/>
          <w:szCs w:val="24"/>
        </w:rPr>
      </w:pPr>
    </w:p>
    <w:p w14:paraId="6A4726D6" w14:textId="77777777" w:rsidR="00A022CA" w:rsidRDefault="00A022CA" w:rsidP="00A022CA">
      <w:pPr>
        <w:rPr>
          <w:sz w:val="24"/>
          <w:szCs w:val="24"/>
        </w:rPr>
      </w:pPr>
    </w:p>
    <w:p w14:paraId="46A9C7AB" w14:textId="77777777" w:rsidR="00A022CA" w:rsidRPr="00A022CA" w:rsidRDefault="00A022CA" w:rsidP="00A022CA">
      <w:pPr>
        <w:rPr>
          <w:sz w:val="24"/>
          <w:szCs w:val="24"/>
        </w:rPr>
      </w:pPr>
      <w:r w:rsidRPr="00A022CA">
        <w:rPr>
          <w:sz w:val="24"/>
          <w:szCs w:val="24"/>
        </w:rPr>
        <w:tab/>
      </w:r>
      <w:r w:rsidRPr="00A022CA">
        <w:rPr>
          <w:b/>
          <w:sz w:val="24"/>
          <w:szCs w:val="24"/>
        </w:rPr>
        <w:t xml:space="preserve">Grundschuld </w:t>
      </w:r>
      <w:r w:rsidRPr="00A022CA">
        <w:rPr>
          <w:sz w:val="24"/>
          <w:szCs w:val="24"/>
        </w:rPr>
        <w:t>§§ 1191 ff BGB</w:t>
      </w:r>
    </w:p>
    <w:p w14:paraId="7A5DC27C" w14:textId="77777777" w:rsidR="00A022CA" w:rsidRPr="00A022CA" w:rsidRDefault="00A022CA" w:rsidP="00A022CA">
      <w:pPr>
        <w:rPr>
          <w:sz w:val="24"/>
          <w:szCs w:val="24"/>
        </w:rPr>
      </w:pPr>
      <w:r w:rsidRPr="00A022CA">
        <w:rPr>
          <w:sz w:val="24"/>
          <w:szCs w:val="24"/>
        </w:rPr>
        <w:t xml:space="preserve">Die Grundschuld ist eine Grundstücksbelastung mit dem Inhalt, dass an den Berechtigten (=Grundschuldgläubiger) eine bestimmte Geldsumme zur Befriedigung aus dem Grundstück zu zahlen ist </w:t>
      </w:r>
    </w:p>
    <w:p w14:paraId="79FB074E" w14:textId="77777777" w:rsidR="00A022CA" w:rsidRPr="00A022CA" w:rsidRDefault="00A022CA" w:rsidP="00A022CA">
      <w:pPr>
        <w:rPr>
          <w:sz w:val="24"/>
          <w:szCs w:val="24"/>
        </w:rPr>
      </w:pPr>
      <w:r w:rsidRPr="00A022CA">
        <w:rPr>
          <w:sz w:val="24"/>
          <w:szCs w:val="24"/>
        </w:rPr>
        <w:t>Wie die Hypothek ist die Grundschuld ein dingliches Verwertungsrecht.</w:t>
      </w:r>
    </w:p>
    <w:p w14:paraId="2E5429B5" w14:textId="77777777" w:rsidR="00A022CA" w:rsidRPr="00A022CA" w:rsidRDefault="00A022CA" w:rsidP="00A022CA">
      <w:pPr>
        <w:rPr>
          <w:sz w:val="24"/>
          <w:szCs w:val="24"/>
        </w:rPr>
      </w:pPr>
      <w:r w:rsidRPr="00A022CA">
        <w:rPr>
          <w:sz w:val="24"/>
          <w:szCs w:val="24"/>
        </w:rPr>
        <w:t>Es gibt eine Briefgrundschuld und eine Buchgrundschuld. Um eine Buchgrundschuld handelt es sich, wenn die Grundschuld im Grundbuch eingetragen wird und den Zusatz „Ohne Brief“ enthält.</w:t>
      </w:r>
    </w:p>
    <w:p w14:paraId="6DD0CDA8" w14:textId="77777777" w:rsidR="00A022CA" w:rsidRDefault="00A022CA" w:rsidP="00A022CA">
      <w:pPr>
        <w:rPr>
          <w:sz w:val="24"/>
          <w:szCs w:val="24"/>
        </w:rPr>
      </w:pPr>
      <w:r w:rsidRPr="00A022CA">
        <w:rPr>
          <w:sz w:val="24"/>
          <w:szCs w:val="24"/>
        </w:rPr>
        <w:t>Bei der Briefgrundschuld wird ein Grundschuldbrief erteilt. Der Vorteil einer Briefgrundschuld ist der, dass für die Abtretung der Briefgrundschuld eine Grundbucheintragung nicht erforderlich ist.</w:t>
      </w:r>
    </w:p>
    <w:p w14:paraId="7E6E9C1D" w14:textId="77777777" w:rsidR="00A022CA" w:rsidRDefault="00A022CA" w:rsidP="00A022CA">
      <w:pPr>
        <w:rPr>
          <w:sz w:val="24"/>
          <w:szCs w:val="24"/>
        </w:rPr>
      </w:pPr>
    </w:p>
    <w:p w14:paraId="74680EED" w14:textId="77777777" w:rsidR="00A022CA" w:rsidRDefault="00A022CA" w:rsidP="00A022CA">
      <w:pPr>
        <w:rPr>
          <w:b/>
          <w:sz w:val="24"/>
          <w:szCs w:val="24"/>
        </w:rPr>
      </w:pPr>
      <w:r w:rsidRPr="00A022CA">
        <w:rPr>
          <w:b/>
          <w:sz w:val="24"/>
          <w:szCs w:val="24"/>
        </w:rPr>
        <w:t>Der grundlegende Unterschied zur Hypothek besteht darin, dass bei der Grundschuld die rechtliche Verbindung zwischen Forderung und dinglichen Recht fehlt (Keine Akzessorietät)</w:t>
      </w:r>
    </w:p>
    <w:p w14:paraId="571186D1" w14:textId="77777777" w:rsidR="00A022CA" w:rsidRDefault="00A022CA" w:rsidP="00A022CA">
      <w:pPr>
        <w:rPr>
          <w:b/>
          <w:sz w:val="24"/>
          <w:szCs w:val="24"/>
        </w:rPr>
      </w:pPr>
    </w:p>
    <w:p w14:paraId="566DEF58" w14:textId="77777777" w:rsidR="00A022CA" w:rsidRDefault="00A022CA" w:rsidP="00A022CA">
      <w:pPr>
        <w:rPr>
          <w:b/>
          <w:sz w:val="24"/>
          <w:szCs w:val="24"/>
        </w:rPr>
      </w:pPr>
    </w:p>
    <w:p w14:paraId="5283E0A1" w14:textId="77777777" w:rsidR="00A022CA" w:rsidRDefault="00A022CA" w:rsidP="00A022CA">
      <w:pPr>
        <w:rPr>
          <w:b/>
          <w:sz w:val="24"/>
          <w:szCs w:val="24"/>
        </w:rPr>
      </w:pPr>
    </w:p>
    <w:p w14:paraId="284D5C47" w14:textId="77777777" w:rsidR="00A022CA" w:rsidRDefault="00A022CA" w:rsidP="00A022CA">
      <w:pPr>
        <w:rPr>
          <w:b/>
          <w:sz w:val="24"/>
          <w:szCs w:val="24"/>
        </w:rPr>
      </w:pPr>
    </w:p>
    <w:p w14:paraId="3AD9D6D3" w14:textId="77777777" w:rsidR="00A022CA" w:rsidRDefault="00A022CA" w:rsidP="00A022CA">
      <w:pPr>
        <w:rPr>
          <w:b/>
          <w:sz w:val="24"/>
          <w:szCs w:val="24"/>
        </w:rPr>
      </w:pPr>
    </w:p>
    <w:p w14:paraId="52133DFC" w14:textId="77777777" w:rsidR="00A022CA" w:rsidRDefault="00A022CA" w:rsidP="00A022CA">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30</w:t>
      </w:r>
    </w:p>
    <w:p w14:paraId="2270FB5D" w14:textId="77777777" w:rsidR="004534BC" w:rsidRPr="00A022CA" w:rsidRDefault="004534BC" w:rsidP="00A022CA">
      <w:pPr>
        <w:rPr>
          <w:sz w:val="24"/>
          <w:szCs w:val="24"/>
        </w:rPr>
      </w:pPr>
    </w:p>
    <w:p w14:paraId="4274140D" w14:textId="77777777" w:rsidR="00A022CA" w:rsidRPr="00A022CA" w:rsidRDefault="00A022CA" w:rsidP="00A022CA">
      <w:pPr>
        <w:rPr>
          <w:b/>
          <w:sz w:val="24"/>
          <w:szCs w:val="24"/>
        </w:rPr>
      </w:pPr>
      <w:r w:rsidRPr="00A022CA">
        <w:rPr>
          <w:b/>
          <w:sz w:val="24"/>
          <w:szCs w:val="24"/>
        </w:rPr>
        <w:t>Zwangssicherungshypothek</w:t>
      </w:r>
    </w:p>
    <w:p w14:paraId="7A321D72" w14:textId="77777777" w:rsidR="00A022CA" w:rsidRPr="00A022CA" w:rsidRDefault="00A022CA" w:rsidP="00A022CA">
      <w:pPr>
        <w:rPr>
          <w:sz w:val="24"/>
          <w:szCs w:val="24"/>
        </w:rPr>
      </w:pPr>
      <w:r w:rsidRPr="00A022CA">
        <w:rPr>
          <w:sz w:val="24"/>
          <w:szCs w:val="24"/>
        </w:rPr>
        <w:t>Die Eintragung einer Zwangssicherungshypothek ist eine Maßnahme der Zwangsvollstreckung in ein Grundstück (§ 866 ABS. 1 ZPO)</w:t>
      </w:r>
    </w:p>
    <w:p w14:paraId="6FA09FBD" w14:textId="77777777" w:rsidR="00A022CA" w:rsidRPr="00A022CA" w:rsidRDefault="00A022CA" w:rsidP="00A022CA">
      <w:pPr>
        <w:rPr>
          <w:sz w:val="24"/>
          <w:szCs w:val="24"/>
        </w:rPr>
      </w:pPr>
      <w:r w:rsidRPr="00A022CA">
        <w:rPr>
          <w:sz w:val="24"/>
          <w:szCs w:val="24"/>
        </w:rPr>
        <w:t>Das Grundbuchamt hat daher die vollstreckungsrechtlichen Voraussetzungen der ZPO und die grundbuchrechtlichen Voraussetzungen des GBO nebeneinander zu prüfen.</w:t>
      </w:r>
    </w:p>
    <w:p w14:paraId="001D0349" w14:textId="77777777" w:rsidR="00A022CA" w:rsidRPr="00A022CA" w:rsidRDefault="00A022CA" w:rsidP="00A022CA">
      <w:pPr>
        <w:rPr>
          <w:sz w:val="24"/>
          <w:szCs w:val="24"/>
        </w:rPr>
      </w:pPr>
      <w:r w:rsidRPr="00A022CA">
        <w:rPr>
          <w:sz w:val="24"/>
          <w:szCs w:val="24"/>
        </w:rPr>
        <w:t>Eintragungsvoraussetzungen:</w:t>
      </w:r>
    </w:p>
    <w:p w14:paraId="7413B11A" w14:textId="77777777" w:rsidR="00A022CA" w:rsidRPr="00A022CA" w:rsidRDefault="00A022CA" w:rsidP="00A022CA">
      <w:pPr>
        <w:rPr>
          <w:sz w:val="24"/>
          <w:szCs w:val="24"/>
        </w:rPr>
      </w:pPr>
      <w:r w:rsidRPr="00A022CA">
        <w:rPr>
          <w:sz w:val="24"/>
          <w:szCs w:val="24"/>
        </w:rPr>
        <w:t>Antrag des Gläubigers § 867 Abs. 1 ZPO, § 13 GBO)</w:t>
      </w:r>
    </w:p>
    <w:p w14:paraId="327E2B62" w14:textId="77777777" w:rsidR="00A022CA" w:rsidRDefault="00A022CA" w:rsidP="00A022CA">
      <w:pPr>
        <w:rPr>
          <w:sz w:val="24"/>
          <w:szCs w:val="24"/>
        </w:rPr>
      </w:pPr>
      <w:r w:rsidRPr="00A022CA">
        <w:rPr>
          <w:sz w:val="24"/>
          <w:szCs w:val="24"/>
        </w:rPr>
        <w:t>Vollstreckungstitel §§ 704, 794 ZPO, 86, 120 FamFG (Endurteile, Gerichtliche Vergleiche, KFB, Vollstreckungsbescheide, notarielle Urkunden.</w:t>
      </w:r>
    </w:p>
    <w:p w14:paraId="2D5316E9" w14:textId="77777777" w:rsidR="00A022CA" w:rsidRPr="00A022CA" w:rsidRDefault="00A022CA" w:rsidP="00A022CA">
      <w:pPr>
        <w:rPr>
          <w:b/>
          <w:sz w:val="24"/>
          <w:szCs w:val="24"/>
        </w:rPr>
      </w:pPr>
    </w:p>
    <w:p w14:paraId="67A2A6FC" w14:textId="77777777" w:rsidR="00A022CA" w:rsidRPr="00A022CA" w:rsidRDefault="00A022CA" w:rsidP="00A022CA">
      <w:pPr>
        <w:rPr>
          <w:b/>
          <w:sz w:val="24"/>
          <w:szCs w:val="24"/>
        </w:rPr>
      </w:pPr>
      <w:r w:rsidRPr="00A022CA">
        <w:rPr>
          <w:b/>
          <w:sz w:val="24"/>
          <w:szCs w:val="24"/>
        </w:rPr>
        <w:t>Abtretung</w:t>
      </w:r>
    </w:p>
    <w:p w14:paraId="65ECF02E" w14:textId="77777777" w:rsidR="00A022CA" w:rsidRPr="00A022CA" w:rsidRDefault="00A022CA" w:rsidP="00A022CA">
      <w:pPr>
        <w:rPr>
          <w:sz w:val="24"/>
          <w:szCs w:val="24"/>
        </w:rPr>
      </w:pPr>
      <w:r w:rsidRPr="00A022CA">
        <w:rPr>
          <w:sz w:val="24"/>
          <w:szCs w:val="24"/>
        </w:rPr>
        <w:t>Abtretung einer Grundschuld bedeutet: Die bisher eingetragene Bank reicht ihre Kreditsicherheit an eine neue Bank weiter. Typischerweise geschieht dies, wenn der Kunde bei einer Anschlussfinanzierung für einen Baukredit die Bank wechselt. Eine Grundschuldabtretung ist in diesem Fall eine kostengünstige Alternative dazu, die alte Grundschuld zu löschen und eine neue einzutragen. Im Grundbuch bleibt also die alte Grundschuld bestehen. Ergänzend dazu trägt das Grundbuchamt die Abtretung der Grundschuld ein. Möglich sind auch eine Teilabtretung und Teillöschung der Grundschuld. Die Einzelheiten der Grundschuldabtretung re</w:t>
      </w:r>
      <w:r w:rsidR="00C726ED">
        <w:rPr>
          <w:sz w:val="24"/>
          <w:szCs w:val="24"/>
        </w:rPr>
        <w:t xml:space="preserve">geln alte und neue Bank </w:t>
      </w:r>
      <w:r w:rsidRPr="00A022CA">
        <w:rPr>
          <w:sz w:val="24"/>
          <w:szCs w:val="24"/>
        </w:rPr>
        <w:t>weitgehend untereinander.</w:t>
      </w:r>
    </w:p>
    <w:p w14:paraId="4DC6FE5C" w14:textId="77777777" w:rsidR="00A022CA" w:rsidRDefault="00A022CA" w:rsidP="00A022CA">
      <w:pPr>
        <w:rPr>
          <w:sz w:val="24"/>
          <w:szCs w:val="24"/>
        </w:rPr>
      </w:pPr>
      <w:r w:rsidRPr="00A022CA">
        <w:rPr>
          <w:sz w:val="24"/>
          <w:szCs w:val="24"/>
        </w:rPr>
        <w:t>Wenn es sich um eine Briefgrundschuld handelt, muss die Abtretung auch auf dem Grundschuldbrief vermerkt werden. Dies bedeutet, dass der Brief mit der Abtretungserklärung zusammen eingereicht werden muss.</w:t>
      </w:r>
    </w:p>
    <w:p w14:paraId="21A0DE83" w14:textId="77777777" w:rsidR="004534BC" w:rsidRDefault="004534BC" w:rsidP="00A022CA">
      <w:pPr>
        <w:rPr>
          <w:sz w:val="24"/>
          <w:szCs w:val="24"/>
        </w:rPr>
      </w:pPr>
    </w:p>
    <w:p w14:paraId="13FBDAAC" w14:textId="77777777" w:rsidR="004534BC" w:rsidRDefault="004534BC" w:rsidP="00A022CA">
      <w:pPr>
        <w:rPr>
          <w:sz w:val="24"/>
          <w:szCs w:val="24"/>
        </w:rPr>
      </w:pPr>
    </w:p>
    <w:p w14:paraId="7697F99A" w14:textId="77777777" w:rsidR="004534BC" w:rsidRDefault="004534BC" w:rsidP="00A022CA">
      <w:pPr>
        <w:rPr>
          <w:sz w:val="24"/>
          <w:szCs w:val="24"/>
        </w:rPr>
      </w:pPr>
    </w:p>
    <w:p w14:paraId="69644784" w14:textId="77777777" w:rsidR="004534BC" w:rsidRDefault="004534BC" w:rsidP="00A022CA">
      <w:pPr>
        <w:rPr>
          <w:sz w:val="24"/>
          <w:szCs w:val="24"/>
        </w:rPr>
      </w:pPr>
    </w:p>
    <w:p w14:paraId="10DB84DC" w14:textId="77777777" w:rsidR="004534BC" w:rsidRDefault="004534BC" w:rsidP="00A022CA">
      <w:pPr>
        <w:rPr>
          <w:sz w:val="24"/>
          <w:szCs w:val="24"/>
        </w:rPr>
      </w:pPr>
    </w:p>
    <w:p w14:paraId="0A5CC3CF" w14:textId="77777777" w:rsidR="004534BC" w:rsidRDefault="004534BC" w:rsidP="00A022CA">
      <w:pPr>
        <w:rPr>
          <w:sz w:val="24"/>
          <w:szCs w:val="24"/>
        </w:rPr>
      </w:pPr>
    </w:p>
    <w:p w14:paraId="6618ED9B" w14:textId="77777777" w:rsidR="00A022CA" w:rsidRDefault="00A022CA" w:rsidP="00A022CA">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31</w:t>
      </w:r>
    </w:p>
    <w:p w14:paraId="65603982" w14:textId="77777777" w:rsidR="00A022CA" w:rsidRDefault="00A022CA" w:rsidP="00A022CA">
      <w:pPr>
        <w:rPr>
          <w:sz w:val="24"/>
          <w:szCs w:val="24"/>
        </w:rPr>
      </w:pPr>
    </w:p>
    <w:p w14:paraId="378B2723" w14:textId="77777777" w:rsidR="00A022CA" w:rsidRPr="00A022CA" w:rsidRDefault="00A022CA" w:rsidP="00A022CA">
      <w:pPr>
        <w:rPr>
          <w:b/>
          <w:sz w:val="24"/>
          <w:szCs w:val="24"/>
        </w:rPr>
      </w:pPr>
      <w:r w:rsidRPr="00A022CA">
        <w:rPr>
          <w:b/>
          <w:sz w:val="24"/>
          <w:szCs w:val="24"/>
        </w:rPr>
        <w:t>Besonderheiten der Aktenführung in Grundbuchsachen</w:t>
      </w:r>
    </w:p>
    <w:p w14:paraId="70694DAB" w14:textId="77777777" w:rsidR="00A022CA" w:rsidRPr="00A022CA" w:rsidRDefault="00A022CA" w:rsidP="00A022CA">
      <w:pPr>
        <w:rPr>
          <w:sz w:val="24"/>
          <w:szCs w:val="24"/>
        </w:rPr>
      </w:pPr>
    </w:p>
    <w:p w14:paraId="12D57ECD" w14:textId="77777777" w:rsidR="00A022CA" w:rsidRPr="00A022CA" w:rsidRDefault="00A022CA" w:rsidP="00A022CA">
      <w:pPr>
        <w:rPr>
          <w:b/>
          <w:sz w:val="24"/>
          <w:szCs w:val="24"/>
        </w:rPr>
      </w:pPr>
      <w:r w:rsidRPr="00A022CA">
        <w:rPr>
          <w:b/>
          <w:sz w:val="24"/>
          <w:szCs w:val="24"/>
        </w:rPr>
        <w:t>Grundbuchakten sind für imme</w:t>
      </w:r>
      <w:r>
        <w:rPr>
          <w:b/>
          <w:sz w:val="24"/>
          <w:szCs w:val="24"/>
        </w:rPr>
        <w:t>r aufzubewahren</w:t>
      </w:r>
      <w:r w:rsidR="00AA0A3D">
        <w:rPr>
          <w:b/>
          <w:sz w:val="24"/>
          <w:szCs w:val="24"/>
        </w:rPr>
        <w:t xml:space="preserve"> (JAktAV)</w:t>
      </w:r>
    </w:p>
    <w:p w14:paraId="236E44AF" w14:textId="77777777" w:rsidR="00A022CA" w:rsidRPr="00A022CA" w:rsidRDefault="00AA0A3D" w:rsidP="00A022CA">
      <w:pPr>
        <w:rPr>
          <w:sz w:val="24"/>
          <w:szCs w:val="24"/>
        </w:rPr>
      </w:pPr>
      <w:r>
        <w:rPr>
          <w:sz w:val="24"/>
          <w:szCs w:val="24"/>
        </w:rPr>
        <w:t>Jedes verfahreneinleitende Schriftstück erhält gem. § 31 II AktO eine Ordnungsnummer.</w:t>
      </w:r>
    </w:p>
    <w:p w14:paraId="584DA89E" w14:textId="77777777" w:rsidR="00A022CA" w:rsidRPr="00A022CA" w:rsidRDefault="00A022CA" w:rsidP="00A022CA">
      <w:pPr>
        <w:rPr>
          <w:sz w:val="24"/>
          <w:szCs w:val="24"/>
        </w:rPr>
      </w:pPr>
      <w:r w:rsidRPr="00A022CA">
        <w:rPr>
          <w:sz w:val="24"/>
          <w:szCs w:val="24"/>
        </w:rPr>
        <w:t xml:space="preserve">Anlagen zu einem Schriftsatz erhalten eine </w:t>
      </w:r>
      <w:r w:rsidR="006332EF">
        <w:rPr>
          <w:b/>
          <w:sz w:val="24"/>
          <w:szCs w:val="24"/>
        </w:rPr>
        <w:t>Zu-</w:t>
      </w:r>
      <w:r w:rsidRPr="00A022CA">
        <w:rPr>
          <w:sz w:val="24"/>
          <w:szCs w:val="24"/>
        </w:rPr>
        <w:t xml:space="preserve"> O.Nr. Die Ordnungsnummer wird im Ordungsnummerverzeichnis, im Innenaktendeckel, mit dem Datum des Schriftstücks eingetragen.</w:t>
      </w:r>
    </w:p>
    <w:p w14:paraId="364A9455" w14:textId="77777777" w:rsidR="00A022CA" w:rsidRPr="00A022CA" w:rsidRDefault="00A022CA" w:rsidP="00A022CA">
      <w:pPr>
        <w:rPr>
          <w:sz w:val="24"/>
          <w:szCs w:val="24"/>
        </w:rPr>
      </w:pPr>
      <w:r w:rsidRPr="00A022CA">
        <w:rPr>
          <w:sz w:val="24"/>
          <w:szCs w:val="24"/>
        </w:rPr>
        <w:t xml:space="preserve">Der Antrag darf erst abgeheftet werden, wenn er vollständig erledigt wurde. Es ist daher nur möglich den ersten unerledigten Antrag zu foliieren. </w:t>
      </w:r>
    </w:p>
    <w:p w14:paraId="66296009" w14:textId="77777777" w:rsidR="00A022CA" w:rsidRDefault="00A022CA" w:rsidP="00A022CA">
      <w:pPr>
        <w:rPr>
          <w:sz w:val="24"/>
          <w:szCs w:val="24"/>
        </w:rPr>
      </w:pPr>
      <w:r>
        <w:rPr>
          <w:sz w:val="24"/>
          <w:szCs w:val="24"/>
        </w:rPr>
        <w:t>Ein Antrag wird erledigt durch:</w:t>
      </w:r>
    </w:p>
    <w:p w14:paraId="5C562D55" w14:textId="08B312C6" w:rsidR="00A022CA" w:rsidRDefault="00A022CA" w:rsidP="00A022CA">
      <w:pPr>
        <w:rPr>
          <w:sz w:val="24"/>
          <w:szCs w:val="24"/>
        </w:rPr>
      </w:pPr>
      <w:r w:rsidRPr="00A022CA">
        <w:rPr>
          <w:sz w:val="24"/>
          <w:szCs w:val="24"/>
        </w:rPr>
        <w:t>-</w:t>
      </w:r>
      <w:r w:rsidRPr="00A022CA">
        <w:rPr>
          <w:sz w:val="24"/>
          <w:szCs w:val="24"/>
        </w:rPr>
        <w:tab/>
        <w:t>Eintragung</w:t>
      </w:r>
      <w:r w:rsidR="006332EF">
        <w:rPr>
          <w:sz w:val="24"/>
          <w:szCs w:val="24"/>
        </w:rPr>
        <w:t xml:space="preserve"> gem. §</w:t>
      </w:r>
      <w:r w:rsidR="00505A66">
        <w:rPr>
          <w:sz w:val="24"/>
          <w:szCs w:val="24"/>
        </w:rPr>
        <w:t>§</w:t>
      </w:r>
      <w:r w:rsidR="006332EF">
        <w:rPr>
          <w:sz w:val="24"/>
          <w:szCs w:val="24"/>
        </w:rPr>
        <w:t xml:space="preserve"> 44</w:t>
      </w:r>
      <w:r w:rsidR="00505A66">
        <w:rPr>
          <w:sz w:val="24"/>
          <w:szCs w:val="24"/>
        </w:rPr>
        <w:t>, 130</w:t>
      </w:r>
      <w:r w:rsidR="006332EF">
        <w:rPr>
          <w:sz w:val="24"/>
          <w:szCs w:val="24"/>
        </w:rPr>
        <w:t xml:space="preserve"> GBO</w:t>
      </w:r>
    </w:p>
    <w:p w14:paraId="22792663" w14:textId="75A1851B" w:rsidR="00204358" w:rsidRDefault="00204358" w:rsidP="00204358">
      <w:pPr>
        <w:ind w:left="705"/>
        <w:rPr>
          <w:sz w:val="24"/>
          <w:szCs w:val="24"/>
        </w:rPr>
      </w:pPr>
      <w:r>
        <w:rPr>
          <w:sz w:val="24"/>
          <w:szCs w:val="24"/>
        </w:rPr>
        <w:t>Durch die Eintragung im Grundbuch gem. § 44 GB hat der sogenannte Rechtsakt stattgefunden (lesen Sie § 129 GBO). Die Eintragung wird wirksam mit der Unterschrift des zuständigen Sachbearbeiters.</w:t>
      </w:r>
    </w:p>
    <w:p w14:paraId="1B2E1ECB" w14:textId="507C55BE" w:rsidR="00204358" w:rsidRPr="00A022CA" w:rsidRDefault="00505A66" w:rsidP="00204358">
      <w:pPr>
        <w:ind w:left="705"/>
        <w:rPr>
          <w:sz w:val="24"/>
          <w:szCs w:val="24"/>
        </w:rPr>
      </w:pPr>
      <w:r>
        <w:rPr>
          <w:sz w:val="24"/>
          <w:szCs w:val="24"/>
        </w:rPr>
        <w:t>Der Inhalt der Eintragung bestimmt sich nach § 44 II GBO.</w:t>
      </w:r>
    </w:p>
    <w:p w14:paraId="7115FD94" w14:textId="77777777" w:rsidR="00A022CA" w:rsidRDefault="00A022CA" w:rsidP="00A022CA">
      <w:pPr>
        <w:rPr>
          <w:sz w:val="24"/>
          <w:szCs w:val="24"/>
        </w:rPr>
      </w:pPr>
      <w:r w:rsidRPr="00A022CA">
        <w:rPr>
          <w:sz w:val="24"/>
          <w:szCs w:val="24"/>
        </w:rPr>
        <w:t>-</w:t>
      </w:r>
      <w:r w:rsidRPr="00A022CA">
        <w:rPr>
          <w:sz w:val="24"/>
          <w:szCs w:val="24"/>
        </w:rPr>
        <w:tab/>
        <w:t>Rücknahme</w:t>
      </w:r>
      <w:r w:rsidR="006332EF">
        <w:rPr>
          <w:sz w:val="24"/>
          <w:szCs w:val="24"/>
        </w:rPr>
        <w:t xml:space="preserve"> gem. § 31 GBO</w:t>
      </w:r>
    </w:p>
    <w:p w14:paraId="37FA296C" w14:textId="61515D8A" w:rsidR="00505A66" w:rsidRDefault="00505A66" w:rsidP="00A022CA">
      <w:pPr>
        <w:rPr>
          <w:sz w:val="24"/>
          <w:szCs w:val="24"/>
        </w:rPr>
      </w:pPr>
      <w:r>
        <w:rPr>
          <w:sz w:val="24"/>
          <w:szCs w:val="24"/>
        </w:rPr>
        <w:tab/>
        <w:t>Eine Antragsrücknahme ist bis zur Vollendung der Eintragung möglich</w:t>
      </w:r>
    </w:p>
    <w:p w14:paraId="52815DC0" w14:textId="24F45F7A" w:rsidR="00505A66" w:rsidRPr="00A022CA" w:rsidRDefault="00505A66" w:rsidP="00A022CA">
      <w:pPr>
        <w:rPr>
          <w:sz w:val="24"/>
          <w:szCs w:val="24"/>
        </w:rPr>
      </w:pPr>
      <w:r>
        <w:rPr>
          <w:sz w:val="24"/>
          <w:szCs w:val="24"/>
        </w:rPr>
        <w:tab/>
        <w:t>Berechtigt ist der jeweilige Antragsteller</w:t>
      </w:r>
    </w:p>
    <w:p w14:paraId="73ADFF96" w14:textId="77777777" w:rsidR="00A022CA" w:rsidRPr="00A022CA" w:rsidRDefault="00A022CA" w:rsidP="00A022CA">
      <w:pPr>
        <w:rPr>
          <w:sz w:val="24"/>
          <w:szCs w:val="24"/>
        </w:rPr>
      </w:pPr>
      <w:r w:rsidRPr="00A022CA">
        <w:rPr>
          <w:sz w:val="24"/>
          <w:szCs w:val="24"/>
        </w:rPr>
        <w:t>-</w:t>
      </w:r>
      <w:r w:rsidRPr="00A022CA">
        <w:rPr>
          <w:sz w:val="24"/>
          <w:szCs w:val="24"/>
        </w:rPr>
        <w:tab/>
        <w:t>Zurückweisung</w:t>
      </w:r>
      <w:r w:rsidR="006332EF">
        <w:rPr>
          <w:sz w:val="24"/>
          <w:szCs w:val="24"/>
        </w:rPr>
        <w:t xml:space="preserve"> gem. § 18 I GBO</w:t>
      </w:r>
    </w:p>
    <w:p w14:paraId="75332230" w14:textId="67D380D7" w:rsidR="00A022CA" w:rsidRDefault="007A60EE" w:rsidP="007A60EE">
      <w:pPr>
        <w:ind w:left="705"/>
        <w:rPr>
          <w:sz w:val="24"/>
          <w:szCs w:val="24"/>
        </w:rPr>
      </w:pPr>
      <w:r>
        <w:rPr>
          <w:sz w:val="24"/>
          <w:szCs w:val="24"/>
        </w:rPr>
        <w:t>Eine Zurückweisung des Antrags kommt nur bei schwerwiegenden Mängeln in Betracht.</w:t>
      </w:r>
      <w:r w:rsidR="0053504A">
        <w:rPr>
          <w:sz w:val="24"/>
          <w:szCs w:val="24"/>
        </w:rPr>
        <w:t xml:space="preserve"> Der Mangel ist nicht heilbar.</w:t>
      </w:r>
    </w:p>
    <w:p w14:paraId="21E61CCA" w14:textId="601FF09B" w:rsidR="007A60EE" w:rsidRDefault="007A60EE" w:rsidP="007A60EE">
      <w:pPr>
        <w:ind w:left="705"/>
        <w:rPr>
          <w:sz w:val="24"/>
          <w:szCs w:val="24"/>
        </w:rPr>
      </w:pPr>
      <w:r>
        <w:rPr>
          <w:sz w:val="24"/>
          <w:szCs w:val="24"/>
        </w:rPr>
        <w:t>Der Inhalt des Zurückweisungsbeschlusses richtet sich nach § 38 I FamFG</w:t>
      </w:r>
    </w:p>
    <w:p w14:paraId="328812DC" w14:textId="77777777" w:rsidR="009A71AC" w:rsidRDefault="009A71AC" w:rsidP="00A022CA">
      <w:pPr>
        <w:rPr>
          <w:sz w:val="24"/>
          <w:szCs w:val="24"/>
        </w:rPr>
      </w:pPr>
    </w:p>
    <w:p w14:paraId="56A7A883" w14:textId="5618BD69" w:rsidR="009A71AC" w:rsidRDefault="0053504A" w:rsidP="0053504A">
      <w:pPr>
        <w:ind w:left="705"/>
        <w:rPr>
          <w:sz w:val="24"/>
          <w:szCs w:val="24"/>
        </w:rPr>
      </w:pPr>
      <w:r>
        <w:rPr>
          <w:sz w:val="24"/>
          <w:szCs w:val="24"/>
        </w:rPr>
        <w:t>Bei heilbaren Mängeln erlässt der Rechtspfleger/Udg eine Zwischenverfügung.</w:t>
      </w:r>
    </w:p>
    <w:p w14:paraId="16A1AD71" w14:textId="7DD4C706" w:rsidR="0053504A" w:rsidRDefault="0053504A" w:rsidP="0053504A">
      <w:pPr>
        <w:ind w:left="705"/>
        <w:rPr>
          <w:sz w:val="24"/>
          <w:szCs w:val="24"/>
        </w:rPr>
      </w:pPr>
      <w:r>
        <w:rPr>
          <w:sz w:val="24"/>
          <w:szCs w:val="24"/>
        </w:rPr>
        <w:t>Auch diese Zwischenverfügung ergeht in Beschlussform und hat daher eine Rechtsmittelbelehrung.</w:t>
      </w:r>
    </w:p>
    <w:p w14:paraId="18DCF037" w14:textId="3D4982F0" w:rsidR="009A71AC" w:rsidRDefault="0053504A" w:rsidP="003E1CA3">
      <w:pPr>
        <w:ind w:left="705"/>
        <w:rPr>
          <w:sz w:val="24"/>
          <w:szCs w:val="24"/>
        </w:rPr>
      </w:pPr>
      <w:r>
        <w:rPr>
          <w:sz w:val="24"/>
          <w:szCs w:val="24"/>
        </w:rPr>
        <w:t>Es muss bei jedem Antrag/Ersuchen geprüft werden, ob eine Zwischenverfügung möglich ist, da diese den Rang wahrt.</w:t>
      </w:r>
    </w:p>
    <w:p w14:paraId="42981B1D" w14:textId="675C6E80" w:rsidR="009A71AC" w:rsidRDefault="009A71AC" w:rsidP="00A022CA">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32</w:t>
      </w:r>
    </w:p>
    <w:p w14:paraId="2625E139" w14:textId="77777777" w:rsidR="009A71AC" w:rsidRDefault="009A71AC" w:rsidP="00A022CA">
      <w:pPr>
        <w:rPr>
          <w:sz w:val="24"/>
          <w:szCs w:val="24"/>
        </w:rPr>
      </w:pPr>
    </w:p>
    <w:p w14:paraId="45B37FA7" w14:textId="6EF831B7" w:rsidR="00A022CA" w:rsidRPr="00A022CA" w:rsidRDefault="00A022CA" w:rsidP="00A022CA">
      <w:pPr>
        <w:rPr>
          <w:sz w:val="24"/>
          <w:szCs w:val="24"/>
        </w:rPr>
      </w:pPr>
      <w:r w:rsidRPr="00A022CA">
        <w:rPr>
          <w:sz w:val="24"/>
          <w:szCs w:val="24"/>
        </w:rPr>
        <w:t>Beim Grundbuchamt werden folgende Listen und Sammelakten geführt:</w:t>
      </w:r>
    </w:p>
    <w:p w14:paraId="1234F905" w14:textId="77777777" w:rsidR="00A022CA" w:rsidRPr="00A022CA" w:rsidRDefault="00A022CA" w:rsidP="00A022CA">
      <w:pPr>
        <w:rPr>
          <w:sz w:val="24"/>
          <w:szCs w:val="24"/>
        </w:rPr>
      </w:pPr>
      <w:r w:rsidRPr="00A022CA">
        <w:rPr>
          <w:sz w:val="24"/>
          <w:szCs w:val="24"/>
        </w:rPr>
        <w:t>-</w:t>
      </w:r>
      <w:r w:rsidRPr="00A022CA">
        <w:rPr>
          <w:sz w:val="24"/>
          <w:szCs w:val="24"/>
        </w:rPr>
        <w:tab/>
        <w:t>Die Liste 10, unsere Statistik</w:t>
      </w:r>
      <w:r w:rsidR="00120845">
        <w:rPr>
          <w:sz w:val="24"/>
          <w:szCs w:val="24"/>
        </w:rPr>
        <w:t xml:space="preserve"> </w:t>
      </w:r>
    </w:p>
    <w:p w14:paraId="1541F602" w14:textId="77777777" w:rsidR="00A022CA" w:rsidRPr="00A022CA" w:rsidRDefault="00A022CA" w:rsidP="009A71AC">
      <w:pPr>
        <w:ind w:left="705" w:hanging="705"/>
        <w:rPr>
          <w:sz w:val="24"/>
          <w:szCs w:val="24"/>
        </w:rPr>
      </w:pPr>
      <w:r w:rsidRPr="00A022CA">
        <w:rPr>
          <w:sz w:val="24"/>
          <w:szCs w:val="24"/>
        </w:rPr>
        <w:t>-</w:t>
      </w:r>
      <w:r w:rsidRPr="00A022CA">
        <w:rPr>
          <w:sz w:val="24"/>
          <w:szCs w:val="24"/>
        </w:rPr>
        <w:tab/>
        <w:t>Die Markentabelle, Notare die mit uns vernetzt sind, können dort einsehen, welche Anträge oder Ersuchen, aber auch welche Urkunden eingereicht wurden. Hier kann der Status des Antrages abgelesen werden.</w:t>
      </w:r>
    </w:p>
    <w:p w14:paraId="1E875F41" w14:textId="77777777" w:rsidR="00A022CA" w:rsidRPr="00A022CA" w:rsidRDefault="00A022CA" w:rsidP="009A71AC">
      <w:pPr>
        <w:ind w:left="705" w:hanging="705"/>
        <w:rPr>
          <w:sz w:val="24"/>
          <w:szCs w:val="24"/>
        </w:rPr>
      </w:pPr>
      <w:r w:rsidRPr="00A022CA">
        <w:rPr>
          <w:sz w:val="24"/>
          <w:szCs w:val="24"/>
        </w:rPr>
        <w:t>-</w:t>
      </w:r>
      <w:r w:rsidRPr="00A022CA">
        <w:rPr>
          <w:sz w:val="24"/>
          <w:szCs w:val="24"/>
        </w:rPr>
        <w:tab/>
        <w:t>Ein elektronisches Verzeichnis über alle Eigentümer, Wohnungs- und Teileigentümer und Berechtigten grundstücksgleicher Rechte. Hier kann auch nach dem Flurstück oder nach der Grundbuchblattbezeichnung gesucht werden.</w:t>
      </w:r>
    </w:p>
    <w:p w14:paraId="4A5E00C0" w14:textId="77777777" w:rsidR="00A022CA" w:rsidRPr="00A022CA" w:rsidRDefault="00A022CA" w:rsidP="009A71AC">
      <w:pPr>
        <w:ind w:left="705"/>
        <w:rPr>
          <w:sz w:val="24"/>
          <w:szCs w:val="24"/>
        </w:rPr>
      </w:pPr>
      <w:r w:rsidRPr="00A022CA">
        <w:rPr>
          <w:sz w:val="24"/>
          <w:szCs w:val="24"/>
        </w:rPr>
        <w:t xml:space="preserve">Dieses Verzeichnis wird uns vom automatisierten Liegenschaftsbuch </w:t>
      </w:r>
      <w:r w:rsidR="00C726ED">
        <w:rPr>
          <w:sz w:val="24"/>
          <w:szCs w:val="24"/>
        </w:rPr>
        <w:t xml:space="preserve">(Katasteramt) </w:t>
      </w:r>
      <w:r w:rsidRPr="00A022CA">
        <w:rPr>
          <w:sz w:val="24"/>
          <w:szCs w:val="24"/>
        </w:rPr>
        <w:t>zur Verfügung gestellt. Es findet ein Datenaustausch zwischen dem Liegenschaftsbuch und dem Grundbuchamt immer dann statt, wenn sich in Abteilung I oder im Bestandsverzeichnis etwas ändert.</w:t>
      </w:r>
    </w:p>
    <w:p w14:paraId="134FB22D" w14:textId="77777777" w:rsidR="00A022CA" w:rsidRPr="00A022CA" w:rsidRDefault="00A022CA" w:rsidP="009A71AC">
      <w:pPr>
        <w:ind w:left="705" w:hanging="705"/>
        <w:rPr>
          <w:sz w:val="24"/>
          <w:szCs w:val="24"/>
        </w:rPr>
      </w:pPr>
      <w:r w:rsidRPr="00A022CA">
        <w:rPr>
          <w:sz w:val="24"/>
          <w:szCs w:val="24"/>
        </w:rPr>
        <w:t>-</w:t>
      </w:r>
      <w:r w:rsidRPr="00A022CA">
        <w:rPr>
          <w:sz w:val="24"/>
          <w:szCs w:val="24"/>
        </w:rPr>
        <w:tab/>
        <w:t>Automatisiertes Wohnungsblatt mit dem Namen der Beteiligten, dem Geburtsdatum und den Anschriften</w:t>
      </w:r>
      <w:r w:rsidR="00120845">
        <w:rPr>
          <w:sz w:val="24"/>
          <w:szCs w:val="24"/>
        </w:rPr>
        <w:t xml:space="preserve"> (§31 (8) AktO)</w:t>
      </w:r>
    </w:p>
    <w:p w14:paraId="73731574" w14:textId="77777777" w:rsidR="00A022CA" w:rsidRDefault="00A022CA" w:rsidP="009A71AC">
      <w:pPr>
        <w:ind w:left="705" w:hanging="705"/>
        <w:rPr>
          <w:sz w:val="24"/>
          <w:szCs w:val="24"/>
        </w:rPr>
      </w:pPr>
      <w:r w:rsidRPr="00A022CA">
        <w:rPr>
          <w:sz w:val="24"/>
          <w:szCs w:val="24"/>
        </w:rPr>
        <w:t>-</w:t>
      </w:r>
      <w:r w:rsidRPr="00A022CA">
        <w:rPr>
          <w:sz w:val="24"/>
          <w:szCs w:val="24"/>
        </w:rPr>
        <w:tab/>
        <w:t>Elektronische Protokollführung über die erteilten Auskünfte aus dem Grundbuch</w:t>
      </w:r>
    </w:p>
    <w:p w14:paraId="2F8C8C12" w14:textId="77777777" w:rsidR="009A71AC" w:rsidRDefault="009A71AC" w:rsidP="00A022CA">
      <w:pPr>
        <w:rPr>
          <w:sz w:val="24"/>
          <w:szCs w:val="24"/>
        </w:rPr>
      </w:pPr>
    </w:p>
    <w:p w14:paraId="47A18C8E" w14:textId="77777777" w:rsidR="009A71AC" w:rsidRDefault="009A71AC" w:rsidP="00A022CA">
      <w:pPr>
        <w:rPr>
          <w:sz w:val="24"/>
          <w:szCs w:val="24"/>
        </w:rPr>
      </w:pPr>
    </w:p>
    <w:p w14:paraId="7B2F2C33" w14:textId="77777777" w:rsidR="009A71AC" w:rsidRDefault="009A71AC" w:rsidP="00A022CA">
      <w:pPr>
        <w:rPr>
          <w:sz w:val="24"/>
          <w:szCs w:val="24"/>
        </w:rPr>
      </w:pPr>
    </w:p>
    <w:p w14:paraId="629FAB01" w14:textId="77777777" w:rsidR="009A71AC" w:rsidRDefault="009A71AC" w:rsidP="00A022CA">
      <w:pPr>
        <w:rPr>
          <w:sz w:val="24"/>
          <w:szCs w:val="24"/>
        </w:rPr>
      </w:pPr>
    </w:p>
    <w:p w14:paraId="461B9504" w14:textId="77777777" w:rsidR="009A71AC" w:rsidRDefault="009A71AC" w:rsidP="00A022CA">
      <w:pPr>
        <w:rPr>
          <w:sz w:val="24"/>
          <w:szCs w:val="24"/>
        </w:rPr>
      </w:pPr>
    </w:p>
    <w:p w14:paraId="7FAD8A53" w14:textId="77777777" w:rsidR="009A71AC" w:rsidRDefault="009A71AC" w:rsidP="00A022CA">
      <w:pPr>
        <w:rPr>
          <w:sz w:val="24"/>
          <w:szCs w:val="24"/>
        </w:rPr>
      </w:pPr>
    </w:p>
    <w:p w14:paraId="0AD7045E" w14:textId="77777777" w:rsidR="009A71AC" w:rsidRDefault="009A71AC" w:rsidP="00A022CA">
      <w:pPr>
        <w:rPr>
          <w:sz w:val="24"/>
          <w:szCs w:val="24"/>
        </w:rPr>
      </w:pPr>
    </w:p>
    <w:p w14:paraId="10410387" w14:textId="77777777" w:rsidR="009A71AC" w:rsidRDefault="009A71AC" w:rsidP="00A022CA">
      <w:pPr>
        <w:rPr>
          <w:sz w:val="24"/>
          <w:szCs w:val="24"/>
        </w:rPr>
      </w:pPr>
    </w:p>
    <w:p w14:paraId="5B6AF16E" w14:textId="77777777" w:rsidR="009A71AC" w:rsidRDefault="009A71AC" w:rsidP="00A022CA">
      <w:pPr>
        <w:rPr>
          <w:sz w:val="24"/>
          <w:szCs w:val="24"/>
        </w:rPr>
      </w:pPr>
    </w:p>
    <w:p w14:paraId="5DCDB0AC" w14:textId="77777777" w:rsidR="009A71AC" w:rsidRDefault="009A71AC" w:rsidP="00A022CA">
      <w:pPr>
        <w:rPr>
          <w:sz w:val="24"/>
          <w:szCs w:val="24"/>
        </w:rPr>
      </w:pPr>
    </w:p>
    <w:p w14:paraId="06A9824F" w14:textId="77777777" w:rsidR="009A71AC" w:rsidRDefault="009A71AC" w:rsidP="00A022CA">
      <w:pPr>
        <w:rPr>
          <w:sz w:val="24"/>
          <w:szCs w:val="24"/>
        </w:rPr>
      </w:pPr>
    </w:p>
    <w:p w14:paraId="761A7D8D" w14:textId="77777777" w:rsidR="009A71AC" w:rsidRDefault="009A71AC" w:rsidP="00A022CA">
      <w:pPr>
        <w:rPr>
          <w:sz w:val="24"/>
          <w:szCs w:val="24"/>
        </w:rPr>
      </w:pPr>
    </w:p>
    <w:p w14:paraId="114AE2B2" w14:textId="77777777" w:rsidR="009A71AC" w:rsidRDefault="009A71AC" w:rsidP="00A022CA">
      <w:pPr>
        <w:rPr>
          <w:sz w:val="24"/>
          <w:szCs w:val="24"/>
        </w:rPr>
      </w:pPr>
    </w:p>
    <w:p w14:paraId="210AEA52" w14:textId="4C92F9BF" w:rsidR="003E290E" w:rsidRDefault="003E290E" w:rsidP="00A022CA">
      <w:pPr>
        <w:rPr>
          <w:sz w:val="24"/>
          <w:szCs w:val="24"/>
        </w:rPr>
      </w:pPr>
      <w:r>
        <w:rPr>
          <w:sz w:val="24"/>
          <w:szCs w:val="24"/>
        </w:rPr>
        <w:tab/>
      </w:r>
      <w:r>
        <w:rPr>
          <w:sz w:val="24"/>
          <w:szCs w:val="24"/>
        </w:rPr>
        <w:tab/>
      </w:r>
      <w:r>
        <w:rPr>
          <w:sz w:val="24"/>
          <w:szCs w:val="24"/>
        </w:rPr>
        <w:tab/>
      </w:r>
      <w:r>
        <w:rPr>
          <w:sz w:val="24"/>
          <w:szCs w:val="24"/>
        </w:rPr>
        <w:tab/>
      </w:r>
      <w:r>
        <w:rPr>
          <w:sz w:val="24"/>
          <w:szCs w:val="24"/>
        </w:rPr>
        <w:tab/>
        <w:t>3</w:t>
      </w:r>
      <w:r w:rsidR="009A71AC">
        <w:rPr>
          <w:sz w:val="24"/>
          <w:szCs w:val="24"/>
        </w:rPr>
        <w:t>3</w:t>
      </w:r>
    </w:p>
    <w:p w14:paraId="3ACC03E9" w14:textId="77777777" w:rsidR="003E290E" w:rsidRDefault="003E290E" w:rsidP="00A022CA">
      <w:pPr>
        <w:rPr>
          <w:sz w:val="24"/>
          <w:szCs w:val="24"/>
        </w:rPr>
      </w:pPr>
    </w:p>
    <w:p w14:paraId="3FBEDD5B" w14:textId="77777777" w:rsidR="003E290E" w:rsidRPr="003E290E" w:rsidRDefault="003E290E" w:rsidP="003E290E">
      <w:pPr>
        <w:rPr>
          <w:b/>
          <w:sz w:val="24"/>
          <w:szCs w:val="24"/>
        </w:rPr>
      </w:pPr>
      <w:r w:rsidRPr="003E290E">
        <w:rPr>
          <w:b/>
          <w:sz w:val="24"/>
          <w:szCs w:val="24"/>
        </w:rPr>
        <w:t>Präsentat</w:t>
      </w:r>
    </w:p>
    <w:p w14:paraId="183ED27D" w14:textId="77777777" w:rsidR="003E290E" w:rsidRPr="003E290E" w:rsidRDefault="003E290E" w:rsidP="003E290E">
      <w:pPr>
        <w:rPr>
          <w:sz w:val="24"/>
          <w:szCs w:val="24"/>
        </w:rPr>
      </w:pPr>
      <w:r w:rsidRPr="003E290E">
        <w:rPr>
          <w:sz w:val="24"/>
          <w:szCs w:val="24"/>
        </w:rPr>
        <w:t xml:space="preserve">  § 13 GBO Eintragungsantrag</w:t>
      </w:r>
    </w:p>
    <w:p w14:paraId="3D1DC480" w14:textId="77777777" w:rsidR="003E290E" w:rsidRPr="003E290E" w:rsidRDefault="003E290E" w:rsidP="003E290E">
      <w:pPr>
        <w:rPr>
          <w:sz w:val="24"/>
          <w:szCs w:val="24"/>
        </w:rPr>
      </w:pPr>
      <w:r w:rsidRPr="003E290E">
        <w:rPr>
          <w:sz w:val="24"/>
          <w:szCs w:val="24"/>
        </w:rPr>
        <w:t>Der genaue Zeitpunkt, in dem ein Antrag beim Grundbuchamt eingeht, soll auf dem Antrag vermerkt werden.</w:t>
      </w:r>
    </w:p>
    <w:p w14:paraId="3A083A18" w14:textId="77777777" w:rsidR="003E290E" w:rsidRPr="003E290E" w:rsidRDefault="003E290E" w:rsidP="003E290E">
      <w:pPr>
        <w:rPr>
          <w:sz w:val="24"/>
          <w:szCs w:val="24"/>
        </w:rPr>
      </w:pPr>
      <w:r w:rsidRPr="003E290E">
        <w:rPr>
          <w:sz w:val="24"/>
          <w:szCs w:val="24"/>
        </w:rPr>
        <w:t>Der Antrag ist beim Grundbuchamt eingegangen, wenn er einer zur Entgegennahme zuständige Person vorgelegt ist</w:t>
      </w:r>
    </w:p>
    <w:p w14:paraId="68A96B28" w14:textId="77777777" w:rsidR="003E290E" w:rsidRPr="003E290E" w:rsidRDefault="003E290E" w:rsidP="003E290E">
      <w:pPr>
        <w:rPr>
          <w:sz w:val="24"/>
          <w:szCs w:val="24"/>
        </w:rPr>
      </w:pPr>
      <w:r w:rsidRPr="003E290E">
        <w:rPr>
          <w:sz w:val="24"/>
          <w:szCs w:val="24"/>
        </w:rPr>
        <w:t>Durch einen Präsentationsbeamten.</w:t>
      </w:r>
    </w:p>
    <w:p w14:paraId="4680BF76" w14:textId="77777777" w:rsidR="003E290E" w:rsidRDefault="003E290E" w:rsidP="003E290E">
      <w:pPr>
        <w:rPr>
          <w:sz w:val="24"/>
          <w:szCs w:val="24"/>
        </w:rPr>
      </w:pPr>
    </w:p>
    <w:p w14:paraId="543DFB37" w14:textId="77777777" w:rsidR="003E290E" w:rsidRPr="003E290E" w:rsidRDefault="003E290E" w:rsidP="003E290E">
      <w:pPr>
        <w:rPr>
          <w:b/>
          <w:sz w:val="24"/>
          <w:szCs w:val="24"/>
        </w:rPr>
      </w:pPr>
      <w:r w:rsidRPr="003E290E">
        <w:rPr>
          <w:b/>
          <w:sz w:val="24"/>
          <w:szCs w:val="24"/>
        </w:rPr>
        <w:t>Ordnungsnummer</w:t>
      </w:r>
    </w:p>
    <w:p w14:paraId="68DB55A7" w14:textId="77777777" w:rsidR="003E290E" w:rsidRDefault="003E290E" w:rsidP="003E290E">
      <w:pPr>
        <w:rPr>
          <w:sz w:val="24"/>
          <w:szCs w:val="24"/>
        </w:rPr>
      </w:pPr>
      <w:r w:rsidRPr="003E290E">
        <w:rPr>
          <w:sz w:val="24"/>
          <w:szCs w:val="24"/>
        </w:rPr>
        <w:t xml:space="preserve">§ </w:t>
      </w:r>
      <w:r w:rsidR="00120845">
        <w:rPr>
          <w:sz w:val="24"/>
          <w:szCs w:val="24"/>
        </w:rPr>
        <w:t>31 II</w:t>
      </w:r>
      <w:r w:rsidR="006332EF">
        <w:rPr>
          <w:sz w:val="24"/>
          <w:szCs w:val="24"/>
        </w:rPr>
        <w:t xml:space="preserve"> </w:t>
      </w:r>
      <w:r w:rsidRPr="003E290E">
        <w:rPr>
          <w:sz w:val="24"/>
          <w:szCs w:val="24"/>
        </w:rPr>
        <w:t>AktO</w:t>
      </w:r>
    </w:p>
    <w:p w14:paraId="4171DE5B" w14:textId="77777777" w:rsidR="003E290E" w:rsidRPr="003E290E" w:rsidRDefault="003E290E" w:rsidP="003E290E">
      <w:pPr>
        <w:rPr>
          <w:sz w:val="24"/>
          <w:szCs w:val="24"/>
        </w:rPr>
      </w:pPr>
    </w:p>
    <w:p w14:paraId="486C181C" w14:textId="77777777" w:rsidR="003E290E" w:rsidRPr="003E290E" w:rsidRDefault="003E290E" w:rsidP="003E290E">
      <w:pPr>
        <w:rPr>
          <w:b/>
          <w:sz w:val="24"/>
          <w:szCs w:val="24"/>
        </w:rPr>
      </w:pPr>
      <w:r w:rsidRPr="003E290E">
        <w:rPr>
          <w:b/>
          <w:sz w:val="24"/>
          <w:szCs w:val="24"/>
        </w:rPr>
        <w:t>Merkblatt/ Rotzettel</w:t>
      </w:r>
      <w:r w:rsidR="00120845">
        <w:rPr>
          <w:b/>
          <w:sz w:val="24"/>
          <w:szCs w:val="24"/>
        </w:rPr>
        <w:t xml:space="preserve"> § 16 II GeschbH</w:t>
      </w:r>
    </w:p>
    <w:p w14:paraId="75E5B5D9" w14:textId="77777777" w:rsidR="003E290E" w:rsidRPr="003E290E" w:rsidRDefault="003E290E" w:rsidP="003E290E">
      <w:pPr>
        <w:rPr>
          <w:sz w:val="24"/>
          <w:szCs w:val="24"/>
        </w:rPr>
      </w:pPr>
      <w:r w:rsidRPr="003E290E">
        <w:rPr>
          <w:sz w:val="24"/>
          <w:szCs w:val="24"/>
        </w:rPr>
        <w:t>Es wird immer dann ein Rotzettel angelegt, wenn ein Antrag oder Ersuchen mehrere Grundbuchblattstellen betrifft. In der Regel kommt der Antrag in die niedrigste Blattnummer, die anderen Akten erhalten einen Rotzettel. Dieser enthält folgende Angaben:</w:t>
      </w:r>
    </w:p>
    <w:p w14:paraId="087E3135" w14:textId="77777777" w:rsidR="003E290E" w:rsidRPr="003E290E" w:rsidRDefault="003E290E" w:rsidP="003E290E">
      <w:pPr>
        <w:rPr>
          <w:sz w:val="24"/>
          <w:szCs w:val="24"/>
        </w:rPr>
      </w:pPr>
      <w:r w:rsidRPr="003E290E">
        <w:rPr>
          <w:sz w:val="24"/>
          <w:szCs w:val="24"/>
        </w:rPr>
        <w:t>-</w:t>
      </w:r>
      <w:r w:rsidRPr="003E290E">
        <w:rPr>
          <w:sz w:val="24"/>
          <w:szCs w:val="24"/>
        </w:rPr>
        <w:tab/>
        <w:t>In welcher Akte sich der Antrag befindet und die dortige Ordnungsnummer</w:t>
      </w:r>
    </w:p>
    <w:p w14:paraId="6C327CF7" w14:textId="77777777" w:rsidR="003E290E" w:rsidRPr="003E290E" w:rsidRDefault="003E290E" w:rsidP="003E290E">
      <w:pPr>
        <w:rPr>
          <w:sz w:val="24"/>
          <w:szCs w:val="24"/>
        </w:rPr>
      </w:pPr>
      <w:r w:rsidRPr="003E290E">
        <w:rPr>
          <w:sz w:val="24"/>
          <w:szCs w:val="24"/>
        </w:rPr>
        <w:t>-</w:t>
      </w:r>
      <w:r w:rsidRPr="003E290E">
        <w:rPr>
          <w:sz w:val="24"/>
          <w:szCs w:val="24"/>
        </w:rPr>
        <w:tab/>
        <w:t>Datum des Eingangs mit Uhrzeit, welche Blattnummer von diesem Antrag noch betroffen ist.</w:t>
      </w:r>
    </w:p>
    <w:p w14:paraId="67F11134" w14:textId="77777777" w:rsidR="003E290E" w:rsidRPr="003E290E" w:rsidRDefault="003E290E" w:rsidP="003E290E">
      <w:pPr>
        <w:rPr>
          <w:sz w:val="24"/>
          <w:szCs w:val="24"/>
        </w:rPr>
      </w:pPr>
      <w:r w:rsidRPr="003E290E">
        <w:rPr>
          <w:sz w:val="24"/>
          <w:szCs w:val="24"/>
        </w:rPr>
        <w:t>-</w:t>
      </w:r>
      <w:r w:rsidRPr="003E290E">
        <w:rPr>
          <w:sz w:val="24"/>
          <w:szCs w:val="24"/>
        </w:rPr>
        <w:tab/>
        <w:t>Vermerkt werden kann auch, welche Grundbucheintragungen beantragt worden sind (z.B. Vormerkung, Grundschuld oder Abtretung)</w:t>
      </w:r>
    </w:p>
    <w:p w14:paraId="262DF34D" w14:textId="77777777" w:rsidR="003E290E" w:rsidRPr="003E290E" w:rsidRDefault="003E290E" w:rsidP="003E290E">
      <w:pPr>
        <w:rPr>
          <w:sz w:val="24"/>
          <w:szCs w:val="24"/>
        </w:rPr>
      </w:pPr>
      <w:r w:rsidRPr="003E290E">
        <w:rPr>
          <w:sz w:val="24"/>
          <w:szCs w:val="24"/>
        </w:rPr>
        <w:t>Unterschrieben wird der Rotzettel an dieser Stelle nicht, der Name wird automatisch bei Anlegung ausgedruckt.</w:t>
      </w:r>
    </w:p>
    <w:p w14:paraId="4BDB8AAB" w14:textId="77777777" w:rsidR="003E290E" w:rsidRPr="003E290E" w:rsidRDefault="003E290E" w:rsidP="003E290E">
      <w:pPr>
        <w:rPr>
          <w:sz w:val="24"/>
          <w:szCs w:val="24"/>
        </w:rPr>
      </w:pPr>
      <w:r w:rsidRPr="003E290E">
        <w:rPr>
          <w:sz w:val="24"/>
          <w:szCs w:val="24"/>
        </w:rPr>
        <w:t>Der Rotzettel bekommt in der Grundakte eine eigene Ordnungsnummer mit dem Datum des Rotzettels.</w:t>
      </w:r>
    </w:p>
    <w:p w14:paraId="406396B7" w14:textId="77777777" w:rsidR="003E290E" w:rsidRDefault="003E290E" w:rsidP="003E290E">
      <w:pPr>
        <w:rPr>
          <w:sz w:val="24"/>
          <w:szCs w:val="24"/>
        </w:rPr>
      </w:pPr>
      <w:r w:rsidRPr="003E290E">
        <w:rPr>
          <w:sz w:val="24"/>
          <w:szCs w:val="24"/>
        </w:rPr>
        <w:t>Nach vollständiger Erledigung des Antrages wird der Rotzettel ausgetragen mit dem Datum der Erledigung. Hier muss der Vermerk entweder unterschrieben werden oder der Rechtspfleger fertigt einen Erledigungsvermerk.</w:t>
      </w:r>
    </w:p>
    <w:p w14:paraId="4799C717" w14:textId="77777777" w:rsidR="003E290E" w:rsidRDefault="003E290E" w:rsidP="003E290E">
      <w:pPr>
        <w:rPr>
          <w:sz w:val="24"/>
          <w:szCs w:val="24"/>
        </w:rPr>
      </w:pPr>
    </w:p>
    <w:p w14:paraId="7177AAAC" w14:textId="77777777" w:rsidR="003E290E" w:rsidRDefault="003E290E" w:rsidP="003E290E">
      <w:pPr>
        <w:rPr>
          <w:sz w:val="24"/>
          <w:szCs w:val="24"/>
        </w:rPr>
      </w:pPr>
    </w:p>
    <w:p w14:paraId="16DB8937" w14:textId="0C5F214B" w:rsidR="003E290E" w:rsidRDefault="003E290E" w:rsidP="003E290E">
      <w:pPr>
        <w:rPr>
          <w:sz w:val="24"/>
          <w:szCs w:val="24"/>
        </w:rPr>
      </w:pPr>
      <w:r>
        <w:rPr>
          <w:sz w:val="24"/>
          <w:szCs w:val="24"/>
        </w:rPr>
        <w:tab/>
      </w:r>
      <w:r>
        <w:rPr>
          <w:sz w:val="24"/>
          <w:szCs w:val="24"/>
        </w:rPr>
        <w:tab/>
      </w:r>
      <w:r>
        <w:rPr>
          <w:sz w:val="24"/>
          <w:szCs w:val="24"/>
        </w:rPr>
        <w:tab/>
      </w:r>
      <w:r>
        <w:rPr>
          <w:sz w:val="24"/>
          <w:szCs w:val="24"/>
        </w:rPr>
        <w:tab/>
      </w:r>
      <w:r>
        <w:rPr>
          <w:sz w:val="24"/>
          <w:szCs w:val="24"/>
        </w:rPr>
        <w:tab/>
        <w:t>3</w:t>
      </w:r>
      <w:r w:rsidR="009A71AC">
        <w:rPr>
          <w:sz w:val="24"/>
          <w:szCs w:val="24"/>
        </w:rPr>
        <w:t>4</w:t>
      </w:r>
    </w:p>
    <w:p w14:paraId="7F2BB8DA" w14:textId="77777777" w:rsidR="003E290E" w:rsidRDefault="003E290E" w:rsidP="003E290E">
      <w:pPr>
        <w:rPr>
          <w:sz w:val="24"/>
          <w:szCs w:val="24"/>
        </w:rPr>
      </w:pPr>
    </w:p>
    <w:p w14:paraId="4B5F7409" w14:textId="77777777" w:rsidR="009E66C6" w:rsidRPr="009E66C6" w:rsidRDefault="009E66C6" w:rsidP="009E66C6">
      <w:pPr>
        <w:rPr>
          <w:b/>
          <w:sz w:val="24"/>
          <w:szCs w:val="24"/>
        </w:rPr>
      </w:pPr>
      <w:r w:rsidRPr="009E66C6">
        <w:rPr>
          <w:b/>
          <w:sz w:val="24"/>
          <w:szCs w:val="24"/>
        </w:rPr>
        <w:t>Grundbuchgeschäfte nach § 12 C GBO</w:t>
      </w:r>
    </w:p>
    <w:p w14:paraId="27F36C64" w14:textId="77777777" w:rsidR="009E66C6" w:rsidRPr="009E66C6" w:rsidRDefault="009E66C6" w:rsidP="009E66C6">
      <w:pPr>
        <w:rPr>
          <w:sz w:val="24"/>
          <w:szCs w:val="24"/>
        </w:rPr>
      </w:pPr>
    </w:p>
    <w:p w14:paraId="4091FA1E" w14:textId="77777777" w:rsidR="009E66C6" w:rsidRPr="009E66C6" w:rsidRDefault="009E66C6" w:rsidP="009E66C6">
      <w:pPr>
        <w:rPr>
          <w:sz w:val="24"/>
          <w:szCs w:val="24"/>
        </w:rPr>
      </w:pPr>
      <w:r w:rsidRPr="009E66C6">
        <w:rPr>
          <w:sz w:val="24"/>
          <w:szCs w:val="24"/>
        </w:rPr>
        <w:t>Der UdG hat gem. § 12 C GBO folgende Aufgaben:</w:t>
      </w:r>
    </w:p>
    <w:p w14:paraId="3B3516CF" w14:textId="77777777" w:rsidR="003E290E" w:rsidRDefault="009E66C6" w:rsidP="009E66C6">
      <w:pPr>
        <w:pStyle w:val="Listenabsatz"/>
        <w:numPr>
          <w:ilvl w:val="0"/>
          <w:numId w:val="4"/>
        </w:numPr>
        <w:rPr>
          <w:sz w:val="24"/>
          <w:szCs w:val="24"/>
        </w:rPr>
      </w:pPr>
      <w:r w:rsidRPr="009E66C6">
        <w:rPr>
          <w:sz w:val="24"/>
          <w:szCs w:val="24"/>
        </w:rPr>
        <w:t>Gestattu</w:t>
      </w:r>
      <w:r>
        <w:rPr>
          <w:sz w:val="24"/>
          <w:szCs w:val="24"/>
        </w:rPr>
        <w:t>ng der Einsicht in das Grundbuch</w:t>
      </w:r>
    </w:p>
    <w:p w14:paraId="7EB8C8BB" w14:textId="77777777" w:rsidR="009E66C6" w:rsidRPr="009E66C6" w:rsidRDefault="009E66C6" w:rsidP="009E66C6">
      <w:pPr>
        <w:pStyle w:val="Listenabsatz"/>
        <w:ind w:left="1065"/>
        <w:rPr>
          <w:sz w:val="24"/>
          <w:szCs w:val="24"/>
        </w:rPr>
      </w:pPr>
    </w:p>
    <w:p w14:paraId="11F99D5B" w14:textId="77777777" w:rsidR="009E66C6" w:rsidRDefault="009E66C6" w:rsidP="009E66C6">
      <w:pPr>
        <w:pStyle w:val="Listenabsatz"/>
        <w:numPr>
          <w:ilvl w:val="0"/>
          <w:numId w:val="4"/>
        </w:numPr>
        <w:rPr>
          <w:sz w:val="24"/>
          <w:szCs w:val="24"/>
        </w:rPr>
      </w:pPr>
      <w:r w:rsidRPr="009E66C6">
        <w:rPr>
          <w:sz w:val="24"/>
          <w:szCs w:val="24"/>
        </w:rPr>
        <w:t>Die Erteilung von Auskünften nach § 12 a GBO (Eigentümer- und Flurstückverzeichnis)</w:t>
      </w:r>
    </w:p>
    <w:p w14:paraId="3016636F" w14:textId="77777777" w:rsidR="009E66C6" w:rsidRPr="009E66C6" w:rsidRDefault="009E66C6" w:rsidP="009E66C6">
      <w:pPr>
        <w:pStyle w:val="Listenabsatz"/>
        <w:rPr>
          <w:sz w:val="24"/>
          <w:szCs w:val="24"/>
        </w:rPr>
      </w:pPr>
    </w:p>
    <w:p w14:paraId="65F155B7" w14:textId="77777777" w:rsidR="009E66C6" w:rsidRPr="009E66C6" w:rsidRDefault="009E66C6" w:rsidP="009E66C6">
      <w:pPr>
        <w:pStyle w:val="Listenabsatz"/>
        <w:ind w:left="1065"/>
        <w:rPr>
          <w:sz w:val="24"/>
          <w:szCs w:val="24"/>
        </w:rPr>
      </w:pPr>
    </w:p>
    <w:p w14:paraId="767236C0" w14:textId="77777777" w:rsidR="009E66C6" w:rsidRPr="009E66C6" w:rsidRDefault="009E66C6" w:rsidP="009E66C6">
      <w:pPr>
        <w:pStyle w:val="Listenabsatz"/>
        <w:numPr>
          <w:ilvl w:val="0"/>
          <w:numId w:val="4"/>
        </w:numPr>
        <w:rPr>
          <w:sz w:val="24"/>
          <w:szCs w:val="24"/>
        </w:rPr>
      </w:pPr>
      <w:r w:rsidRPr="009E66C6">
        <w:rPr>
          <w:sz w:val="24"/>
          <w:szCs w:val="24"/>
        </w:rPr>
        <w:t>Die Erteilung von Auskünften in den sonstigen gesetzlich vorgesehenen Fällen.</w:t>
      </w:r>
    </w:p>
    <w:p w14:paraId="16AB6BD3" w14:textId="77777777" w:rsidR="009E66C6" w:rsidRPr="009E66C6" w:rsidRDefault="009E66C6" w:rsidP="009E66C6">
      <w:pPr>
        <w:pStyle w:val="Listenabsatz"/>
        <w:ind w:left="1065"/>
        <w:rPr>
          <w:sz w:val="24"/>
          <w:szCs w:val="24"/>
        </w:rPr>
      </w:pPr>
      <w:r w:rsidRPr="009E66C6">
        <w:rPr>
          <w:sz w:val="24"/>
          <w:szCs w:val="24"/>
        </w:rPr>
        <w:t>§§ 17, 19, 146 ZVG</w:t>
      </w:r>
    </w:p>
    <w:p w14:paraId="49542BBC" w14:textId="77777777" w:rsidR="009E66C6" w:rsidRDefault="009E66C6" w:rsidP="009E66C6">
      <w:pPr>
        <w:pStyle w:val="Listenabsatz"/>
        <w:ind w:left="1065"/>
        <w:rPr>
          <w:sz w:val="24"/>
          <w:szCs w:val="24"/>
        </w:rPr>
      </w:pPr>
      <w:r w:rsidRPr="009E66C6">
        <w:rPr>
          <w:sz w:val="24"/>
          <w:szCs w:val="24"/>
        </w:rPr>
        <w:t>Auskünfte gegenüber dem Vollstreckungsgericht.</w:t>
      </w:r>
    </w:p>
    <w:p w14:paraId="3D1E99F9" w14:textId="77777777" w:rsidR="009E66C6" w:rsidRPr="009E66C6" w:rsidRDefault="009E66C6" w:rsidP="009E66C6">
      <w:pPr>
        <w:pStyle w:val="Listenabsatz"/>
        <w:ind w:left="1065"/>
        <w:rPr>
          <w:sz w:val="24"/>
          <w:szCs w:val="24"/>
        </w:rPr>
      </w:pPr>
    </w:p>
    <w:p w14:paraId="5A05B4A8" w14:textId="77777777" w:rsidR="009E66C6" w:rsidRDefault="009E66C6" w:rsidP="009E66C6">
      <w:pPr>
        <w:pStyle w:val="Listenabsatz"/>
        <w:numPr>
          <w:ilvl w:val="0"/>
          <w:numId w:val="4"/>
        </w:numPr>
        <w:rPr>
          <w:sz w:val="24"/>
          <w:szCs w:val="24"/>
        </w:rPr>
      </w:pPr>
      <w:r w:rsidRPr="009E66C6">
        <w:rPr>
          <w:sz w:val="24"/>
          <w:szCs w:val="24"/>
        </w:rPr>
        <w:t>Verwahrung und Rückgabe von Urkunden § 12 C Abs. 1 Nr. 4 GBO und Versendung von Grundakten</w:t>
      </w:r>
    </w:p>
    <w:p w14:paraId="27F06AA6" w14:textId="77777777" w:rsidR="009E66C6" w:rsidRDefault="009E66C6" w:rsidP="009E66C6">
      <w:pPr>
        <w:pStyle w:val="Listenabsatz"/>
        <w:ind w:left="1065"/>
        <w:rPr>
          <w:sz w:val="24"/>
          <w:szCs w:val="24"/>
        </w:rPr>
      </w:pPr>
    </w:p>
    <w:p w14:paraId="4D381F12" w14:textId="77777777" w:rsidR="009E66C6" w:rsidRDefault="009E66C6" w:rsidP="009E66C6">
      <w:pPr>
        <w:pStyle w:val="Listenabsatz"/>
        <w:numPr>
          <w:ilvl w:val="0"/>
          <w:numId w:val="4"/>
        </w:numPr>
        <w:rPr>
          <w:sz w:val="24"/>
          <w:szCs w:val="24"/>
        </w:rPr>
      </w:pPr>
      <w:r w:rsidRPr="009E66C6">
        <w:rPr>
          <w:sz w:val="24"/>
          <w:szCs w:val="24"/>
        </w:rPr>
        <w:t xml:space="preserve">Beglaubigung von Abschriften </w:t>
      </w:r>
    </w:p>
    <w:p w14:paraId="7D0CDB4A" w14:textId="77777777" w:rsidR="009E66C6" w:rsidRPr="009E66C6" w:rsidRDefault="009E66C6" w:rsidP="009E66C6">
      <w:pPr>
        <w:pStyle w:val="Listenabsatz"/>
        <w:rPr>
          <w:sz w:val="24"/>
          <w:szCs w:val="24"/>
        </w:rPr>
      </w:pPr>
    </w:p>
    <w:p w14:paraId="71459958" w14:textId="77777777" w:rsidR="009E66C6" w:rsidRPr="009E66C6" w:rsidRDefault="009E66C6" w:rsidP="009E66C6">
      <w:pPr>
        <w:pStyle w:val="Listenabsatz"/>
        <w:ind w:left="1065"/>
        <w:rPr>
          <w:sz w:val="24"/>
          <w:szCs w:val="24"/>
        </w:rPr>
      </w:pPr>
    </w:p>
    <w:p w14:paraId="1618C1BA" w14:textId="77777777" w:rsidR="009E66C6" w:rsidRDefault="009E66C6" w:rsidP="009E66C6">
      <w:pPr>
        <w:pStyle w:val="Listenabsatz"/>
        <w:numPr>
          <w:ilvl w:val="0"/>
          <w:numId w:val="4"/>
        </w:numPr>
        <w:rPr>
          <w:sz w:val="24"/>
          <w:szCs w:val="24"/>
        </w:rPr>
      </w:pPr>
      <w:r w:rsidRPr="009E66C6">
        <w:rPr>
          <w:sz w:val="24"/>
          <w:szCs w:val="24"/>
        </w:rPr>
        <w:t>Erhaltung der Übereinstimmung zwischen Liegenschaftskataster und Grundbuch § 12 C Abs.2 Satz 2 GBO</w:t>
      </w:r>
    </w:p>
    <w:p w14:paraId="4ECCC0AE" w14:textId="77777777" w:rsidR="009E66C6" w:rsidRPr="009E66C6" w:rsidRDefault="009E66C6" w:rsidP="009E66C6">
      <w:pPr>
        <w:pStyle w:val="Listenabsatz"/>
        <w:ind w:left="1065"/>
        <w:rPr>
          <w:sz w:val="24"/>
          <w:szCs w:val="24"/>
        </w:rPr>
      </w:pPr>
    </w:p>
    <w:p w14:paraId="2008B153" w14:textId="77777777" w:rsidR="009E66C6" w:rsidRDefault="009E66C6" w:rsidP="009E66C6">
      <w:pPr>
        <w:pStyle w:val="Listenabsatz"/>
        <w:numPr>
          <w:ilvl w:val="0"/>
          <w:numId w:val="4"/>
        </w:numPr>
        <w:rPr>
          <w:sz w:val="24"/>
          <w:szCs w:val="24"/>
        </w:rPr>
      </w:pPr>
      <w:r w:rsidRPr="009E66C6">
        <w:rPr>
          <w:sz w:val="24"/>
          <w:szCs w:val="24"/>
        </w:rPr>
        <w:t>Eröffnung des Insolvenzverfahrens § 12 C Abs 2 Nr. 3</w:t>
      </w:r>
    </w:p>
    <w:p w14:paraId="08877607" w14:textId="77777777" w:rsidR="009E66C6" w:rsidRPr="009E66C6" w:rsidRDefault="009E66C6" w:rsidP="009E66C6">
      <w:pPr>
        <w:pStyle w:val="Listenabsatz"/>
        <w:rPr>
          <w:sz w:val="24"/>
          <w:szCs w:val="24"/>
        </w:rPr>
      </w:pPr>
    </w:p>
    <w:p w14:paraId="4FC798D9" w14:textId="77777777" w:rsidR="009E66C6" w:rsidRPr="009E66C6" w:rsidRDefault="009E66C6" w:rsidP="009E66C6">
      <w:pPr>
        <w:pStyle w:val="Listenabsatz"/>
        <w:ind w:left="1065"/>
        <w:rPr>
          <w:sz w:val="24"/>
          <w:szCs w:val="24"/>
        </w:rPr>
      </w:pPr>
    </w:p>
    <w:p w14:paraId="373FA06A" w14:textId="77777777" w:rsidR="009E66C6" w:rsidRDefault="009E66C6" w:rsidP="009E66C6">
      <w:pPr>
        <w:pStyle w:val="Listenabsatz"/>
        <w:numPr>
          <w:ilvl w:val="0"/>
          <w:numId w:val="4"/>
        </w:numPr>
        <w:rPr>
          <w:sz w:val="24"/>
          <w:szCs w:val="24"/>
        </w:rPr>
      </w:pPr>
      <w:r>
        <w:rPr>
          <w:sz w:val="24"/>
          <w:szCs w:val="24"/>
        </w:rPr>
        <w:t xml:space="preserve">Eintragung der Ersuchen </w:t>
      </w:r>
      <w:r w:rsidRPr="009E66C6">
        <w:rPr>
          <w:sz w:val="24"/>
          <w:szCs w:val="24"/>
        </w:rPr>
        <w:t>Zwangsversteigerung/ Zwangsverwaltung</w:t>
      </w:r>
    </w:p>
    <w:p w14:paraId="1EF9C559" w14:textId="77777777" w:rsidR="009E66C6" w:rsidRPr="009E66C6" w:rsidRDefault="009E66C6" w:rsidP="009E66C6">
      <w:pPr>
        <w:pStyle w:val="Listenabsatz"/>
        <w:ind w:left="1065"/>
        <w:rPr>
          <w:sz w:val="24"/>
          <w:szCs w:val="24"/>
        </w:rPr>
      </w:pPr>
    </w:p>
    <w:p w14:paraId="6F149BB4" w14:textId="77777777" w:rsidR="009E66C6" w:rsidRPr="009E66C6" w:rsidRDefault="009E66C6" w:rsidP="009E66C6">
      <w:pPr>
        <w:pStyle w:val="Listenabsatz"/>
        <w:numPr>
          <w:ilvl w:val="0"/>
          <w:numId w:val="4"/>
        </w:numPr>
        <w:rPr>
          <w:sz w:val="24"/>
          <w:szCs w:val="24"/>
        </w:rPr>
      </w:pPr>
      <w:r w:rsidRPr="009E66C6">
        <w:rPr>
          <w:sz w:val="24"/>
          <w:szCs w:val="24"/>
        </w:rPr>
        <w:t xml:space="preserve">Berichtigung von Namen </w:t>
      </w:r>
      <w:r>
        <w:rPr>
          <w:sz w:val="24"/>
          <w:szCs w:val="24"/>
        </w:rPr>
        <w:t xml:space="preserve">natürlicher Personen </w:t>
      </w:r>
      <w:r w:rsidRPr="009E66C6">
        <w:rPr>
          <w:sz w:val="24"/>
          <w:szCs w:val="24"/>
        </w:rPr>
        <w:t>§ 12 c Abs. 2 Nr. 4</w:t>
      </w:r>
    </w:p>
    <w:p w14:paraId="04A64753" w14:textId="77777777" w:rsidR="009E66C6" w:rsidRDefault="009E66C6" w:rsidP="009E66C6">
      <w:pPr>
        <w:pStyle w:val="Listenabsatz"/>
        <w:ind w:left="1065"/>
        <w:rPr>
          <w:sz w:val="24"/>
          <w:szCs w:val="24"/>
        </w:rPr>
      </w:pPr>
    </w:p>
    <w:p w14:paraId="7A0AE33C" w14:textId="77777777" w:rsidR="000E3E59" w:rsidRDefault="000E3E59" w:rsidP="009E66C6">
      <w:pPr>
        <w:rPr>
          <w:sz w:val="24"/>
          <w:szCs w:val="24"/>
        </w:rPr>
      </w:pPr>
    </w:p>
    <w:p w14:paraId="0EBC7BD2" w14:textId="77777777" w:rsidR="006332EF" w:rsidRDefault="006332EF" w:rsidP="009E66C6">
      <w:pPr>
        <w:rPr>
          <w:sz w:val="24"/>
          <w:szCs w:val="24"/>
        </w:rPr>
      </w:pPr>
    </w:p>
    <w:p w14:paraId="6FE6E70D" w14:textId="77777777" w:rsidR="00C726ED" w:rsidRDefault="00C726ED" w:rsidP="009E66C6">
      <w:pPr>
        <w:rPr>
          <w:sz w:val="24"/>
          <w:szCs w:val="24"/>
        </w:rPr>
      </w:pPr>
    </w:p>
    <w:p w14:paraId="083ACDAB" w14:textId="77777777" w:rsidR="00C726ED" w:rsidRDefault="00C726ED" w:rsidP="009E66C6">
      <w:pPr>
        <w:rPr>
          <w:sz w:val="24"/>
          <w:szCs w:val="24"/>
        </w:rPr>
      </w:pPr>
    </w:p>
    <w:p w14:paraId="52F0DAFB" w14:textId="77777777" w:rsidR="00C726ED" w:rsidRDefault="00C726ED" w:rsidP="009E66C6">
      <w:pPr>
        <w:rPr>
          <w:sz w:val="24"/>
          <w:szCs w:val="24"/>
        </w:rPr>
      </w:pPr>
    </w:p>
    <w:p w14:paraId="7D0DC26B" w14:textId="77777777" w:rsidR="00C726ED" w:rsidRDefault="00C726ED" w:rsidP="009E66C6">
      <w:pPr>
        <w:rPr>
          <w:sz w:val="24"/>
          <w:szCs w:val="24"/>
        </w:rPr>
      </w:pPr>
    </w:p>
    <w:p w14:paraId="13E89103" w14:textId="103E12C1" w:rsidR="000E3E59" w:rsidRDefault="000E3E59" w:rsidP="009E66C6">
      <w:pPr>
        <w:rPr>
          <w:sz w:val="24"/>
          <w:szCs w:val="24"/>
        </w:rPr>
      </w:pPr>
      <w:r>
        <w:rPr>
          <w:sz w:val="24"/>
          <w:szCs w:val="24"/>
        </w:rPr>
        <w:tab/>
      </w:r>
      <w:r>
        <w:rPr>
          <w:sz w:val="24"/>
          <w:szCs w:val="24"/>
        </w:rPr>
        <w:tab/>
      </w:r>
      <w:r>
        <w:rPr>
          <w:sz w:val="24"/>
          <w:szCs w:val="24"/>
        </w:rPr>
        <w:tab/>
      </w:r>
      <w:r>
        <w:rPr>
          <w:sz w:val="24"/>
          <w:szCs w:val="24"/>
        </w:rPr>
        <w:tab/>
      </w:r>
      <w:r>
        <w:rPr>
          <w:sz w:val="24"/>
          <w:szCs w:val="24"/>
        </w:rPr>
        <w:tab/>
        <w:t>3</w:t>
      </w:r>
      <w:r w:rsidR="009A71AC">
        <w:rPr>
          <w:sz w:val="24"/>
          <w:szCs w:val="24"/>
        </w:rPr>
        <w:t>5</w:t>
      </w:r>
    </w:p>
    <w:p w14:paraId="5C0FE998" w14:textId="77777777" w:rsidR="000E3E59" w:rsidRPr="000E3E59" w:rsidRDefault="000E3E59" w:rsidP="000E3E59">
      <w:pPr>
        <w:rPr>
          <w:sz w:val="24"/>
          <w:szCs w:val="24"/>
        </w:rPr>
      </w:pPr>
      <w:r w:rsidRPr="000E3E59">
        <w:rPr>
          <w:b/>
          <w:sz w:val="24"/>
          <w:szCs w:val="24"/>
        </w:rPr>
        <w:tab/>
      </w:r>
      <w:r w:rsidRPr="000E3E59">
        <w:rPr>
          <w:sz w:val="24"/>
          <w:szCs w:val="24"/>
        </w:rPr>
        <w:t>Eröffnung des Insolvenzverfahrens § 12 C Abs 2 Nr. 3</w:t>
      </w:r>
    </w:p>
    <w:p w14:paraId="69814D53" w14:textId="77777777" w:rsidR="000E3E59" w:rsidRDefault="000E3E59" w:rsidP="000E3E59">
      <w:pPr>
        <w:rPr>
          <w:sz w:val="24"/>
          <w:szCs w:val="24"/>
        </w:rPr>
      </w:pPr>
      <w:r w:rsidRPr="000E3E59">
        <w:rPr>
          <w:sz w:val="24"/>
          <w:szCs w:val="24"/>
        </w:rPr>
        <w:t>Das Insolvenzverfahren ist ein Verfahren der Zwangsvollstreckung, aber keine Einzelvollstreckung, sondern eine Gesamtvermögensvollstrec</w:t>
      </w:r>
      <w:r>
        <w:rPr>
          <w:sz w:val="24"/>
          <w:szCs w:val="24"/>
        </w:rPr>
        <w:t>kung über das gesamte Vermögen.</w:t>
      </w:r>
    </w:p>
    <w:p w14:paraId="20805294" w14:textId="77777777" w:rsidR="000E3E59" w:rsidRPr="000E3E59" w:rsidRDefault="000E3E59" w:rsidP="000E3E59">
      <w:pPr>
        <w:rPr>
          <w:sz w:val="24"/>
          <w:szCs w:val="24"/>
        </w:rPr>
      </w:pPr>
      <w:r w:rsidRPr="000E3E59">
        <w:rPr>
          <w:sz w:val="24"/>
          <w:szCs w:val="24"/>
        </w:rPr>
        <w:t>Der Gläubiger benötigt keinen Titel, sondern die Forderungen sind beim Insolvenzverwalter anzumelden.</w:t>
      </w:r>
    </w:p>
    <w:p w14:paraId="75ECC10B" w14:textId="77777777" w:rsidR="000E3E59" w:rsidRPr="000E3E59" w:rsidRDefault="000E3E59" w:rsidP="000E3E59">
      <w:pPr>
        <w:rPr>
          <w:sz w:val="24"/>
          <w:szCs w:val="24"/>
        </w:rPr>
      </w:pPr>
      <w:r w:rsidRPr="000E3E59">
        <w:rPr>
          <w:sz w:val="24"/>
          <w:szCs w:val="24"/>
        </w:rPr>
        <w:t>Sie werden in der sog. Tabelle verzeichnet und in einem gerichtlichen Termin überprüft.</w:t>
      </w:r>
    </w:p>
    <w:p w14:paraId="16B6B590" w14:textId="77777777" w:rsidR="000E3E59" w:rsidRPr="000E3E59" w:rsidRDefault="000E3E59" w:rsidP="000E3E59">
      <w:pPr>
        <w:rPr>
          <w:sz w:val="24"/>
          <w:szCs w:val="24"/>
        </w:rPr>
      </w:pPr>
      <w:r w:rsidRPr="000E3E59">
        <w:rPr>
          <w:sz w:val="24"/>
          <w:szCs w:val="24"/>
        </w:rPr>
        <w:t>Der Auszug der Insolvenztabelle stellt den Vollstreckungstitel dar.</w:t>
      </w:r>
    </w:p>
    <w:p w14:paraId="7A6024CF" w14:textId="77777777" w:rsidR="000E3E59" w:rsidRDefault="000E3E59" w:rsidP="000E3E59">
      <w:pPr>
        <w:rPr>
          <w:sz w:val="24"/>
          <w:szCs w:val="24"/>
        </w:rPr>
      </w:pPr>
      <w:r w:rsidRPr="000E3E59">
        <w:rPr>
          <w:sz w:val="24"/>
          <w:szCs w:val="24"/>
        </w:rPr>
        <w:t>Zuständig für die Eintragung des Vermerks über die Eröffnung des Insolvenzverfahrens und deren Löschung ist der UdG wenn das Ersuchen vom Insolv</w:t>
      </w:r>
      <w:r>
        <w:rPr>
          <w:sz w:val="24"/>
          <w:szCs w:val="24"/>
        </w:rPr>
        <w:t>enzgericht kommt. §§ 21, 22 InsO</w:t>
      </w:r>
    </w:p>
    <w:p w14:paraId="55710EB0" w14:textId="77777777" w:rsidR="000E3E59" w:rsidRPr="000E3E59" w:rsidRDefault="000E3E59" w:rsidP="000E3E59">
      <w:pPr>
        <w:rPr>
          <w:sz w:val="24"/>
          <w:szCs w:val="24"/>
        </w:rPr>
      </w:pPr>
    </w:p>
    <w:p w14:paraId="6D4D4895" w14:textId="77777777" w:rsidR="000E3E59" w:rsidRDefault="000E3E59" w:rsidP="000E3E59">
      <w:pPr>
        <w:rPr>
          <w:b/>
          <w:sz w:val="24"/>
          <w:szCs w:val="24"/>
        </w:rPr>
      </w:pPr>
      <w:r w:rsidRPr="000E3E59">
        <w:rPr>
          <w:b/>
          <w:sz w:val="24"/>
          <w:szCs w:val="24"/>
        </w:rPr>
        <w:t>Stellt der Insolvenzverwalter den Antrag, so ist der Rechtspfleger zuständig. Auch bei der Löschung.</w:t>
      </w:r>
    </w:p>
    <w:p w14:paraId="48E66361" w14:textId="77777777" w:rsidR="000E3E59" w:rsidRPr="000E3E59" w:rsidRDefault="000E3E59" w:rsidP="000E3E59">
      <w:pPr>
        <w:rPr>
          <w:b/>
          <w:sz w:val="24"/>
          <w:szCs w:val="24"/>
        </w:rPr>
      </w:pPr>
    </w:p>
    <w:p w14:paraId="497F65C4" w14:textId="77777777" w:rsidR="000E3E59" w:rsidRDefault="000E3E59" w:rsidP="000E3E59">
      <w:pPr>
        <w:rPr>
          <w:sz w:val="24"/>
          <w:szCs w:val="24"/>
        </w:rPr>
      </w:pPr>
      <w:r w:rsidRPr="000E3E59">
        <w:rPr>
          <w:sz w:val="24"/>
          <w:szCs w:val="24"/>
        </w:rPr>
        <w:t>Durch die Eintragung des Insolvenzvermerks tritt eine Sperre des Grundbuchs derart ein, dass nach Eröffnung des Insolvenzverfahrens getroffene oder beim GBA eingereichte Verfügungen nicht vollzogen werden dürfen, daher auch die Angabe der Uhrzeit über die Eröffnung der Insolvenz im Beschluss. Wenn vor dem Ersuchen der Insolvenzeröffnung noch unerledigte Anträge vorliegen, ist das weitere Verfahren mit dem zuständigen Rechtspfleger abzusprechen. Das Ersuchen ist umgehend dem Rechtspfleger vorzulegen.</w:t>
      </w:r>
    </w:p>
    <w:p w14:paraId="376FEEC3" w14:textId="77777777" w:rsidR="000E3E59" w:rsidRPr="000E3E59" w:rsidRDefault="000E3E59" w:rsidP="000E3E59">
      <w:pPr>
        <w:rPr>
          <w:sz w:val="24"/>
          <w:szCs w:val="24"/>
        </w:rPr>
      </w:pPr>
    </w:p>
    <w:p w14:paraId="5C279185" w14:textId="77777777" w:rsidR="000E3E59" w:rsidRDefault="000E3E59" w:rsidP="000E3E59">
      <w:pPr>
        <w:rPr>
          <w:sz w:val="24"/>
          <w:szCs w:val="24"/>
        </w:rPr>
      </w:pPr>
      <w:r>
        <w:rPr>
          <w:sz w:val="24"/>
          <w:szCs w:val="24"/>
        </w:rPr>
        <w:t xml:space="preserve"> </w:t>
      </w:r>
      <w:r w:rsidRPr="000E3E59">
        <w:rPr>
          <w:sz w:val="24"/>
          <w:szCs w:val="24"/>
        </w:rPr>
        <w:t>Auch hier muss das Ersuchen geprüft werden. Unterschrift, Siegel und ob das Grundstück richtig bezeichnet ist.</w:t>
      </w:r>
    </w:p>
    <w:p w14:paraId="75067D9F" w14:textId="77777777" w:rsidR="000E3E59" w:rsidRPr="000E3E59" w:rsidRDefault="000E3E59" w:rsidP="000E3E59">
      <w:pPr>
        <w:rPr>
          <w:sz w:val="24"/>
          <w:szCs w:val="24"/>
        </w:rPr>
      </w:pPr>
    </w:p>
    <w:p w14:paraId="150E2298" w14:textId="77777777" w:rsidR="000E3E59" w:rsidRDefault="000E3E59" w:rsidP="000E3E59">
      <w:pPr>
        <w:rPr>
          <w:sz w:val="24"/>
          <w:szCs w:val="24"/>
        </w:rPr>
      </w:pPr>
      <w:r>
        <w:rPr>
          <w:sz w:val="24"/>
          <w:szCs w:val="24"/>
        </w:rPr>
        <w:t xml:space="preserve"> </w:t>
      </w:r>
      <w:r w:rsidRPr="000E3E59">
        <w:rPr>
          <w:sz w:val="24"/>
          <w:szCs w:val="24"/>
        </w:rPr>
        <w:t>Allerdings muss hier zusätzlich geprüft werden, ob der eingetragene Eigentümer oder Berechtigte mit dem Schuldner übereinstimmt. Liegt keine Übereinstimmung vor, ist das Ersuchen zurückzuweisen.</w:t>
      </w:r>
    </w:p>
    <w:p w14:paraId="5A51CF00" w14:textId="77777777" w:rsidR="000E3E59" w:rsidRPr="000E3E59" w:rsidRDefault="000E3E59" w:rsidP="000E3E59">
      <w:pPr>
        <w:rPr>
          <w:sz w:val="24"/>
          <w:szCs w:val="24"/>
        </w:rPr>
      </w:pPr>
    </w:p>
    <w:p w14:paraId="0F7F0C2B" w14:textId="77777777" w:rsidR="000E3E59" w:rsidRPr="000E3E59" w:rsidRDefault="000E3E59" w:rsidP="000E3E59">
      <w:pPr>
        <w:rPr>
          <w:sz w:val="24"/>
          <w:szCs w:val="24"/>
        </w:rPr>
      </w:pPr>
      <w:r w:rsidRPr="000E3E59">
        <w:rPr>
          <w:sz w:val="24"/>
          <w:szCs w:val="24"/>
        </w:rPr>
        <w:t>Der Insolvenzvermerk kann sowohl in Abt II als auch in Abt. III eingetragen werden.</w:t>
      </w:r>
    </w:p>
    <w:p w14:paraId="2AD960E6" w14:textId="14C66B1F"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36</w:t>
      </w:r>
    </w:p>
    <w:p w14:paraId="3D35D709" w14:textId="77777777" w:rsidR="009A71AC" w:rsidRDefault="009A71AC" w:rsidP="000E3E59">
      <w:pPr>
        <w:rPr>
          <w:sz w:val="24"/>
          <w:szCs w:val="24"/>
        </w:rPr>
      </w:pPr>
    </w:p>
    <w:p w14:paraId="180286F2" w14:textId="7067124C" w:rsidR="000E3E59" w:rsidRPr="000E3E59" w:rsidRDefault="000E3E59" w:rsidP="000E3E59">
      <w:pPr>
        <w:rPr>
          <w:sz w:val="24"/>
          <w:szCs w:val="24"/>
        </w:rPr>
      </w:pPr>
      <w:r w:rsidRPr="000E3E59">
        <w:rPr>
          <w:sz w:val="24"/>
          <w:szCs w:val="24"/>
        </w:rPr>
        <w:t>In Abt. II (nächste lfd. Nummer) wenn der Gesamtschuldner der Eigentümer des Grundstücks ist.</w:t>
      </w:r>
    </w:p>
    <w:p w14:paraId="33FFA3AB" w14:textId="77777777" w:rsidR="000E3E59" w:rsidRPr="000E3E59" w:rsidRDefault="000E3E59" w:rsidP="000E3E59">
      <w:pPr>
        <w:rPr>
          <w:sz w:val="24"/>
          <w:szCs w:val="24"/>
        </w:rPr>
      </w:pPr>
      <w:r w:rsidRPr="000E3E59">
        <w:rPr>
          <w:sz w:val="24"/>
          <w:szCs w:val="24"/>
        </w:rPr>
        <w:t>Ist das Verfahren über einen Berechtigten der Abt. II einzutragen, dann in Abt. II aber in der Veränderungsspalte.</w:t>
      </w:r>
    </w:p>
    <w:p w14:paraId="7136A1F9" w14:textId="77777777" w:rsidR="000E3E59" w:rsidRPr="000E3E59" w:rsidRDefault="000E3E59" w:rsidP="000E3E59">
      <w:pPr>
        <w:rPr>
          <w:sz w:val="24"/>
          <w:szCs w:val="24"/>
        </w:rPr>
      </w:pPr>
      <w:r w:rsidRPr="000E3E59">
        <w:rPr>
          <w:sz w:val="24"/>
          <w:szCs w:val="24"/>
        </w:rPr>
        <w:t>In Abt. III, wenn der Gemeinschuldner der Gläubiger der Hypothek oder Grundschuld ist. Dort dann auch in der Veränderungsspalte.</w:t>
      </w:r>
    </w:p>
    <w:p w14:paraId="57F0B8E7" w14:textId="77777777" w:rsidR="000E3E59" w:rsidRPr="000E3E59" w:rsidRDefault="000E3E59" w:rsidP="000E3E59">
      <w:pPr>
        <w:rPr>
          <w:sz w:val="24"/>
          <w:szCs w:val="24"/>
        </w:rPr>
      </w:pPr>
    </w:p>
    <w:p w14:paraId="48F2620A" w14:textId="77777777" w:rsidR="000E3E59" w:rsidRPr="000E3E59" w:rsidRDefault="000E3E59" w:rsidP="000E3E59">
      <w:pPr>
        <w:rPr>
          <w:sz w:val="24"/>
          <w:szCs w:val="24"/>
        </w:rPr>
      </w:pPr>
      <w:r w:rsidRPr="000E3E59">
        <w:rPr>
          <w:sz w:val="24"/>
          <w:szCs w:val="24"/>
        </w:rPr>
        <w:t>Der Text lautet dann:</w:t>
      </w:r>
    </w:p>
    <w:p w14:paraId="15A7F799" w14:textId="3569CF58" w:rsidR="000E3E59" w:rsidRPr="000E3E59" w:rsidRDefault="000E3E59" w:rsidP="000E3E59">
      <w:pPr>
        <w:rPr>
          <w:sz w:val="24"/>
          <w:szCs w:val="24"/>
        </w:rPr>
      </w:pPr>
      <w:r w:rsidRPr="000E3E59">
        <w:rPr>
          <w:sz w:val="24"/>
          <w:szCs w:val="24"/>
        </w:rPr>
        <w:t>Hinsichtlich des Vermögens des/ der …….ist das Insolvenzverfahren eröffnet. Amtsgericht, AZ.</w:t>
      </w:r>
      <w:r w:rsidR="003E1CA3">
        <w:rPr>
          <w:sz w:val="24"/>
          <w:szCs w:val="24"/>
        </w:rPr>
        <w:t xml:space="preserve"> Eingetragen am</w:t>
      </w:r>
    </w:p>
    <w:p w14:paraId="67D25384" w14:textId="77777777" w:rsidR="000E3E59" w:rsidRPr="000E3E59" w:rsidRDefault="000E3E59" w:rsidP="000E3E59">
      <w:pPr>
        <w:rPr>
          <w:sz w:val="24"/>
          <w:szCs w:val="24"/>
        </w:rPr>
      </w:pPr>
      <w:r w:rsidRPr="000E3E59">
        <w:rPr>
          <w:sz w:val="24"/>
          <w:szCs w:val="24"/>
        </w:rPr>
        <w:t xml:space="preserve">Datum Unterschrift </w:t>
      </w:r>
    </w:p>
    <w:p w14:paraId="0ADACBDE" w14:textId="77777777" w:rsidR="000E3E59" w:rsidRPr="000E3E59" w:rsidRDefault="000E3E59" w:rsidP="000E3E59">
      <w:pPr>
        <w:rPr>
          <w:sz w:val="24"/>
          <w:szCs w:val="24"/>
        </w:rPr>
      </w:pPr>
    </w:p>
    <w:p w14:paraId="06CBC01F" w14:textId="77777777" w:rsidR="000E3E59" w:rsidRPr="000E3E59" w:rsidRDefault="000E3E59" w:rsidP="000E3E59">
      <w:pPr>
        <w:rPr>
          <w:sz w:val="24"/>
          <w:szCs w:val="24"/>
        </w:rPr>
      </w:pPr>
      <w:r w:rsidRPr="000E3E59">
        <w:rPr>
          <w:sz w:val="24"/>
          <w:szCs w:val="24"/>
        </w:rPr>
        <w:t>Im Eröffnungsverfahren kann das Insolvenzgericht dem Schuldner ein allgemeines Vefügungsverbot auferlegen oder anordnen, das Verfügungen des Schuldners nur mit Zustimmung des vorläufigen Insolvenzverwalters wirksam sind.</w:t>
      </w:r>
    </w:p>
    <w:p w14:paraId="519608C7" w14:textId="77777777" w:rsidR="000E3E59" w:rsidRDefault="000E3E59" w:rsidP="000E3E59">
      <w:pPr>
        <w:rPr>
          <w:sz w:val="24"/>
          <w:szCs w:val="24"/>
        </w:rPr>
      </w:pPr>
      <w:r w:rsidRPr="000E3E59">
        <w:rPr>
          <w:sz w:val="24"/>
          <w:szCs w:val="24"/>
        </w:rPr>
        <w:t>Dort sind mehrere Eintragungen möglich.</w:t>
      </w:r>
    </w:p>
    <w:p w14:paraId="03DB97E2" w14:textId="77777777" w:rsidR="000E3E59" w:rsidRPr="000E3E59" w:rsidRDefault="000E3E59" w:rsidP="000E3E59">
      <w:pPr>
        <w:rPr>
          <w:sz w:val="24"/>
          <w:szCs w:val="24"/>
        </w:rPr>
      </w:pPr>
      <w:r w:rsidRPr="000E3E59">
        <w:rPr>
          <w:sz w:val="24"/>
          <w:szCs w:val="24"/>
        </w:rPr>
        <w:t>Hinsichtlich des Vermögens des/der……: Es besteht ein allgemeines Verfügungsverbot</w:t>
      </w:r>
    </w:p>
    <w:p w14:paraId="1A5E678F" w14:textId="77777777" w:rsidR="000E3E59" w:rsidRPr="000E3E59" w:rsidRDefault="000E3E59" w:rsidP="000E3E59">
      <w:pPr>
        <w:rPr>
          <w:sz w:val="24"/>
          <w:szCs w:val="24"/>
        </w:rPr>
      </w:pPr>
    </w:p>
    <w:p w14:paraId="32B7A41A" w14:textId="7D310307" w:rsidR="000E3E59" w:rsidRPr="000E3E59" w:rsidRDefault="000E3E59" w:rsidP="000E3E59">
      <w:pPr>
        <w:rPr>
          <w:sz w:val="24"/>
          <w:szCs w:val="24"/>
        </w:rPr>
      </w:pPr>
      <w:r w:rsidRPr="000E3E59">
        <w:rPr>
          <w:sz w:val="24"/>
          <w:szCs w:val="24"/>
        </w:rPr>
        <w:t>Hinsichtlich des Vermögens des</w:t>
      </w:r>
      <w:r w:rsidR="003E1CA3">
        <w:rPr>
          <w:sz w:val="24"/>
          <w:szCs w:val="24"/>
        </w:rPr>
        <w:t>/der</w:t>
      </w:r>
      <w:r w:rsidRPr="000E3E59">
        <w:rPr>
          <w:sz w:val="24"/>
          <w:szCs w:val="24"/>
        </w:rPr>
        <w:t>…..</w:t>
      </w:r>
    </w:p>
    <w:p w14:paraId="4A1F5A67" w14:textId="77777777" w:rsidR="000E3E59" w:rsidRPr="000E3E59" w:rsidRDefault="000E3E59" w:rsidP="000E3E59">
      <w:pPr>
        <w:rPr>
          <w:sz w:val="24"/>
          <w:szCs w:val="24"/>
        </w:rPr>
      </w:pPr>
      <w:r w:rsidRPr="000E3E59">
        <w:rPr>
          <w:sz w:val="24"/>
          <w:szCs w:val="24"/>
        </w:rPr>
        <w:t>Verfügungen sind nur im Zustimmung des vorläufigen Insolvenzverwalters wirksam gem. § 21 Abs. 2 Nr. 2 InsO</w:t>
      </w:r>
    </w:p>
    <w:p w14:paraId="2FDBFCE8" w14:textId="0B50D7A7" w:rsidR="000E3E59" w:rsidRPr="000E3E59" w:rsidRDefault="000E3E59" w:rsidP="000E3E59">
      <w:pPr>
        <w:rPr>
          <w:sz w:val="24"/>
          <w:szCs w:val="24"/>
        </w:rPr>
      </w:pPr>
      <w:r w:rsidRPr="000E3E59">
        <w:rPr>
          <w:sz w:val="24"/>
          <w:szCs w:val="24"/>
        </w:rPr>
        <w:t>Amtsgericht…., AZ</w:t>
      </w:r>
      <w:r w:rsidR="003E1CA3">
        <w:rPr>
          <w:sz w:val="24"/>
          <w:szCs w:val="24"/>
        </w:rPr>
        <w:t xml:space="preserve"> Eingetragen am Datum und Unterschrift</w:t>
      </w:r>
    </w:p>
    <w:p w14:paraId="258221CE" w14:textId="77777777" w:rsidR="000E3E59" w:rsidRPr="000E3E59" w:rsidRDefault="000E3E59" w:rsidP="000E3E59">
      <w:pPr>
        <w:rPr>
          <w:sz w:val="24"/>
          <w:szCs w:val="24"/>
        </w:rPr>
      </w:pPr>
      <w:r w:rsidRPr="000E3E59">
        <w:rPr>
          <w:sz w:val="24"/>
          <w:szCs w:val="24"/>
        </w:rPr>
        <w:t>Das Ersuchen ist also sehr genau daraufhin zu prüfen, welcher Vermerk im Grundbuch eingetragen werden soll.</w:t>
      </w:r>
    </w:p>
    <w:p w14:paraId="0C57A74B" w14:textId="77777777" w:rsidR="000E3E59" w:rsidRPr="000E3E59" w:rsidRDefault="000E3E59" w:rsidP="000E3E59">
      <w:pPr>
        <w:rPr>
          <w:sz w:val="24"/>
          <w:szCs w:val="24"/>
        </w:rPr>
      </w:pPr>
    </w:p>
    <w:p w14:paraId="19B9985A" w14:textId="77777777" w:rsidR="000E3E59" w:rsidRPr="000E3E59" w:rsidRDefault="000E3E59" w:rsidP="000E3E59">
      <w:pPr>
        <w:rPr>
          <w:sz w:val="24"/>
          <w:szCs w:val="24"/>
        </w:rPr>
      </w:pPr>
      <w:r w:rsidRPr="000E3E59">
        <w:rPr>
          <w:sz w:val="24"/>
          <w:szCs w:val="24"/>
        </w:rPr>
        <w:t>Oft steht unter dem Ersuchen, das um Ermittlung gebeten wird, ob noch weitere Grundstücke im Eigentum des Schuldners stehen. Es wird gebeten, auch dort die Eintragung vorzunehmen. Das ist zulässig.</w:t>
      </w:r>
    </w:p>
    <w:p w14:paraId="00167FB4" w14:textId="77777777" w:rsidR="000E3E59" w:rsidRPr="000E3E59" w:rsidRDefault="000E3E59" w:rsidP="000E3E59">
      <w:pPr>
        <w:rPr>
          <w:sz w:val="24"/>
          <w:szCs w:val="24"/>
        </w:rPr>
      </w:pPr>
    </w:p>
    <w:p w14:paraId="248FAA2A" w14:textId="6BCD2196"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37</w:t>
      </w:r>
    </w:p>
    <w:p w14:paraId="6230AE81" w14:textId="77777777" w:rsidR="009A71AC" w:rsidRDefault="009A71AC" w:rsidP="000E3E59">
      <w:pPr>
        <w:rPr>
          <w:sz w:val="24"/>
          <w:szCs w:val="24"/>
        </w:rPr>
      </w:pPr>
    </w:p>
    <w:p w14:paraId="7A2DC90B" w14:textId="367FDC3C" w:rsidR="000E3E59" w:rsidRDefault="000E3E59" w:rsidP="000E3E59">
      <w:pPr>
        <w:rPr>
          <w:sz w:val="24"/>
          <w:szCs w:val="24"/>
        </w:rPr>
      </w:pPr>
      <w:r w:rsidRPr="000E3E59">
        <w:rPr>
          <w:sz w:val="24"/>
          <w:szCs w:val="24"/>
        </w:rPr>
        <w:t>Informiert über die Eintragungen werden die ersuchende Behörde, der Eigentümer und ist im Grundbuch schon ein Zwangsversteigerungsvermerk oder Verwaltung eingetragen, dann unbedingt die Abteilung zum dortigen AZ.</w:t>
      </w:r>
    </w:p>
    <w:p w14:paraId="4986B517" w14:textId="28D89699" w:rsidR="000E3E59" w:rsidRDefault="000E3E59" w:rsidP="000E3E59">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FDE11D7" w14:textId="77777777" w:rsidR="000E3E59" w:rsidRPr="000E3E59" w:rsidRDefault="000E3E59" w:rsidP="000E3E59">
      <w:pPr>
        <w:rPr>
          <w:b/>
          <w:sz w:val="24"/>
          <w:szCs w:val="24"/>
        </w:rPr>
      </w:pPr>
      <w:r w:rsidRPr="000E3E59">
        <w:rPr>
          <w:b/>
          <w:sz w:val="24"/>
          <w:szCs w:val="24"/>
        </w:rPr>
        <w:t>Zwangsversteigerung/ Zwangsverwaltung</w:t>
      </w:r>
    </w:p>
    <w:p w14:paraId="155F40D2" w14:textId="77777777" w:rsidR="000E3E59" w:rsidRPr="000E3E59" w:rsidRDefault="000E3E59" w:rsidP="000E3E59">
      <w:pPr>
        <w:rPr>
          <w:sz w:val="24"/>
          <w:szCs w:val="24"/>
        </w:rPr>
      </w:pPr>
      <w:r w:rsidRPr="000E3E59">
        <w:rPr>
          <w:sz w:val="24"/>
          <w:szCs w:val="24"/>
        </w:rPr>
        <w:t>Für die Zwangsvollstreckung in das unbewegliche Vermögen gibt es 3 Möglichkeiten:</w:t>
      </w:r>
    </w:p>
    <w:p w14:paraId="0246785B" w14:textId="77777777" w:rsidR="000E3E59" w:rsidRPr="000E3E59" w:rsidRDefault="000E3E59" w:rsidP="000E3E59">
      <w:pPr>
        <w:rPr>
          <w:sz w:val="24"/>
          <w:szCs w:val="24"/>
        </w:rPr>
      </w:pPr>
      <w:r w:rsidRPr="000E3E59">
        <w:rPr>
          <w:sz w:val="24"/>
          <w:szCs w:val="24"/>
        </w:rPr>
        <w:t>-</w:t>
      </w:r>
      <w:r w:rsidRPr="000E3E59">
        <w:rPr>
          <w:sz w:val="24"/>
          <w:szCs w:val="24"/>
        </w:rPr>
        <w:tab/>
        <w:t>Eintragung einer Zwangsversteigerung</w:t>
      </w:r>
    </w:p>
    <w:p w14:paraId="6483FA25" w14:textId="77777777" w:rsidR="000E3E59" w:rsidRPr="000E3E59" w:rsidRDefault="000E3E59" w:rsidP="000E3E59">
      <w:pPr>
        <w:rPr>
          <w:sz w:val="24"/>
          <w:szCs w:val="24"/>
        </w:rPr>
      </w:pPr>
      <w:r w:rsidRPr="000E3E59">
        <w:rPr>
          <w:sz w:val="24"/>
          <w:szCs w:val="24"/>
        </w:rPr>
        <w:t>-</w:t>
      </w:r>
      <w:r w:rsidRPr="000E3E59">
        <w:rPr>
          <w:sz w:val="24"/>
          <w:szCs w:val="24"/>
        </w:rPr>
        <w:tab/>
        <w:t>Eintragung einer Zwangsverwaltung</w:t>
      </w:r>
    </w:p>
    <w:p w14:paraId="36205B66" w14:textId="77777777" w:rsidR="000E3E59" w:rsidRPr="000E3E59" w:rsidRDefault="000E3E59" w:rsidP="000E3E59">
      <w:pPr>
        <w:rPr>
          <w:sz w:val="24"/>
          <w:szCs w:val="24"/>
        </w:rPr>
      </w:pPr>
      <w:r w:rsidRPr="000E3E59">
        <w:rPr>
          <w:sz w:val="24"/>
          <w:szCs w:val="24"/>
        </w:rPr>
        <w:t>-</w:t>
      </w:r>
      <w:r w:rsidRPr="000E3E59">
        <w:rPr>
          <w:sz w:val="24"/>
          <w:szCs w:val="24"/>
        </w:rPr>
        <w:tab/>
        <w:t>Eintragung einer Sicherungshypothek</w:t>
      </w:r>
    </w:p>
    <w:p w14:paraId="125F2F80" w14:textId="77777777" w:rsidR="000E3E59" w:rsidRPr="000E3E59" w:rsidRDefault="000E3E59" w:rsidP="000E3E59">
      <w:pPr>
        <w:rPr>
          <w:sz w:val="24"/>
          <w:szCs w:val="24"/>
        </w:rPr>
      </w:pPr>
      <w:r w:rsidRPr="000E3E59">
        <w:rPr>
          <w:sz w:val="24"/>
          <w:szCs w:val="24"/>
        </w:rPr>
        <w:t xml:space="preserve">Im Wege der Zwangsversteigerung wird das Grundvermögen des Schuldners auf Antrag des Gläubigers zum Zwecke der Schuldentilgung verwertet. Der Eigentümer verliert sein Eigentum. Es müssen die Voraussetzungen der Zwangsvollstreckung vorliegen. Titel, Klausel, Zustellung. </w:t>
      </w:r>
    </w:p>
    <w:p w14:paraId="68ADF400" w14:textId="77777777" w:rsidR="000E3E59" w:rsidRPr="000E3E59" w:rsidRDefault="000E3E59" w:rsidP="000E3E59">
      <w:pPr>
        <w:rPr>
          <w:sz w:val="24"/>
          <w:szCs w:val="24"/>
        </w:rPr>
      </w:pPr>
      <w:r w:rsidRPr="000E3E59">
        <w:rPr>
          <w:sz w:val="24"/>
          <w:szCs w:val="24"/>
        </w:rPr>
        <w:t>Das Zwangsversteigerungsverfahren bewirkt ein relatives Verfügungsverbot, das Grundstück ist beschlagnahmt. Das relative Verfügungsverbot muss schnellstens im Grundbuch eingetragen werden, da sonst ein Dritter das Grundstück gutgläubig erwerben könnte. Mit Eintragung der Zwangsversteigerungsvermerkwird der gute Glaube zerstört.</w:t>
      </w:r>
    </w:p>
    <w:p w14:paraId="74768E2C" w14:textId="77777777" w:rsidR="000E3E59" w:rsidRPr="000E3E59" w:rsidRDefault="000E3E59" w:rsidP="000E3E59">
      <w:pPr>
        <w:rPr>
          <w:sz w:val="24"/>
          <w:szCs w:val="24"/>
        </w:rPr>
      </w:pPr>
      <w:r w:rsidRPr="000E3E59">
        <w:rPr>
          <w:sz w:val="24"/>
          <w:szCs w:val="24"/>
        </w:rPr>
        <w:t>Die Eintragung des Zwangsversteigerungsvermerks stellt nämlich keine Grundbuchsperre dar, deshalb auch ein relatives Verfügungsverbot. Es können weiterhin Eintragungen vorgenommen werden.</w:t>
      </w:r>
    </w:p>
    <w:p w14:paraId="03391697" w14:textId="77777777" w:rsidR="000E3E59" w:rsidRPr="000E3E59" w:rsidRDefault="000E3E59" w:rsidP="000E3E59">
      <w:pPr>
        <w:rPr>
          <w:sz w:val="24"/>
          <w:szCs w:val="24"/>
        </w:rPr>
      </w:pPr>
      <w:r w:rsidRPr="000E3E59">
        <w:rPr>
          <w:sz w:val="24"/>
          <w:szCs w:val="24"/>
        </w:rPr>
        <w:t>§ 22 ZVG</w:t>
      </w:r>
    </w:p>
    <w:p w14:paraId="402441D9" w14:textId="77777777" w:rsidR="000E3E59" w:rsidRPr="000E3E59" w:rsidRDefault="000E3E59" w:rsidP="000E3E59">
      <w:pPr>
        <w:rPr>
          <w:sz w:val="24"/>
          <w:szCs w:val="24"/>
        </w:rPr>
      </w:pPr>
    </w:p>
    <w:p w14:paraId="49FEF501" w14:textId="77777777" w:rsidR="000E3E59" w:rsidRPr="000E3E59" w:rsidRDefault="000E3E59" w:rsidP="000E3E59">
      <w:pPr>
        <w:rPr>
          <w:sz w:val="24"/>
          <w:szCs w:val="24"/>
        </w:rPr>
      </w:pPr>
      <w:r w:rsidRPr="000E3E59">
        <w:rPr>
          <w:sz w:val="24"/>
          <w:szCs w:val="24"/>
        </w:rPr>
        <w:t>Die Beschlagnahme des Grundstücks wird wirksam, wenn:</w:t>
      </w:r>
    </w:p>
    <w:p w14:paraId="550A09AB" w14:textId="77777777" w:rsidR="000E3E59" w:rsidRPr="000E3E59" w:rsidRDefault="000E3E59" w:rsidP="000E3E59">
      <w:pPr>
        <w:rPr>
          <w:sz w:val="24"/>
          <w:szCs w:val="24"/>
        </w:rPr>
      </w:pPr>
      <w:r w:rsidRPr="000E3E59">
        <w:rPr>
          <w:sz w:val="24"/>
          <w:szCs w:val="24"/>
        </w:rPr>
        <w:t>-</w:t>
      </w:r>
      <w:r w:rsidRPr="000E3E59">
        <w:rPr>
          <w:sz w:val="24"/>
          <w:szCs w:val="24"/>
        </w:rPr>
        <w:tab/>
        <w:t>Die Zustellung an den Eigentümer erfolgt ist.</w:t>
      </w:r>
    </w:p>
    <w:p w14:paraId="7D21CAF2" w14:textId="77777777" w:rsidR="000E3E59" w:rsidRPr="000E3E59" w:rsidRDefault="000E3E59" w:rsidP="000E3E59">
      <w:pPr>
        <w:rPr>
          <w:sz w:val="24"/>
          <w:szCs w:val="24"/>
        </w:rPr>
      </w:pPr>
      <w:r w:rsidRPr="000E3E59">
        <w:rPr>
          <w:sz w:val="24"/>
          <w:szCs w:val="24"/>
        </w:rPr>
        <w:t>-</w:t>
      </w:r>
      <w:r w:rsidRPr="000E3E59">
        <w:rPr>
          <w:sz w:val="24"/>
          <w:szCs w:val="24"/>
        </w:rPr>
        <w:tab/>
        <w:t>Oder zu dem Zeitpunkt wann das Ersuchen beim Grundbuchamt eingeht, sofern auf das Ersuchen die Eintragung demnächst erfolgt.</w:t>
      </w:r>
    </w:p>
    <w:p w14:paraId="1473A05A" w14:textId="77777777" w:rsidR="000E3E59" w:rsidRPr="000E3E59" w:rsidRDefault="000E3E59" w:rsidP="000E3E59">
      <w:pPr>
        <w:rPr>
          <w:sz w:val="24"/>
          <w:szCs w:val="24"/>
        </w:rPr>
      </w:pPr>
    </w:p>
    <w:p w14:paraId="32DB48AE" w14:textId="77777777" w:rsidR="000E3E59" w:rsidRPr="000E3E59" w:rsidRDefault="000E3E59" w:rsidP="000E3E59">
      <w:pPr>
        <w:rPr>
          <w:sz w:val="24"/>
          <w:szCs w:val="24"/>
        </w:rPr>
      </w:pPr>
      <w:r w:rsidRPr="000E3E59">
        <w:rPr>
          <w:sz w:val="24"/>
          <w:szCs w:val="24"/>
        </w:rPr>
        <w:t>Entscheidend ist der jeweils frühere Zeitpunkt der Beschlagnahme des Grundstücks.</w:t>
      </w:r>
    </w:p>
    <w:p w14:paraId="6A8AF359" w14:textId="77777777" w:rsidR="009A71AC" w:rsidRDefault="009A71AC" w:rsidP="000E3E59">
      <w:pPr>
        <w:rPr>
          <w:sz w:val="24"/>
          <w:szCs w:val="24"/>
        </w:rPr>
      </w:pPr>
    </w:p>
    <w:p w14:paraId="61E8B120" w14:textId="18CF559D"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38</w:t>
      </w:r>
    </w:p>
    <w:p w14:paraId="4CD21DF3" w14:textId="77777777" w:rsidR="009A71AC" w:rsidRDefault="009A71AC" w:rsidP="000E3E59">
      <w:pPr>
        <w:rPr>
          <w:sz w:val="24"/>
          <w:szCs w:val="24"/>
        </w:rPr>
      </w:pPr>
    </w:p>
    <w:p w14:paraId="21800697" w14:textId="6FA6827C" w:rsidR="000E3E59" w:rsidRPr="000E3E59" w:rsidRDefault="000E3E59" w:rsidP="000E3E59">
      <w:pPr>
        <w:rPr>
          <w:sz w:val="24"/>
          <w:szCs w:val="24"/>
        </w:rPr>
      </w:pPr>
      <w:r w:rsidRPr="000E3E59">
        <w:rPr>
          <w:sz w:val="24"/>
          <w:szCs w:val="24"/>
        </w:rPr>
        <w:t>Während sich bei der Zwangsversteigerung der Gläubiger aus der Substanz befriedigt, nämlich aus dem durch die Versteigerung erzielten Erlös, dient die Zwangsverwaltung nur der Befriedigung aus den Erträgen, z.B. Mieten, Ernten etc.</w:t>
      </w:r>
    </w:p>
    <w:p w14:paraId="47899E5B" w14:textId="77777777" w:rsidR="000E3E59" w:rsidRPr="000E3E59" w:rsidRDefault="000E3E59" w:rsidP="000E3E59">
      <w:pPr>
        <w:rPr>
          <w:sz w:val="24"/>
          <w:szCs w:val="24"/>
        </w:rPr>
      </w:pPr>
      <w:r w:rsidRPr="000E3E59">
        <w:rPr>
          <w:sz w:val="24"/>
          <w:szCs w:val="24"/>
        </w:rPr>
        <w:t>Der Eigentümer bleibt Eigentümer verliert aber die Verfügungsbefugnis. Diese übt jetzt der Zwangsverwalter, der vom Gericht eingesetzt wurde. Er deckt aus den Erträgen die Kosten und befriedigt aus den Überschüssen die Gläubiger.</w:t>
      </w:r>
    </w:p>
    <w:p w14:paraId="058CD830" w14:textId="5C4E2864" w:rsidR="000E3E59" w:rsidRPr="000E3E59" w:rsidRDefault="000E3E59" w:rsidP="000E3E59">
      <w:pPr>
        <w:rPr>
          <w:sz w:val="24"/>
          <w:szCs w:val="24"/>
        </w:rPr>
      </w:pPr>
      <w:r w:rsidRPr="000E3E59">
        <w:rPr>
          <w:sz w:val="24"/>
          <w:szCs w:val="24"/>
        </w:rPr>
        <w:t xml:space="preserve">Bei Ehepaaren oder bei einer Erbengemeinschaft kommt es vor, dass nur einer der Eigentümer die Zwangsversteigerung zwecks Aufhebung der Gemeinschaft beantragt. </w:t>
      </w:r>
      <w:r w:rsidR="006332EF">
        <w:rPr>
          <w:sz w:val="24"/>
          <w:szCs w:val="24"/>
        </w:rPr>
        <w:t xml:space="preserve">(§ 180 ff ZVG) </w:t>
      </w:r>
      <w:r w:rsidRPr="000E3E59">
        <w:rPr>
          <w:sz w:val="24"/>
          <w:szCs w:val="24"/>
        </w:rPr>
        <w:t>Die anderen Eigentümer haben dagegen kein Widerspruchsrecht.</w:t>
      </w:r>
    </w:p>
    <w:p w14:paraId="074E55B9" w14:textId="77777777" w:rsidR="000E3E59" w:rsidRPr="000E3E59" w:rsidRDefault="000E3E59" w:rsidP="000E3E59">
      <w:pPr>
        <w:rPr>
          <w:sz w:val="24"/>
          <w:szCs w:val="24"/>
        </w:rPr>
      </w:pPr>
      <w:r w:rsidRPr="000E3E59">
        <w:rPr>
          <w:sz w:val="24"/>
          <w:szCs w:val="24"/>
        </w:rPr>
        <w:t>Gehen die Ersuchen um Eintragung der Zwangsversteigerung und Zwangsverwaltung gleichzeitig ein, so wird zuerst der Zwangsversteigerungsvermerk eingetragen.</w:t>
      </w:r>
    </w:p>
    <w:p w14:paraId="633B5B18" w14:textId="77777777" w:rsidR="000E3E59" w:rsidRPr="000E3E59" w:rsidRDefault="000E3E59" w:rsidP="000E3E59">
      <w:pPr>
        <w:rPr>
          <w:sz w:val="24"/>
          <w:szCs w:val="24"/>
        </w:rPr>
      </w:pPr>
      <w:r w:rsidRPr="000E3E59">
        <w:rPr>
          <w:sz w:val="24"/>
          <w:szCs w:val="24"/>
        </w:rPr>
        <w:t>Unsere Tätigkeiten als Udg sind:</w:t>
      </w:r>
    </w:p>
    <w:p w14:paraId="77228D18" w14:textId="77777777" w:rsidR="000E3E59" w:rsidRPr="000E3E59" w:rsidRDefault="006332EF" w:rsidP="000E3E59">
      <w:pPr>
        <w:rPr>
          <w:sz w:val="24"/>
          <w:szCs w:val="24"/>
        </w:rPr>
      </w:pPr>
      <w:r>
        <w:rPr>
          <w:sz w:val="24"/>
          <w:szCs w:val="24"/>
        </w:rPr>
        <w:t>Präsentieren, Zuständigkeit prüfen, Akte(n) holen, O.Nr. vergeben, foliieren, Fall erzeugen, Eintragung vornehmen. Eintragungsschlußverfügung erstellen, Mitteilungen gem. § 55 GBO rausschicken, KPV, Akte weglegen</w:t>
      </w:r>
    </w:p>
    <w:p w14:paraId="038BC8B5" w14:textId="77777777" w:rsidR="000E3E59" w:rsidRPr="000E3E59" w:rsidRDefault="000E3E59" w:rsidP="000E3E59">
      <w:pPr>
        <w:rPr>
          <w:sz w:val="24"/>
          <w:szCs w:val="24"/>
        </w:rPr>
      </w:pPr>
      <w:r w:rsidRPr="000E3E59">
        <w:rPr>
          <w:sz w:val="24"/>
          <w:szCs w:val="24"/>
        </w:rPr>
        <w:t>Das Ersuchen muss vom Rechtspfleger der Abt.30 unterschrieben und gesiegelt sein § 29</w:t>
      </w:r>
      <w:r w:rsidR="006332EF">
        <w:rPr>
          <w:sz w:val="24"/>
          <w:szCs w:val="24"/>
        </w:rPr>
        <w:t xml:space="preserve"> III</w:t>
      </w:r>
      <w:r w:rsidRPr="000E3E59">
        <w:rPr>
          <w:sz w:val="24"/>
          <w:szCs w:val="24"/>
        </w:rPr>
        <w:t xml:space="preserve"> GBO, das Grundstück muss gemäß § 28 GBO korrekt bezeichnet sein. Es ist zu prüfen, ob vorrangige Anträge vorliegen.  Die Reihenfolge gem. §§ 17,45 GBO muss beachtet werden.</w:t>
      </w:r>
    </w:p>
    <w:p w14:paraId="249F8C51" w14:textId="77777777" w:rsidR="000E3E59" w:rsidRPr="000E3E59" w:rsidRDefault="000E3E59" w:rsidP="000E3E59">
      <w:pPr>
        <w:rPr>
          <w:sz w:val="24"/>
          <w:szCs w:val="24"/>
        </w:rPr>
      </w:pPr>
      <w:r w:rsidRPr="000E3E59">
        <w:rPr>
          <w:sz w:val="24"/>
          <w:szCs w:val="24"/>
        </w:rPr>
        <w:t>Es ist nicht zu prüfen, ob der eingetragene Eigentümer mit dem Schuldner übereinstimmt.</w:t>
      </w:r>
    </w:p>
    <w:p w14:paraId="17D6BA9F" w14:textId="77777777" w:rsidR="000E3E59" w:rsidRPr="000E3E59" w:rsidRDefault="000E3E59" w:rsidP="000E3E59">
      <w:pPr>
        <w:rPr>
          <w:sz w:val="24"/>
          <w:szCs w:val="24"/>
        </w:rPr>
      </w:pPr>
      <w:r w:rsidRPr="000E3E59">
        <w:rPr>
          <w:sz w:val="24"/>
          <w:szCs w:val="24"/>
        </w:rPr>
        <w:t>Eingetragen wird unter der nächsten lfd. Nummer der Abt II.</w:t>
      </w:r>
    </w:p>
    <w:p w14:paraId="23C22C45" w14:textId="77777777" w:rsidR="000E3E59" w:rsidRPr="000E3E59" w:rsidRDefault="000E3E59" w:rsidP="000E3E59">
      <w:pPr>
        <w:rPr>
          <w:sz w:val="24"/>
          <w:szCs w:val="24"/>
        </w:rPr>
      </w:pPr>
    </w:p>
    <w:p w14:paraId="6B2929FB" w14:textId="77777777" w:rsidR="000E3E59" w:rsidRPr="000E3E59" w:rsidRDefault="000E3E59" w:rsidP="000E3E59">
      <w:pPr>
        <w:rPr>
          <w:sz w:val="24"/>
          <w:szCs w:val="24"/>
        </w:rPr>
      </w:pPr>
      <w:r w:rsidRPr="000E3E59">
        <w:rPr>
          <w:sz w:val="24"/>
          <w:szCs w:val="24"/>
        </w:rPr>
        <w:t>Die Zwangsversteigerung ist angeordnet, Amtsgericht Mitte- 30 K 230/2019.</w:t>
      </w:r>
    </w:p>
    <w:p w14:paraId="253C7700" w14:textId="1F3B53B6" w:rsidR="000E3E59" w:rsidRPr="000E3E59" w:rsidRDefault="003E1CA3" w:rsidP="000E3E59">
      <w:pPr>
        <w:rPr>
          <w:sz w:val="24"/>
          <w:szCs w:val="24"/>
        </w:rPr>
      </w:pPr>
      <w:r>
        <w:rPr>
          <w:sz w:val="24"/>
          <w:szCs w:val="24"/>
        </w:rPr>
        <w:t xml:space="preserve"> Eingetragen am </w:t>
      </w:r>
      <w:r w:rsidR="000E3E59" w:rsidRPr="000E3E59">
        <w:rPr>
          <w:sz w:val="24"/>
          <w:szCs w:val="24"/>
        </w:rPr>
        <w:t>Datum und Unterschrift</w:t>
      </w:r>
    </w:p>
    <w:p w14:paraId="1BADF55F" w14:textId="77777777" w:rsidR="000E3E59" w:rsidRPr="000E3E59" w:rsidRDefault="000E3E59" w:rsidP="000E3E59">
      <w:pPr>
        <w:rPr>
          <w:sz w:val="24"/>
          <w:szCs w:val="24"/>
        </w:rPr>
      </w:pPr>
    </w:p>
    <w:p w14:paraId="7BAB0417" w14:textId="77777777" w:rsidR="000E3E59" w:rsidRPr="000E3E59" w:rsidRDefault="000E3E59" w:rsidP="000E3E59">
      <w:pPr>
        <w:rPr>
          <w:sz w:val="24"/>
          <w:szCs w:val="24"/>
        </w:rPr>
      </w:pPr>
      <w:r w:rsidRPr="000E3E59">
        <w:rPr>
          <w:sz w:val="24"/>
          <w:szCs w:val="24"/>
        </w:rPr>
        <w:t>oder</w:t>
      </w:r>
    </w:p>
    <w:p w14:paraId="6AC8EA9A" w14:textId="77777777" w:rsidR="000E3E59" w:rsidRDefault="000E3E59" w:rsidP="000E3E59">
      <w:pPr>
        <w:rPr>
          <w:sz w:val="24"/>
          <w:szCs w:val="24"/>
        </w:rPr>
      </w:pPr>
    </w:p>
    <w:p w14:paraId="1B2425EF" w14:textId="77777777" w:rsidR="003E1CA3" w:rsidRPr="000E3E59" w:rsidRDefault="003E1CA3" w:rsidP="000E3E59">
      <w:pPr>
        <w:rPr>
          <w:sz w:val="24"/>
          <w:szCs w:val="24"/>
        </w:rPr>
      </w:pPr>
    </w:p>
    <w:p w14:paraId="4E53AF10" w14:textId="3501411D"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39</w:t>
      </w:r>
    </w:p>
    <w:p w14:paraId="0F861917" w14:textId="444B9FE0" w:rsidR="009A71AC" w:rsidRDefault="003E1CA3" w:rsidP="000E3E59">
      <w:pPr>
        <w:rPr>
          <w:sz w:val="24"/>
          <w:szCs w:val="24"/>
        </w:rPr>
      </w:pPr>
      <w:r>
        <w:rPr>
          <w:sz w:val="24"/>
          <w:szCs w:val="24"/>
        </w:rPr>
        <w:t>Die Zwangsverwaltung ist angeordnet. Amtsgericht Mitte, AZ eingetragen am</w:t>
      </w:r>
    </w:p>
    <w:p w14:paraId="12575C32" w14:textId="7B6FEA8D" w:rsidR="000E3E59" w:rsidRPr="000E3E59" w:rsidRDefault="000E3E59" w:rsidP="000E3E59">
      <w:pPr>
        <w:rPr>
          <w:sz w:val="24"/>
          <w:szCs w:val="24"/>
        </w:rPr>
      </w:pPr>
      <w:r w:rsidRPr="000E3E59">
        <w:rPr>
          <w:sz w:val="24"/>
          <w:szCs w:val="24"/>
        </w:rPr>
        <w:t>Datum und Unterschrift</w:t>
      </w:r>
    </w:p>
    <w:p w14:paraId="3C78A91B" w14:textId="77777777" w:rsidR="000E3E59" w:rsidRPr="000E3E59" w:rsidRDefault="000E3E59" w:rsidP="000E3E59">
      <w:pPr>
        <w:rPr>
          <w:sz w:val="24"/>
          <w:szCs w:val="24"/>
        </w:rPr>
      </w:pPr>
    </w:p>
    <w:p w14:paraId="7BFC3A76" w14:textId="77777777" w:rsidR="000E3E59" w:rsidRPr="000E3E59" w:rsidRDefault="000E3E59" w:rsidP="000E3E59">
      <w:pPr>
        <w:rPr>
          <w:sz w:val="24"/>
          <w:szCs w:val="24"/>
        </w:rPr>
      </w:pPr>
      <w:r w:rsidRPr="000E3E59">
        <w:rPr>
          <w:sz w:val="24"/>
          <w:szCs w:val="24"/>
        </w:rPr>
        <w:t>oder</w:t>
      </w:r>
    </w:p>
    <w:p w14:paraId="165BAFEA" w14:textId="77777777" w:rsidR="000E3E59" w:rsidRPr="000E3E59" w:rsidRDefault="000E3E59" w:rsidP="000E3E59">
      <w:pPr>
        <w:rPr>
          <w:sz w:val="24"/>
          <w:szCs w:val="24"/>
        </w:rPr>
      </w:pPr>
    </w:p>
    <w:p w14:paraId="56785EFA" w14:textId="295BDAAE" w:rsidR="000E3E59" w:rsidRPr="000E3E59" w:rsidRDefault="000E3E59" w:rsidP="000E3E59">
      <w:pPr>
        <w:rPr>
          <w:sz w:val="24"/>
          <w:szCs w:val="24"/>
        </w:rPr>
      </w:pPr>
      <w:r w:rsidRPr="000E3E59">
        <w:rPr>
          <w:sz w:val="24"/>
          <w:szCs w:val="24"/>
        </w:rPr>
        <w:t>Die Zwangsversteigerung zum Zwecke der Aufhebung der Gemeinschaft ist angeordnet, Amtsgericht Mitte- 30 K 231/2019</w:t>
      </w:r>
      <w:r w:rsidR="003E1CA3">
        <w:rPr>
          <w:sz w:val="24"/>
          <w:szCs w:val="24"/>
        </w:rPr>
        <w:t xml:space="preserve"> eingetragen am,</w:t>
      </w:r>
    </w:p>
    <w:p w14:paraId="62E074C9" w14:textId="77777777" w:rsidR="000E3E59" w:rsidRDefault="000E3E59" w:rsidP="000E3E59">
      <w:pPr>
        <w:rPr>
          <w:sz w:val="24"/>
          <w:szCs w:val="24"/>
        </w:rPr>
      </w:pPr>
      <w:r w:rsidRPr="000E3E59">
        <w:rPr>
          <w:sz w:val="24"/>
          <w:szCs w:val="24"/>
        </w:rPr>
        <w:t>Datum und Unterschrift</w:t>
      </w:r>
    </w:p>
    <w:p w14:paraId="57ED264C" w14:textId="77777777" w:rsidR="000E3E59" w:rsidRDefault="000E3E59" w:rsidP="000E3E59">
      <w:pPr>
        <w:rPr>
          <w:sz w:val="24"/>
          <w:szCs w:val="24"/>
        </w:rPr>
      </w:pPr>
    </w:p>
    <w:p w14:paraId="3FE3254D" w14:textId="77777777" w:rsidR="000E3E59" w:rsidRPr="000E3E59" w:rsidRDefault="000E3E59" w:rsidP="000E3E59">
      <w:pPr>
        <w:rPr>
          <w:sz w:val="24"/>
          <w:szCs w:val="24"/>
        </w:rPr>
      </w:pPr>
      <w:r w:rsidRPr="000E3E59">
        <w:rPr>
          <w:sz w:val="24"/>
          <w:szCs w:val="24"/>
        </w:rPr>
        <w:t>§ 19 ZVG</w:t>
      </w:r>
    </w:p>
    <w:p w14:paraId="081ABFD6" w14:textId="77777777" w:rsidR="000E3E59" w:rsidRPr="000E3E59" w:rsidRDefault="000E3E59" w:rsidP="000E3E59">
      <w:pPr>
        <w:rPr>
          <w:sz w:val="24"/>
          <w:szCs w:val="24"/>
        </w:rPr>
      </w:pPr>
      <w:r w:rsidRPr="000E3E59">
        <w:rPr>
          <w:sz w:val="24"/>
          <w:szCs w:val="24"/>
        </w:rPr>
        <w:t xml:space="preserve">Nachricht erhält der Eigentümer (§ 55 Abs. 1 GBO) und die Abt. 30 (§ 19 Abs. 2 ZVG) mit Angabe des Eingangszeitpunktes gem. § 19 ZVG+ amtl. oder einfacher GBA+ Wohnungsblatt+ Angabe ob ein Zustellungsbevollmächtigter bekannt ist. </w:t>
      </w:r>
    </w:p>
    <w:p w14:paraId="053E2573" w14:textId="77777777" w:rsidR="000E3E59" w:rsidRPr="000E3E59" w:rsidRDefault="000E3E59" w:rsidP="000E3E59">
      <w:pPr>
        <w:rPr>
          <w:sz w:val="24"/>
          <w:szCs w:val="24"/>
        </w:rPr>
      </w:pPr>
      <w:r w:rsidRPr="000E3E59">
        <w:rPr>
          <w:sz w:val="24"/>
          <w:szCs w:val="24"/>
        </w:rPr>
        <w:t xml:space="preserve">Keine Kosten </w:t>
      </w:r>
    </w:p>
    <w:p w14:paraId="3C2F62CD" w14:textId="77777777" w:rsidR="000E3E59" w:rsidRPr="000E3E59" w:rsidRDefault="000E3E59" w:rsidP="000E3E59">
      <w:pPr>
        <w:rPr>
          <w:sz w:val="24"/>
          <w:szCs w:val="24"/>
        </w:rPr>
      </w:pPr>
      <w:r w:rsidRPr="000E3E59">
        <w:rPr>
          <w:sz w:val="24"/>
          <w:szCs w:val="24"/>
        </w:rPr>
        <w:t>Wohnungsblatt ergänzen und Liste 10</w:t>
      </w:r>
    </w:p>
    <w:p w14:paraId="00EE2AE4" w14:textId="77777777" w:rsidR="000E3E59" w:rsidRPr="000E3E59" w:rsidRDefault="000E3E59" w:rsidP="000E3E59">
      <w:pPr>
        <w:rPr>
          <w:sz w:val="24"/>
          <w:szCs w:val="24"/>
        </w:rPr>
      </w:pPr>
    </w:p>
    <w:p w14:paraId="4BF02D31" w14:textId="77777777" w:rsidR="000E3E59" w:rsidRPr="000E3E59" w:rsidRDefault="000E3E59" w:rsidP="000E3E59">
      <w:pPr>
        <w:rPr>
          <w:sz w:val="24"/>
          <w:szCs w:val="24"/>
        </w:rPr>
      </w:pPr>
      <w:r w:rsidRPr="000E3E59">
        <w:rPr>
          <w:sz w:val="24"/>
          <w:szCs w:val="24"/>
        </w:rPr>
        <w:t>Unbedingt ist nach Eintragung des Zwangsversteigerungs- und Zwangsverwaltungsvermerkes darauf zu achten, dass die Abt. 30 über jede weitere Eintragung eines neuen Berechtigten eine Nachricht erhält.</w:t>
      </w:r>
    </w:p>
    <w:p w14:paraId="58028BC4" w14:textId="77777777" w:rsidR="000E3E59" w:rsidRPr="000E3E59" w:rsidRDefault="000E3E59" w:rsidP="000E3E59">
      <w:pPr>
        <w:rPr>
          <w:sz w:val="24"/>
          <w:szCs w:val="24"/>
        </w:rPr>
      </w:pPr>
    </w:p>
    <w:p w14:paraId="74B8B0C5" w14:textId="77777777" w:rsidR="000E3E59" w:rsidRDefault="000E3E59" w:rsidP="000E3E59">
      <w:pPr>
        <w:rPr>
          <w:sz w:val="24"/>
          <w:szCs w:val="24"/>
        </w:rPr>
      </w:pPr>
      <w:r w:rsidRPr="000E3E59">
        <w:rPr>
          <w:sz w:val="24"/>
          <w:szCs w:val="24"/>
        </w:rPr>
        <w:t>Der UdG ist auch für die Löschung zuständig.</w:t>
      </w:r>
    </w:p>
    <w:p w14:paraId="6C627C36" w14:textId="77777777" w:rsidR="000E3E59" w:rsidRDefault="000E3E59" w:rsidP="000E3E59">
      <w:pPr>
        <w:rPr>
          <w:sz w:val="24"/>
          <w:szCs w:val="24"/>
        </w:rPr>
      </w:pPr>
    </w:p>
    <w:p w14:paraId="19440D32" w14:textId="77777777" w:rsidR="000E3E59" w:rsidRDefault="000E3E59" w:rsidP="000E3E59">
      <w:pPr>
        <w:rPr>
          <w:sz w:val="24"/>
          <w:szCs w:val="24"/>
        </w:rPr>
      </w:pPr>
    </w:p>
    <w:p w14:paraId="62BAE817" w14:textId="77777777" w:rsidR="000E3E59" w:rsidRDefault="000E3E59" w:rsidP="000E3E59">
      <w:pPr>
        <w:rPr>
          <w:sz w:val="24"/>
          <w:szCs w:val="24"/>
        </w:rPr>
      </w:pPr>
    </w:p>
    <w:p w14:paraId="3766ABA6" w14:textId="77777777" w:rsidR="000E3E59" w:rsidRDefault="000E3E59" w:rsidP="000E3E59">
      <w:pPr>
        <w:rPr>
          <w:sz w:val="24"/>
          <w:szCs w:val="24"/>
        </w:rPr>
      </w:pPr>
    </w:p>
    <w:p w14:paraId="78D3CB5B" w14:textId="77777777" w:rsidR="000E3E59" w:rsidRDefault="000E3E59" w:rsidP="000E3E59">
      <w:pPr>
        <w:rPr>
          <w:sz w:val="24"/>
          <w:szCs w:val="24"/>
        </w:rPr>
      </w:pPr>
    </w:p>
    <w:p w14:paraId="702D49E8" w14:textId="77777777" w:rsidR="000E3E59" w:rsidRDefault="000E3E59" w:rsidP="000E3E59">
      <w:pPr>
        <w:rPr>
          <w:sz w:val="24"/>
          <w:szCs w:val="24"/>
        </w:rPr>
      </w:pPr>
    </w:p>
    <w:p w14:paraId="14794032" w14:textId="77777777" w:rsidR="000E3E59" w:rsidRDefault="000E3E59" w:rsidP="000E3E59">
      <w:pPr>
        <w:rPr>
          <w:sz w:val="24"/>
          <w:szCs w:val="24"/>
        </w:rPr>
      </w:pPr>
    </w:p>
    <w:p w14:paraId="4F7F0146" w14:textId="77777777" w:rsidR="00C726ED" w:rsidRDefault="00C726ED" w:rsidP="000E3E59">
      <w:pPr>
        <w:rPr>
          <w:sz w:val="24"/>
          <w:szCs w:val="24"/>
        </w:rPr>
      </w:pPr>
    </w:p>
    <w:p w14:paraId="5660A9C7" w14:textId="042E1B2D" w:rsidR="000E3E59" w:rsidRDefault="000E3E59"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9A71AC">
        <w:rPr>
          <w:sz w:val="24"/>
          <w:szCs w:val="24"/>
        </w:rPr>
        <w:t>40</w:t>
      </w:r>
    </w:p>
    <w:p w14:paraId="555E1ED8" w14:textId="77777777" w:rsidR="000E3E59" w:rsidRPr="000E3E59" w:rsidRDefault="000E3E59" w:rsidP="000E3E59">
      <w:pPr>
        <w:rPr>
          <w:sz w:val="24"/>
          <w:szCs w:val="24"/>
        </w:rPr>
      </w:pPr>
      <w:r w:rsidRPr="000E3E59">
        <w:rPr>
          <w:sz w:val="24"/>
          <w:szCs w:val="24"/>
        </w:rPr>
        <w:t>Berichtigung von Namen § 12 c Abs. 2 Nr. 4</w:t>
      </w:r>
    </w:p>
    <w:p w14:paraId="16D21F5C" w14:textId="77777777" w:rsidR="000E3E59" w:rsidRPr="000E3E59" w:rsidRDefault="000E3E59" w:rsidP="000E3E59">
      <w:pPr>
        <w:rPr>
          <w:sz w:val="24"/>
          <w:szCs w:val="24"/>
        </w:rPr>
      </w:pPr>
      <w:r w:rsidRPr="000E3E59">
        <w:rPr>
          <w:sz w:val="24"/>
          <w:szCs w:val="24"/>
        </w:rPr>
        <w:t>Für die Berichtigung der Eintragung des Namens ist der UdG zuständig.</w:t>
      </w:r>
    </w:p>
    <w:p w14:paraId="1609CC90" w14:textId="77777777" w:rsidR="000E3E59" w:rsidRPr="000E3E59" w:rsidRDefault="000E3E59" w:rsidP="000E3E59">
      <w:pPr>
        <w:rPr>
          <w:sz w:val="24"/>
          <w:szCs w:val="24"/>
        </w:rPr>
      </w:pPr>
      <w:r w:rsidRPr="000E3E59">
        <w:rPr>
          <w:sz w:val="24"/>
          <w:szCs w:val="24"/>
        </w:rPr>
        <w:t>Es handelt sich hier um einen Antrag auf Berichtigung von rein tatsächlichen Angaben. Es ändert sich nicht die rechtliche Beziehung zum Grundstück oder zu den eingetragenen Berechtigten.</w:t>
      </w:r>
    </w:p>
    <w:p w14:paraId="10F97660" w14:textId="77777777" w:rsidR="000E3E59" w:rsidRPr="000E3E59" w:rsidRDefault="000E3E59" w:rsidP="000E3E59">
      <w:pPr>
        <w:rPr>
          <w:sz w:val="24"/>
          <w:szCs w:val="24"/>
        </w:rPr>
      </w:pPr>
      <w:r w:rsidRPr="000E3E59">
        <w:rPr>
          <w:sz w:val="24"/>
          <w:szCs w:val="24"/>
        </w:rPr>
        <w:t>Der Antrag kann formlos gestellt werden. Die Berichtigung wird auf Grund entsprechender Unterlagen vorgenommen. Da es sich nicht um eine Berichtigung materieller Unrichtigkeit handelt, gilt die Beweismittelbeschränkung des § 29 GBO nicht.</w:t>
      </w:r>
    </w:p>
    <w:p w14:paraId="4D3EEDFB" w14:textId="77777777" w:rsidR="000E3E59" w:rsidRPr="000E3E59" w:rsidRDefault="000E3E59" w:rsidP="000E3E59">
      <w:pPr>
        <w:rPr>
          <w:sz w:val="24"/>
          <w:szCs w:val="24"/>
        </w:rPr>
      </w:pPr>
      <w:r w:rsidRPr="000E3E59">
        <w:rPr>
          <w:sz w:val="24"/>
          <w:szCs w:val="24"/>
        </w:rPr>
        <w:t>Der Nachweis wird in der Regel durch Personenstandsurkunden</w:t>
      </w:r>
    </w:p>
    <w:p w14:paraId="023C9D5D" w14:textId="77777777" w:rsidR="000E3E59" w:rsidRPr="000E3E59" w:rsidRDefault="000E3E59" w:rsidP="000E3E59">
      <w:pPr>
        <w:rPr>
          <w:sz w:val="24"/>
          <w:szCs w:val="24"/>
        </w:rPr>
      </w:pPr>
      <w:r w:rsidRPr="000E3E59">
        <w:rPr>
          <w:sz w:val="24"/>
          <w:szCs w:val="24"/>
        </w:rPr>
        <w:t>-</w:t>
      </w:r>
      <w:r w:rsidRPr="000E3E59">
        <w:rPr>
          <w:sz w:val="24"/>
          <w:szCs w:val="24"/>
        </w:rPr>
        <w:tab/>
        <w:t>Heiratsurkunde</w:t>
      </w:r>
    </w:p>
    <w:p w14:paraId="6A6DB0D4" w14:textId="77777777" w:rsidR="000E3E59" w:rsidRPr="000E3E59" w:rsidRDefault="000E3E59" w:rsidP="000E3E59">
      <w:pPr>
        <w:rPr>
          <w:sz w:val="24"/>
          <w:szCs w:val="24"/>
        </w:rPr>
      </w:pPr>
      <w:r w:rsidRPr="000E3E59">
        <w:rPr>
          <w:sz w:val="24"/>
          <w:szCs w:val="24"/>
        </w:rPr>
        <w:t>-</w:t>
      </w:r>
      <w:r w:rsidRPr="000E3E59">
        <w:rPr>
          <w:sz w:val="24"/>
          <w:szCs w:val="24"/>
        </w:rPr>
        <w:tab/>
        <w:t>Auszug aus dem Familienbuch</w:t>
      </w:r>
    </w:p>
    <w:p w14:paraId="0D25B021" w14:textId="77777777" w:rsidR="000E3E59" w:rsidRPr="000E3E59" w:rsidRDefault="000E3E59" w:rsidP="000E3E59">
      <w:pPr>
        <w:rPr>
          <w:sz w:val="24"/>
          <w:szCs w:val="24"/>
        </w:rPr>
      </w:pPr>
      <w:r w:rsidRPr="000E3E59">
        <w:rPr>
          <w:sz w:val="24"/>
          <w:szCs w:val="24"/>
        </w:rPr>
        <w:t>-</w:t>
      </w:r>
      <w:r w:rsidRPr="000E3E59">
        <w:rPr>
          <w:sz w:val="24"/>
          <w:szCs w:val="24"/>
        </w:rPr>
        <w:tab/>
        <w:t>Adoptionsbescheid</w:t>
      </w:r>
    </w:p>
    <w:p w14:paraId="79E296CF" w14:textId="77777777" w:rsidR="000E3E59" w:rsidRPr="000E3E59" w:rsidRDefault="000E3E59" w:rsidP="000E3E59">
      <w:pPr>
        <w:rPr>
          <w:sz w:val="24"/>
          <w:szCs w:val="24"/>
        </w:rPr>
      </w:pPr>
      <w:r w:rsidRPr="000E3E59">
        <w:rPr>
          <w:sz w:val="24"/>
          <w:szCs w:val="24"/>
        </w:rPr>
        <w:t>-</w:t>
      </w:r>
      <w:r w:rsidRPr="000E3E59">
        <w:rPr>
          <w:sz w:val="24"/>
          <w:szCs w:val="24"/>
        </w:rPr>
        <w:tab/>
        <w:t>Verwaltungsbescheid</w:t>
      </w:r>
    </w:p>
    <w:p w14:paraId="04C08594" w14:textId="77777777" w:rsidR="000E3E59" w:rsidRPr="000E3E59" w:rsidRDefault="000E3E59" w:rsidP="000E3E59">
      <w:pPr>
        <w:rPr>
          <w:sz w:val="24"/>
          <w:szCs w:val="24"/>
        </w:rPr>
      </w:pPr>
      <w:r w:rsidRPr="000E3E59">
        <w:rPr>
          <w:sz w:val="24"/>
          <w:szCs w:val="24"/>
        </w:rPr>
        <w:t>-</w:t>
      </w:r>
      <w:r w:rsidRPr="000E3E59">
        <w:rPr>
          <w:sz w:val="24"/>
          <w:szCs w:val="24"/>
        </w:rPr>
        <w:tab/>
        <w:t>Oder Vorlage des berichtigten Personalausweises/ Meldeamtsbescheinigung erbracht</w:t>
      </w:r>
    </w:p>
    <w:p w14:paraId="68D13456" w14:textId="77777777" w:rsidR="000E3E59" w:rsidRPr="000E3E59" w:rsidRDefault="000E3E59" w:rsidP="000E3E59">
      <w:pPr>
        <w:rPr>
          <w:sz w:val="24"/>
          <w:szCs w:val="24"/>
        </w:rPr>
      </w:pPr>
      <w:r w:rsidRPr="000E3E59">
        <w:rPr>
          <w:sz w:val="24"/>
          <w:szCs w:val="24"/>
        </w:rPr>
        <w:t xml:space="preserve">Hat der Rechtspfleger einen Namen falsch ins Grundbuch eingetragen, weil z.B. der Name falsch aufgenommen wurde, so ist für die Namenberichtigung der UDG zuständig. Stimmt jedoch das Geburtsdatum nicht, so muss der Rechtspfleger die Berichtigung vornehmen, da dies so in § 12 c GBO so geregelt ist. </w:t>
      </w:r>
    </w:p>
    <w:p w14:paraId="3CD1C293" w14:textId="77777777" w:rsidR="000E3E59" w:rsidRPr="000E3E59" w:rsidRDefault="000E3E59" w:rsidP="000E3E59">
      <w:pPr>
        <w:rPr>
          <w:sz w:val="24"/>
          <w:szCs w:val="24"/>
        </w:rPr>
      </w:pPr>
      <w:r w:rsidRPr="000E3E59">
        <w:rPr>
          <w:sz w:val="24"/>
          <w:szCs w:val="24"/>
        </w:rPr>
        <w:t>Die Namensberichtigung des Eigentümers erfolgt in Abt. I direkt unter dem Namen. Die Namensberichtigung der Berechtigten der Abt. II und III erfolgt in den jeweiligen Veränderungsspalten. Der unrichtige Name ist zu röten.</w:t>
      </w:r>
    </w:p>
    <w:p w14:paraId="56225A7E" w14:textId="77777777" w:rsidR="000E3E59" w:rsidRPr="000E3E59" w:rsidRDefault="000E3E59" w:rsidP="000E3E59">
      <w:pPr>
        <w:rPr>
          <w:sz w:val="24"/>
          <w:szCs w:val="24"/>
        </w:rPr>
      </w:pPr>
      <w:r w:rsidRPr="000E3E59">
        <w:rPr>
          <w:sz w:val="24"/>
          <w:szCs w:val="24"/>
        </w:rPr>
        <w:t>Keine Kosten, da kein Gebührentatbestand.</w:t>
      </w:r>
    </w:p>
    <w:p w14:paraId="7EF66C7C" w14:textId="77777777" w:rsidR="000E3E59" w:rsidRPr="000E3E59" w:rsidRDefault="000E3E59" w:rsidP="000E3E59">
      <w:pPr>
        <w:rPr>
          <w:sz w:val="24"/>
          <w:szCs w:val="24"/>
        </w:rPr>
      </w:pPr>
      <w:r w:rsidRPr="000E3E59">
        <w:rPr>
          <w:sz w:val="24"/>
          <w:szCs w:val="24"/>
        </w:rPr>
        <w:t>Die Eintragung lautet dann so:</w:t>
      </w:r>
    </w:p>
    <w:p w14:paraId="4EACD3A5" w14:textId="77777777" w:rsidR="000E3E59" w:rsidRPr="000E3E59" w:rsidRDefault="000E3E59" w:rsidP="000E3E59">
      <w:pPr>
        <w:rPr>
          <w:sz w:val="24"/>
          <w:szCs w:val="24"/>
        </w:rPr>
      </w:pPr>
      <w:r w:rsidRPr="000E3E59">
        <w:rPr>
          <w:sz w:val="24"/>
          <w:szCs w:val="24"/>
        </w:rPr>
        <w:t>Der Eigentümer führt nunmehr den Namen …. geb………</w:t>
      </w:r>
    </w:p>
    <w:p w14:paraId="574051DB" w14:textId="77777777" w:rsidR="000E3E59" w:rsidRPr="000E3E59" w:rsidRDefault="000E3E59" w:rsidP="000E3E59">
      <w:pPr>
        <w:rPr>
          <w:sz w:val="24"/>
          <w:szCs w:val="24"/>
        </w:rPr>
      </w:pPr>
      <w:r w:rsidRPr="000E3E59">
        <w:rPr>
          <w:sz w:val="24"/>
          <w:szCs w:val="24"/>
        </w:rPr>
        <w:t>Was muss man als UdG veranlassen.</w:t>
      </w:r>
    </w:p>
    <w:p w14:paraId="5991347F" w14:textId="77777777" w:rsidR="000E3E59" w:rsidRPr="000E3E59" w:rsidRDefault="000E3E59" w:rsidP="000E3E59">
      <w:pPr>
        <w:rPr>
          <w:sz w:val="24"/>
          <w:szCs w:val="24"/>
        </w:rPr>
      </w:pPr>
      <w:r w:rsidRPr="000E3E59">
        <w:rPr>
          <w:sz w:val="24"/>
          <w:szCs w:val="24"/>
        </w:rPr>
        <w:t>Zuständigkeit prüfen, bei persönlichen Erscheinen des Eigentümers Antrag aufnehmen, präsentieren, vermerken, dass keine weiteren Anträge eingegangen sind, O.Nr. vergeben, Fall erzeugen, Liste 10</w:t>
      </w:r>
    </w:p>
    <w:p w14:paraId="3297C23B" w14:textId="77777777" w:rsidR="000E3E59" w:rsidRDefault="000E3E59" w:rsidP="000E3E59">
      <w:pPr>
        <w:rPr>
          <w:sz w:val="24"/>
          <w:szCs w:val="24"/>
        </w:rPr>
      </w:pPr>
      <w:r w:rsidRPr="000E3E59">
        <w:rPr>
          <w:sz w:val="24"/>
          <w:szCs w:val="24"/>
        </w:rPr>
        <w:t>Eintragung fertigen</w:t>
      </w:r>
      <w:r w:rsidR="00DD504D">
        <w:rPr>
          <w:sz w:val="24"/>
          <w:szCs w:val="24"/>
        </w:rPr>
        <w:t>: Eintragungsnachricht an: Eigentümer, Vermessungsamt, Finanzamt</w:t>
      </w:r>
    </w:p>
    <w:p w14:paraId="4A783815" w14:textId="09352497"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41</w:t>
      </w:r>
    </w:p>
    <w:p w14:paraId="07BA164C" w14:textId="77777777" w:rsidR="009A71AC" w:rsidRDefault="009A71AC" w:rsidP="000E3E59">
      <w:pPr>
        <w:rPr>
          <w:sz w:val="24"/>
          <w:szCs w:val="24"/>
        </w:rPr>
      </w:pPr>
    </w:p>
    <w:p w14:paraId="62464DAA" w14:textId="49B9D9B2" w:rsidR="009A71AC" w:rsidRDefault="009A71AC" w:rsidP="000E3E59">
      <w:pPr>
        <w:rPr>
          <w:sz w:val="24"/>
          <w:szCs w:val="24"/>
        </w:rPr>
      </w:pPr>
      <w:r>
        <w:rPr>
          <w:sz w:val="24"/>
          <w:szCs w:val="24"/>
        </w:rPr>
        <w:t>Was muss jeweils eingereicht werden:</w:t>
      </w:r>
    </w:p>
    <w:p w14:paraId="56C7E6CA" w14:textId="77777777" w:rsidR="009A71AC" w:rsidRDefault="009A71AC" w:rsidP="000E3E59">
      <w:pPr>
        <w:rPr>
          <w:sz w:val="24"/>
          <w:szCs w:val="24"/>
        </w:rPr>
      </w:pPr>
    </w:p>
    <w:p w14:paraId="365F843C" w14:textId="7B16BE3D" w:rsidR="009A71AC" w:rsidRDefault="009A71AC" w:rsidP="009A71AC">
      <w:pPr>
        <w:pStyle w:val="Listenabsatz"/>
        <w:numPr>
          <w:ilvl w:val="0"/>
          <w:numId w:val="6"/>
        </w:numPr>
        <w:rPr>
          <w:sz w:val="24"/>
          <w:szCs w:val="24"/>
        </w:rPr>
      </w:pPr>
      <w:r>
        <w:rPr>
          <w:sz w:val="24"/>
          <w:szCs w:val="24"/>
        </w:rPr>
        <w:t>Bei einer Eigentumsumschreibung:</w:t>
      </w:r>
    </w:p>
    <w:p w14:paraId="6BE70BCE" w14:textId="483F4C99" w:rsidR="009A71AC" w:rsidRDefault="000E1D21" w:rsidP="000E1D21">
      <w:pPr>
        <w:pStyle w:val="Listenabsatz"/>
        <w:numPr>
          <w:ilvl w:val="0"/>
          <w:numId w:val="7"/>
        </w:numPr>
        <w:rPr>
          <w:sz w:val="24"/>
          <w:szCs w:val="24"/>
        </w:rPr>
      </w:pPr>
      <w:r>
        <w:rPr>
          <w:sz w:val="24"/>
          <w:szCs w:val="24"/>
        </w:rPr>
        <w:t>Antrag vom Notar</w:t>
      </w:r>
    </w:p>
    <w:p w14:paraId="6FD3D3A3" w14:textId="1B2AEB61" w:rsidR="000E1D21" w:rsidRDefault="000E1D21" w:rsidP="000E1D21">
      <w:pPr>
        <w:pStyle w:val="Listenabsatz"/>
        <w:numPr>
          <w:ilvl w:val="0"/>
          <w:numId w:val="7"/>
        </w:numPr>
        <w:rPr>
          <w:sz w:val="24"/>
          <w:szCs w:val="24"/>
        </w:rPr>
      </w:pPr>
      <w:r>
        <w:rPr>
          <w:sz w:val="24"/>
          <w:szCs w:val="24"/>
        </w:rPr>
        <w:t>Kaufvertrag mit Auflassung</w:t>
      </w:r>
    </w:p>
    <w:p w14:paraId="58EA045B" w14:textId="1EDBFCB3" w:rsidR="000E1D21" w:rsidRDefault="000E1D21" w:rsidP="000E1D21">
      <w:pPr>
        <w:pStyle w:val="Listenabsatz"/>
        <w:numPr>
          <w:ilvl w:val="0"/>
          <w:numId w:val="7"/>
        </w:numPr>
        <w:rPr>
          <w:sz w:val="24"/>
          <w:szCs w:val="24"/>
        </w:rPr>
      </w:pPr>
      <w:r>
        <w:rPr>
          <w:sz w:val="24"/>
          <w:szCs w:val="24"/>
        </w:rPr>
        <w:t>Unbedenklichkeitsbescheinigung</w:t>
      </w:r>
    </w:p>
    <w:p w14:paraId="7FAE7ED0" w14:textId="32AA3DCA" w:rsidR="000E1D21" w:rsidRDefault="000E1D21" w:rsidP="000E1D21">
      <w:pPr>
        <w:pStyle w:val="Listenabsatz"/>
        <w:numPr>
          <w:ilvl w:val="0"/>
          <w:numId w:val="7"/>
        </w:numPr>
        <w:rPr>
          <w:sz w:val="24"/>
          <w:szCs w:val="24"/>
        </w:rPr>
      </w:pPr>
      <w:r>
        <w:rPr>
          <w:sz w:val="24"/>
          <w:szCs w:val="24"/>
        </w:rPr>
        <w:t>Evtl. Negativzeugnis</w:t>
      </w:r>
    </w:p>
    <w:p w14:paraId="58B393E6" w14:textId="77777777" w:rsidR="000E1D21" w:rsidRDefault="000E1D21" w:rsidP="000E1D21">
      <w:pPr>
        <w:rPr>
          <w:sz w:val="24"/>
          <w:szCs w:val="24"/>
        </w:rPr>
      </w:pPr>
    </w:p>
    <w:p w14:paraId="489BA518" w14:textId="77F0B600" w:rsidR="000E1D21" w:rsidRDefault="000E1D21" w:rsidP="000E1D21">
      <w:pPr>
        <w:pStyle w:val="Listenabsatz"/>
        <w:numPr>
          <w:ilvl w:val="0"/>
          <w:numId w:val="6"/>
        </w:numPr>
        <w:rPr>
          <w:sz w:val="24"/>
          <w:szCs w:val="24"/>
        </w:rPr>
      </w:pPr>
      <w:r>
        <w:rPr>
          <w:sz w:val="24"/>
          <w:szCs w:val="24"/>
        </w:rPr>
        <w:t>Grundbuchberichtigung nach Erbfall</w:t>
      </w:r>
    </w:p>
    <w:p w14:paraId="0647C3F4" w14:textId="0A275A63" w:rsidR="000E1D21" w:rsidRDefault="000E1D21" w:rsidP="000E1D21">
      <w:pPr>
        <w:pStyle w:val="Listenabsatz"/>
        <w:numPr>
          <w:ilvl w:val="0"/>
          <w:numId w:val="8"/>
        </w:numPr>
        <w:rPr>
          <w:sz w:val="24"/>
          <w:szCs w:val="24"/>
        </w:rPr>
      </w:pPr>
      <w:r>
        <w:rPr>
          <w:sz w:val="24"/>
          <w:szCs w:val="24"/>
        </w:rPr>
        <w:t>Antrag des Erben</w:t>
      </w:r>
    </w:p>
    <w:p w14:paraId="3553A0AA" w14:textId="22883CAC" w:rsidR="000E1D21" w:rsidRDefault="000E1D21" w:rsidP="000E1D21">
      <w:pPr>
        <w:pStyle w:val="Listenabsatz"/>
        <w:numPr>
          <w:ilvl w:val="0"/>
          <w:numId w:val="8"/>
        </w:numPr>
        <w:rPr>
          <w:sz w:val="24"/>
          <w:szCs w:val="24"/>
        </w:rPr>
      </w:pPr>
      <w:r>
        <w:rPr>
          <w:sz w:val="24"/>
          <w:szCs w:val="24"/>
        </w:rPr>
        <w:t>Erbschein</w:t>
      </w:r>
    </w:p>
    <w:p w14:paraId="245ED4CA" w14:textId="70C45931" w:rsidR="000E1D21" w:rsidRDefault="000E1D21" w:rsidP="000E1D21">
      <w:pPr>
        <w:pStyle w:val="Listenabsatz"/>
        <w:numPr>
          <w:ilvl w:val="0"/>
          <w:numId w:val="8"/>
        </w:numPr>
        <w:rPr>
          <w:sz w:val="24"/>
          <w:szCs w:val="24"/>
        </w:rPr>
      </w:pPr>
      <w:r>
        <w:rPr>
          <w:sz w:val="24"/>
          <w:szCs w:val="24"/>
        </w:rPr>
        <w:t>Oder notarielles Testament mit Eröffnungsprotokoll des Nachlassgerichts</w:t>
      </w:r>
    </w:p>
    <w:p w14:paraId="5E2EC7CC" w14:textId="77777777" w:rsidR="000E1D21" w:rsidRDefault="000E1D21" w:rsidP="000E1D21">
      <w:pPr>
        <w:rPr>
          <w:sz w:val="24"/>
          <w:szCs w:val="24"/>
        </w:rPr>
      </w:pPr>
    </w:p>
    <w:p w14:paraId="55105016" w14:textId="372F5F41" w:rsidR="00A57221" w:rsidRDefault="00A57221" w:rsidP="00A57221">
      <w:pPr>
        <w:pStyle w:val="Listenabsatz"/>
        <w:numPr>
          <w:ilvl w:val="0"/>
          <w:numId w:val="6"/>
        </w:numPr>
        <w:rPr>
          <w:sz w:val="24"/>
          <w:szCs w:val="24"/>
        </w:rPr>
      </w:pPr>
      <w:r>
        <w:rPr>
          <w:sz w:val="24"/>
          <w:szCs w:val="24"/>
        </w:rPr>
        <w:t>Löschung einer Grundschuld</w:t>
      </w:r>
    </w:p>
    <w:p w14:paraId="78825A4C" w14:textId="1A507F17" w:rsidR="00A57221" w:rsidRDefault="00A57221" w:rsidP="00A57221">
      <w:pPr>
        <w:pStyle w:val="Listenabsatz"/>
        <w:numPr>
          <w:ilvl w:val="0"/>
          <w:numId w:val="9"/>
        </w:numPr>
        <w:rPr>
          <w:sz w:val="24"/>
          <w:szCs w:val="24"/>
        </w:rPr>
      </w:pPr>
      <w:r>
        <w:rPr>
          <w:sz w:val="24"/>
          <w:szCs w:val="24"/>
        </w:rPr>
        <w:t>Antrag mit Unterschriftenbeglaubigung (gemischter Antrag gem. §30 GBO)</w:t>
      </w:r>
    </w:p>
    <w:p w14:paraId="31393A1E" w14:textId="51BA5883" w:rsidR="00A57221" w:rsidRDefault="00A57221" w:rsidP="00A57221">
      <w:pPr>
        <w:pStyle w:val="Listenabsatz"/>
        <w:numPr>
          <w:ilvl w:val="0"/>
          <w:numId w:val="9"/>
        </w:numPr>
        <w:rPr>
          <w:sz w:val="24"/>
          <w:szCs w:val="24"/>
        </w:rPr>
      </w:pPr>
      <w:r>
        <w:rPr>
          <w:sz w:val="24"/>
          <w:szCs w:val="24"/>
        </w:rPr>
        <w:t>Löschungsbewilligung der Gläubigerin</w:t>
      </w:r>
    </w:p>
    <w:p w14:paraId="30366054" w14:textId="060E40B8" w:rsidR="00A57221" w:rsidRPr="00A57221" w:rsidRDefault="00A57221" w:rsidP="00A57221">
      <w:pPr>
        <w:pStyle w:val="Listenabsatz"/>
        <w:numPr>
          <w:ilvl w:val="0"/>
          <w:numId w:val="9"/>
        </w:numPr>
        <w:rPr>
          <w:sz w:val="24"/>
          <w:szCs w:val="24"/>
        </w:rPr>
      </w:pPr>
      <w:r>
        <w:rPr>
          <w:sz w:val="24"/>
          <w:szCs w:val="24"/>
        </w:rPr>
        <w:t>Bei einer Briefgrundschuld der Original Grundschuldbrief</w:t>
      </w:r>
    </w:p>
    <w:sectPr w:rsidR="00A57221" w:rsidRPr="00A572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63A6"/>
    <w:multiLevelType w:val="hybridMultilevel"/>
    <w:tmpl w:val="E8ACBD94"/>
    <w:lvl w:ilvl="0" w:tplc="786E7B3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D50EC7"/>
    <w:multiLevelType w:val="hybridMultilevel"/>
    <w:tmpl w:val="F094E660"/>
    <w:lvl w:ilvl="0" w:tplc="BFE8CE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4BA27F8"/>
    <w:multiLevelType w:val="hybridMultilevel"/>
    <w:tmpl w:val="B0D0CCA8"/>
    <w:lvl w:ilvl="0" w:tplc="57827D1A">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0355FD"/>
    <w:multiLevelType w:val="hybridMultilevel"/>
    <w:tmpl w:val="7FEAB434"/>
    <w:lvl w:ilvl="0" w:tplc="2F3A27F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774338"/>
    <w:multiLevelType w:val="hybridMultilevel"/>
    <w:tmpl w:val="E2964CDA"/>
    <w:lvl w:ilvl="0" w:tplc="923A2B2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4A807FF"/>
    <w:multiLevelType w:val="hybridMultilevel"/>
    <w:tmpl w:val="61FEBD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275F4B"/>
    <w:multiLevelType w:val="hybridMultilevel"/>
    <w:tmpl w:val="FCBEC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F0353E"/>
    <w:multiLevelType w:val="hybridMultilevel"/>
    <w:tmpl w:val="EBA492BA"/>
    <w:lvl w:ilvl="0" w:tplc="2DC09BA0">
      <w:start w:val="1"/>
      <w:numFmt w:val="lowerLetter"/>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0512212"/>
    <w:multiLevelType w:val="hybridMultilevel"/>
    <w:tmpl w:val="AD36650C"/>
    <w:lvl w:ilvl="0" w:tplc="21CA85C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156805370">
    <w:abstractNumId w:val="3"/>
  </w:num>
  <w:num w:numId="2" w16cid:durableId="990211498">
    <w:abstractNumId w:val="0"/>
  </w:num>
  <w:num w:numId="3" w16cid:durableId="1383167772">
    <w:abstractNumId w:val="7"/>
  </w:num>
  <w:num w:numId="4" w16cid:durableId="504250385">
    <w:abstractNumId w:val="2"/>
  </w:num>
  <w:num w:numId="5" w16cid:durableId="1596404080">
    <w:abstractNumId w:val="6"/>
  </w:num>
  <w:num w:numId="6" w16cid:durableId="708262349">
    <w:abstractNumId w:val="5"/>
  </w:num>
  <w:num w:numId="7" w16cid:durableId="1259406781">
    <w:abstractNumId w:val="4"/>
  </w:num>
  <w:num w:numId="8" w16cid:durableId="586967396">
    <w:abstractNumId w:val="1"/>
  </w:num>
  <w:num w:numId="9" w16cid:durableId="2064867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56C"/>
    <w:rsid w:val="00033443"/>
    <w:rsid w:val="000645C4"/>
    <w:rsid w:val="000E1578"/>
    <w:rsid w:val="000E1D21"/>
    <w:rsid w:val="000E3E59"/>
    <w:rsid w:val="000F19A9"/>
    <w:rsid w:val="00120845"/>
    <w:rsid w:val="00147750"/>
    <w:rsid w:val="001523C0"/>
    <w:rsid w:val="001A35A4"/>
    <w:rsid w:val="001B3B61"/>
    <w:rsid w:val="001D24D4"/>
    <w:rsid w:val="001D4167"/>
    <w:rsid w:val="00204358"/>
    <w:rsid w:val="00204808"/>
    <w:rsid w:val="00216F68"/>
    <w:rsid w:val="002416F0"/>
    <w:rsid w:val="0029588B"/>
    <w:rsid w:val="002D1B09"/>
    <w:rsid w:val="002D796E"/>
    <w:rsid w:val="002E0E9D"/>
    <w:rsid w:val="003339E4"/>
    <w:rsid w:val="003872A8"/>
    <w:rsid w:val="003E1CA3"/>
    <w:rsid w:val="003E290E"/>
    <w:rsid w:val="003E47D0"/>
    <w:rsid w:val="003F547A"/>
    <w:rsid w:val="00415D1B"/>
    <w:rsid w:val="004534BC"/>
    <w:rsid w:val="0045788F"/>
    <w:rsid w:val="00471785"/>
    <w:rsid w:val="00474A79"/>
    <w:rsid w:val="004814C3"/>
    <w:rsid w:val="00485CE6"/>
    <w:rsid w:val="004A0046"/>
    <w:rsid w:val="004B08B7"/>
    <w:rsid w:val="004E50C2"/>
    <w:rsid w:val="00500F96"/>
    <w:rsid w:val="00501DB3"/>
    <w:rsid w:val="00505A66"/>
    <w:rsid w:val="0053504A"/>
    <w:rsid w:val="00581F0C"/>
    <w:rsid w:val="005C4E51"/>
    <w:rsid w:val="006332EF"/>
    <w:rsid w:val="006510A5"/>
    <w:rsid w:val="0068556C"/>
    <w:rsid w:val="006C2A70"/>
    <w:rsid w:val="006C4553"/>
    <w:rsid w:val="006D3AC4"/>
    <w:rsid w:val="006E2CF2"/>
    <w:rsid w:val="006F05AF"/>
    <w:rsid w:val="007042C5"/>
    <w:rsid w:val="00710E80"/>
    <w:rsid w:val="007A60EE"/>
    <w:rsid w:val="007F29A6"/>
    <w:rsid w:val="007F5EEC"/>
    <w:rsid w:val="00817A90"/>
    <w:rsid w:val="00883FD7"/>
    <w:rsid w:val="008D5945"/>
    <w:rsid w:val="00942927"/>
    <w:rsid w:val="00946B7D"/>
    <w:rsid w:val="0096021B"/>
    <w:rsid w:val="00994690"/>
    <w:rsid w:val="009A71AC"/>
    <w:rsid w:val="009C0B1A"/>
    <w:rsid w:val="009C16B1"/>
    <w:rsid w:val="009E66C6"/>
    <w:rsid w:val="00A022CA"/>
    <w:rsid w:val="00A14770"/>
    <w:rsid w:val="00A373BB"/>
    <w:rsid w:val="00A37AE1"/>
    <w:rsid w:val="00A57221"/>
    <w:rsid w:val="00AA0A3D"/>
    <w:rsid w:val="00AA6844"/>
    <w:rsid w:val="00AB0CDB"/>
    <w:rsid w:val="00B04317"/>
    <w:rsid w:val="00BE71CA"/>
    <w:rsid w:val="00C34561"/>
    <w:rsid w:val="00C726ED"/>
    <w:rsid w:val="00C77B27"/>
    <w:rsid w:val="00DA03E2"/>
    <w:rsid w:val="00DB4BA4"/>
    <w:rsid w:val="00DB77CB"/>
    <w:rsid w:val="00DC4FBB"/>
    <w:rsid w:val="00DD504D"/>
    <w:rsid w:val="00DE587C"/>
    <w:rsid w:val="00E85734"/>
    <w:rsid w:val="00E8649E"/>
    <w:rsid w:val="00E977AE"/>
    <w:rsid w:val="00EC12C0"/>
    <w:rsid w:val="00F100D9"/>
    <w:rsid w:val="00F54973"/>
    <w:rsid w:val="00FC602F"/>
    <w:rsid w:val="00FE6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E54D"/>
  <w15:chartTrackingRefBased/>
  <w15:docId w15:val="{0FEBB83A-2FE1-46CF-A2CB-419F30AB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D5945"/>
    <w:pPr>
      <w:ind w:left="720"/>
      <w:contextualSpacing/>
    </w:pPr>
  </w:style>
  <w:style w:type="table" w:styleId="Tabellenraster">
    <w:name w:val="Table Grid"/>
    <w:basedOn w:val="NormaleTabelle"/>
    <w:uiPriority w:val="59"/>
    <w:rsid w:val="002D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D41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4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B4F7-E486-48AD-B803-0EB3A7A9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6688</Words>
  <Characters>42140</Characters>
  <Application>Microsoft Office Word</Application>
  <DocSecurity>0</DocSecurity>
  <Lines>351</Lines>
  <Paragraphs>97</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2</cp:revision>
  <cp:lastPrinted>2020-10-21T09:00:00Z</cp:lastPrinted>
  <dcterms:created xsi:type="dcterms:W3CDTF">2026-02-27T08:36:00Z</dcterms:created>
  <dcterms:modified xsi:type="dcterms:W3CDTF">2026-02-27T08:36:00Z</dcterms:modified>
</cp:coreProperties>
</file>