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112" w:rsidRPr="00591AED" w:rsidRDefault="004A1112" w:rsidP="004A1112">
      <w:pPr>
        <w:spacing w:line="360" w:lineRule="auto"/>
        <w:rPr>
          <w:b/>
          <w:color w:val="808080" w:themeColor="background1" w:themeShade="80"/>
          <w:sz w:val="22"/>
          <w:szCs w:val="22"/>
        </w:rPr>
      </w:pPr>
      <w:r w:rsidRPr="00591AED">
        <w:rPr>
          <w:b/>
          <w:color w:val="808080" w:themeColor="background1" w:themeShade="80"/>
          <w:sz w:val="22"/>
          <w:szCs w:val="22"/>
        </w:rPr>
        <w:t>INSOLVENZRECHT</w:t>
      </w:r>
    </w:p>
    <w:p w:rsidR="00E74C70" w:rsidRDefault="00E74C70" w:rsidP="00E74C70">
      <w:pPr>
        <w:pStyle w:val="Listenabsatz"/>
        <w:pBdr>
          <w:bottom w:val="single" w:sz="12" w:space="1" w:color="auto"/>
        </w:pBdr>
        <w:spacing w:line="360" w:lineRule="auto"/>
        <w:ind w:left="0"/>
        <w:rPr>
          <w:b/>
        </w:rPr>
      </w:pPr>
      <w:r w:rsidRPr="00C916F0">
        <w:rPr>
          <w:b/>
        </w:rPr>
        <w:t xml:space="preserve">Das Verbraucherinsolvenzverfahren mit </w:t>
      </w:r>
      <w:proofErr w:type="spellStart"/>
      <w:r w:rsidRPr="00C916F0">
        <w:rPr>
          <w:b/>
        </w:rPr>
        <w:t>gerichtl</w:t>
      </w:r>
      <w:r>
        <w:rPr>
          <w:b/>
        </w:rPr>
        <w:t>.</w:t>
      </w:r>
      <w:r w:rsidRPr="00C916F0">
        <w:rPr>
          <w:b/>
        </w:rPr>
        <w:t>Sc</w:t>
      </w:r>
      <w:r>
        <w:rPr>
          <w:b/>
        </w:rPr>
        <w:t>huldenbereinigungsplanverfahren</w:t>
      </w:r>
      <w:proofErr w:type="spellEnd"/>
      <w:r w:rsidRPr="00C916F0">
        <w:rPr>
          <w:b/>
        </w:rPr>
        <w:t xml:space="preserve"> </w:t>
      </w:r>
    </w:p>
    <w:p w:rsidR="00E74C70" w:rsidRDefault="00E74C70" w:rsidP="004A1112">
      <w:pPr>
        <w:spacing w:line="360" w:lineRule="auto"/>
        <w:rPr>
          <w:b/>
        </w:rPr>
      </w:pPr>
    </w:p>
    <w:p w:rsidR="00452514" w:rsidRPr="00452514" w:rsidRDefault="00452514" w:rsidP="00452514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bookmarkStart w:id="0" w:name="_GoBack"/>
      <w:r w:rsidRPr="00452514">
        <w:rPr>
          <w:rFonts w:cs="Arial"/>
          <w:b/>
          <w:bCs/>
          <w:color w:val="000000"/>
        </w:rPr>
        <w:t xml:space="preserve">Bitte senden Sie mir die erledigte Aufgabe bis spätestens </w:t>
      </w:r>
      <w:r w:rsidRPr="00452514">
        <w:rPr>
          <w:rFonts w:cs="Arial"/>
          <w:b/>
          <w:bCs/>
          <w:color w:val="000000"/>
          <w:u w:val="single"/>
        </w:rPr>
        <w:t>2</w:t>
      </w:r>
      <w:r>
        <w:rPr>
          <w:rFonts w:cs="Arial"/>
          <w:b/>
          <w:bCs/>
          <w:color w:val="000000"/>
          <w:u w:val="single"/>
        </w:rPr>
        <w:t>4</w:t>
      </w:r>
      <w:r w:rsidRPr="00452514">
        <w:rPr>
          <w:rFonts w:cs="Arial"/>
          <w:b/>
          <w:bCs/>
          <w:color w:val="000000"/>
          <w:u w:val="single"/>
        </w:rPr>
        <w:t>.10.25 – 12:00 Uhr</w:t>
      </w:r>
      <w:r w:rsidRPr="00452514">
        <w:rPr>
          <w:rFonts w:cs="Arial"/>
          <w:b/>
          <w:bCs/>
          <w:color w:val="000000"/>
        </w:rPr>
        <w:t xml:space="preserve"> zurück. </w:t>
      </w:r>
    </w:p>
    <w:p w:rsidR="00452514" w:rsidRPr="00452514" w:rsidRDefault="00452514" w:rsidP="00452514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452514">
        <w:rPr>
          <w:rFonts w:cs="Arial"/>
          <w:b/>
          <w:bCs/>
          <w:color w:val="000000"/>
        </w:rPr>
        <w:t xml:space="preserve">Die Lösungen besprechen wir dann in der nächsten Stunde, nach Ihrem Urlaub. </w:t>
      </w:r>
    </w:p>
    <w:p w:rsidR="00452514" w:rsidRDefault="00452514" w:rsidP="00452514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</w:rPr>
      </w:pPr>
    </w:p>
    <w:p w:rsidR="00452514" w:rsidRDefault="00452514" w:rsidP="00452514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</w:rPr>
      </w:pPr>
      <w:r>
        <w:rPr>
          <w:rFonts w:ascii="Verdana-Bold" w:hAnsi="Verdana-Bold" w:cs="Verdana-Bold"/>
          <w:b/>
          <w:bCs/>
          <w:color w:val="000000"/>
        </w:rPr>
        <w:t xml:space="preserve">E-Mail: </w:t>
      </w:r>
      <w:hyperlink r:id="rId5" w:history="1">
        <w:r w:rsidRPr="006F7B44">
          <w:rPr>
            <w:rStyle w:val="Hyperlink"/>
            <w:rFonts w:ascii="Verdana-Bold" w:hAnsi="Verdana-Bold" w:cs="Verdana-Bold"/>
            <w:b/>
            <w:bCs/>
          </w:rPr>
          <w:t>Katharina.Adelhoefer@kg.berlin.de</w:t>
        </w:r>
      </w:hyperlink>
    </w:p>
    <w:bookmarkEnd w:id="0"/>
    <w:p w:rsidR="00452514" w:rsidRDefault="00452514" w:rsidP="004A1112">
      <w:pPr>
        <w:spacing w:line="360" w:lineRule="auto"/>
        <w:rPr>
          <w:b/>
        </w:rPr>
      </w:pPr>
    </w:p>
    <w:p w:rsidR="00591AED" w:rsidRPr="00E74C70" w:rsidRDefault="00591AED" w:rsidP="00E74C70">
      <w:pPr>
        <w:spacing w:line="360" w:lineRule="auto"/>
        <w:contextualSpacing/>
        <w:rPr>
          <w:i/>
        </w:rPr>
      </w:pPr>
      <w:r w:rsidRPr="00E74C70">
        <w:rPr>
          <w:rFonts w:cs="Arial"/>
          <w:i/>
          <w:iCs/>
          <w:u w:val="single"/>
        </w:rPr>
        <w:t>Arbeitsauftrag:</w:t>
      </w:r>
      <w:r w:rsidRPr="00E74C70">
        <w:rPr>
          <w:rFonts w:cs="Arial"/>
          <w:i/>
          <w:iCs/>
        </w:rPr>
        <w:t xml:space="preserve"> </w:t>
      </w:r>
      <w:r w:rsidR="00E74C70" w:rsidRPr="00E74C70">
        <w:rPr>
          <w:i/>
        </w:rPr>
        <w:t>Erklären Sie das gerichtliche Schuldenbereinigungsplanverfahren anhand des nachfolgenden Schemas.</w:t>
      </w:r>
    </w:p>
    <w:p w:rsidR="00591AED" w:rsidRPr="00E74C70" w:rsidRDefault="00591AED" w:rsidP="00591AED">
      <w:pPr>
        <w:rPr>
          <w:rFonts w:cs="Arial"/>
          <w:i/>
          <w:iCs/>
        </w:rPr>
      </w:pPr>
      <w:r w:rsidRPr="00E74C70">
        <w:rPr>
          <w:rFonts w:cs="Arial"/>
          <w:i/>
          <w:iCs/>
          <w:u w:val="single"/>
        </w:rPr>
        <w:t>Hilfsmittel:</w:t>
      </w:r>
      <w:r w:rsidRPr="00E74C70">
        <w:rPr>
          <w:rFonts w:cs="Arial"/>
          <w:i/>
          <w:iCs/>
        </w:rPr>
        <w:t xml:space="preserve"> Nomos, Internet</w:t>
      </w:r>
    </w:p>
    <w:p w:rsidR="00C916F0" w:rsidRDefault="00C916F0" w:rsidP="00C916F0">
      <w:pPr>
        <w:pStyle w:val="Listenabsatz"/>
        <w:spacing w:line="360" w:lineRule="auto"/>
        <w:ind w:left="0"/>
        <w:rPr>
          <w:b/>
        </w:rPr>
      </w:pPr>
    </w:p>
    <w:p w:rsidR="00E74C70" w:rsidRDefault="00C916F0" w:rsidP="001D04C8">
      <w:pPr>
        <w:spacing w:line="360" w:lineRule="auto"/>
        <w:contextualSpacing/>
        <w:rPr>
          <w:rFonts w:cs="Arial"/>
        </w:rPr>
      </w:pPr>
      <w:r w:rsidRPr="001D04C8">
        <w:t xml:space="preserve">Das Verbraucherinsolvenzverfahren ist ein </w:t>
      </w:r>
      <w:r w:rsidRPr="001D04C8">
        <w:rPr>
          <w:rFonts w:cs="Arial"/>
        </w:rPr>
        <w:t>Stufenverfahren. Es teilt sich in</w:t>
      </w:r>
      <w:r w:rsidR="00E74C70">
        <w:rPr>
          <w:rFonts w:cs="Arial"/>
        </w:rPr>
        <w:t xml:space="preserve">: </w:t>
      </w:r>
    </w:p>
    <w:p w:rsidR="00E74C70" w:rsidRDefault="00E74C70" w:rsidP="001D04C8">
      <w:pPr>
        <w:spacing w:line="360" w:lineRule="auto"/>
        <w:contextualSpacing/>
        <w:rPr>
          <w:rFonts w:cs="Arial"/>
        </w:rPr>
      </w:pPr>
      <w:r>
        <w:rPr>
          <w:rFonts w:cs="Arial"/>
        </w:rPr>
        <w:t>1. A</w:t>
      </w:r>
      <w:r w:rsidR="00C916F0" w:rsidRPr="001D04C8">
        <w:rPr>
          <w:rFonts w:cs="Arial"/>
        </w:rPr>
        <w:t xml:space="preserve">ußergerichtlicher Schuldenbereinigungsplan, </w:t>
      </w:r>
    </w:p>
    <w:p w:rsidR="00E74C70" w:rsidRDefault="00E74C70" w:rsidP="001D04C8">
      <w:pPr>
        <w:spacing w:line="360" w:lineRule="auto"/>
        <w:contextualSpacing/>
        <w:rPr>
          <w:rFonts w:cs="Arial"/>
        </w:rPr>
      </w:pPr>
      <w:r>
        <w:rPr>
          <w:rFonts w:cs="Arial"/>
        </w:rPr>
        <w:t>2.</w:t>
      </w:r>
      <w:r w:rsidR="00C916F0" w:rsidRPr="001D04C8">
        <w:rPr>
          <w:rFonts w:cs="Arial"/>
        </w:rPr>
        <w:t xml:space="preserve"> </w:t>
      </w:r>
      <w:r>
        <w:rPr>
          <w:rFonts w:cs="Arial"/>
        </w:rPr>
        <w:t>G</w:t>
      </w:r>
      <w:r w:rsidR="00C916F0" w:rsidRPr="001D04C8">
        <w:rPr>
          <w:rFonts w:cs="Arial"/>
        </w:rPr>
        <w:t xml:space="preserve">erichtlicher Schuldenbereinigungsplan und </w:t>
      </w:r>
    </w:p>
    <w:p w:rsidR="00E74C70" w:rsidRDefault="00E74C70" w:rsidP="001D04C8">
      <w:pPr>
        <w:spacing w:line="360" w:lineRule="auto"/>
        <w:contextualSpacing/>
        <w:rPr>
          <w:rFonts w:cs="Arial"/>
        </w:rPr>
      </w:pPr>
      <w:r>
        <w:rPr>
          <w:rFonts w:cs="Arial"/>
        </w:rPr>
        <w:t>3.</w:t>
      </w:r>
      <w:r w:rsidR="00C916F0" w:rsidRPr="001D04C8">
        <w:rPr>
          <w:rFonts w:cs="Arial"/>
        </w:rPr>
        <w:t xml:space="preserve"> Eröffnungsverfahren. </w:t>
      </w:r>
    </w:p>
    <w:p w:rsidR="00E74C70" w:rsidRDefault="00E74C70" w:rsidP="001D04C8">
      <w:pPr>
        <w:spacing w:line="360" w:lineRule="auto"/>
        <w:contextualSpacing/>
      </w:pPr>
    </w:p>
    <w:p w:rsidR="00E74C70" w:rsidRPr="001D04C8" w:rsidRDefault="00E74C70" w:rsidP="001D04C8">
      <w:pPr>
        <w:spacing w:line="360" w:lineRule="auto"/>
        <w:contextualSpacing/>
      </w:pPr>
    </w:p>
    <w:p w:rsidR="00C916F0" w:rsidRPr="00C916F0" w:rsidRDefault="00C916F0" w:rsidP="00C916F0">
      <w:pPr>
        <w:pStyle w:val="Listenabsatz"/>
        <w:spacing w:line="360" w:lineRule="auto"/>
        <w:ind w:left="0"/>
        <w:rPr>
          <w:b/>
        </w:rPr>
      </w:pPr>
    </w:p>
    <w:tbl>
      <w:tblPr>
        <w:tblStyle w:val="Tabellenraster"/>
        <w:tblW w:w="108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7"/>
        <w:gridCol w:w="5418"/>
      </w:tblGrid>
      <w:tr w:rsidR="00C916F0" w:rsidTr="00E74C70">
        <w:trPr>
          <w:trHeight w:val="1461"/>
          <w:jc w:val="center"/>
        </w:trPr>
        <w:tc>
          <w:tcPr>
            <w:tcW w:w="10835" w:type="dxa"/>
            <w:gridSpan w:val="2"/>
          </w:tcPr>
          <w:p w:rsidR="00C916F0" w:rsidRPr="00C36AD0" w:rsidRDefault="00C916F0" w:rsidP="00C916F0">
            <w:pPr>
              <w:pStyle w:val="Listenabsatz"/>
              <w:ind w:left="0"/>
              <w:jc w:val="center"/>
            </w:pPr>
            <w:r>
              <w:t>___________________</w:t>
            </w:r>
            <w:r w:rsidRPr="00C36AD0">
              <w:t xml:space="preserve"> (§ 305  InsO)</w:t>
            </w:r>
          </w:p>
          <w:p w:rsidR="00C916F0" w:rsidRPr="00C36AD0" w:rsidRDefault="00C916F0" w:rsidP="00C916F0">
            <w:pPr>
              <w:pStyle w:val="Listenabsatz"/>
              <w:ind w:left="0"/>
              <w:jc w:val="center"/>
            </w:pPr>
            <w:r w:rsidRPr="00C36A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FBEF5F" wp14:editId="081ACFE1">
                      <wp:simplePos x="0" y="0"/>
                      <wp:positionH relativeFrom="column">
                        <wp:posOffset>3138170</wp:posOffset>
                      </wp:positionH>
                      <wp:positionV relativeFrom="paragraph">
                        <wp:posOffset>83820</wp:posOffset>
                      </wp:positionV>
                      <wp:extent cx="0" cy="381000"/>
                      <wp:effectExtent l="76200" t="0" r="95250" b="57150"/>
                      <wp:wrapNone/>
                      <wp:docPr id="11" name="Gerade Verbindung mit Pfei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C3AB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11" o:spid="_x0000_s1026" type="#_x0000_t32" style="position:absolute;margin-left:247.1pt;margin-top:6.6pt;width:0;height:3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" strokecolor="black [3040]" strokeweight="1pt">
                      <v:stroke endarrow="block"/>
                    </v:shape>
                  </w:pict>
                </mc:Fallback>
              </mc:AlternateContent>
            </w:r>
          </w:p>
          <w:p w:rsidR="00C916F0" w:rsidRPr="00C36AD0" w:rsidRDefault="00C916F0" w:rsidP="00C916F0">
            <w:pPr>
              <w:pStyle w:val="Listenabsatz"/>
              <w:ind w:left="0"/>
              <w:jc w:val="center"/>
            </w:pPr>
          </w:p>
          <w:p w:rsidR="00C916F0" w:rsidRPr="00C36AD0" w:rsidRDefault="00C916F0" w:rsidP="00C916F0">
            <w:pPr>
              <w:pStyle w:val="Listenabsatz"/>
              <w:ind w:left="0"/>
              <w:jc w:val="center"/>
            </w:pPr>
          </w:p>
        </w:tc>
      </w:tr>
      <w:tr w:rsidR="00C916F0" w:rsidTr="00E74C70">
        <w:trPr>
          <w:trHeight w:val="3654"/>
          <w:jc w:val="center"/>
        </w:trPr>
        <w:tc>
          <w:tcPr>
            <w:tcW w:w="10835" w:type="dxa"/>
            <w:gridSpan w:val="2"/>
          </w:tcPr>
          <w:p w:rsidR="00C916F0" w:rsidRPr="00C36AD0" w:rsidRDefault="00C916F0" w:rsidP="00C916F0">
            <w:pPr>
              <w:pStyle w:val="Listenabsatz"/>
              <w:ind w:left="0"/>
              <w:jc w:val="center"/>
            </w:pPr>
            <w:r w:rsidRPr="00C36AD0">
              <w:t xml:space="preserve">Richtervorlage </w:t>
            </w:r>
            <w:r w:rsidRPr="00C36AD0">
              <w:sym w:font="Wingdings" w:char="F0E0"/>
            </w:r>
            <w:r w:rsidRPr="00C36AD0">
              <w:t xml:space="preserve"> Verfügung des Richters: </w:t>
            </w:r>
          </w:p>
          <w:p w:rsidR="00C916F0" w:rsidRPr="00C36AD0" w:rsidRDefault="00C916F0" w:rsidP="00C916F0">
            <w:pPr>
              <w:pStyle w:val="Listenabsatz"/>
              <w:ind w:left="0"/>
              <w:jc w:val="center"/>
            </w:pPr>
          </w:p>
          <w:p w:rsidR="00C916F0" w:rsidRPr="00C36AD0" w:rsidRDefault="00C916F0" w:rsidP="00C916F0">
            <w:pPr>
              <w:pStyle w:val="Listenabsatz"/>
              <w:ind w:left="0"/>
              <w:jc w:val="center"/>
            </w:pPr>
            <w:r>
              <w:t>___________________</w:t>
            </w:r>
            <w:r w:rsidRPr="00C36AD0">
              <w:t xml:space="preserve"> (max. </w:t>
            </w:r>
            <w:r>
              <w:t>_____________</w:t>
            </w:r>
            <w:r w:rsidRPr="00C36AD0">
              <w:t>) (§ 306 InsO)</w:t>
            </w:r>
          </w:p>
          <w:p w:rsidR="00C916F0" w:rsidRPr="00C36AD0" w:rsidRDefault="00C916F0" w:rsidP="00C916F0">
            <w:pPr>
              <w:pStyle w:val="Listenabsatz"/>
              <w:ind w:left="0"/>
              <w:jc w:val="center"/>
            </w:pPr>
          </w:p>
          <w:p w:rsidR="00C916F0" w:rsidRPr="00C36AD0" w:rsidRDefault="00C916F0" w:rsidP="00C916F0">
            <w:pPr>
              <w:pStyle w:val="Listenabsatz"/>
              <w:ind w:left="0"/>
            </w:pPr>
          </w:p>
          <w:p w:rsidR="00C916F0" w:rsidRPr="00C36AD0" w:rsidRDefault="00C916F0" w:rsidP="00C916F0">
            <w:pPr>
              <w:pStyle w:val="Listenabsatz"/>
              <w:ind w:left="0"/>
              <w:jc w:val="center"/>
            </w:pPr>
            <w:r>
              <w:t>_________________________</w:t>
            </w:r>
            <w:r w:rsidRPr="00C36AD0">
              <w:t xml:space="preserve"> (Notfrist: </w:t>
            </w:r>
            <w:r>
              <w:t>___________________</w:t>
            </w:r>
            <w:r w:rsidRPr="00C36AD0">
              <w:t>)  (§ 307 InsO)</w:t>
            </w:r>
          </w:p>
          <w:p w:rsidR="00C916F0" w:rsidRPr="00C36AD0" w:rsidRDefault="00C916F0" w:rsidP="00C916F0">
            <w:pPr>
              <w:pStyle w:val="Listenabsatz"/>
              <w:ind w:left="0"/>
              <w:jc w:val="center"/>
            </w:pPr>
            <w:r w:rsidRPr="00C36A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90A72DB" wp14:editId="30E52878">
                      <wp:simplePos x="0" y="0"/>
                      <wp:positionH relativeFrom="column">
                        <wp:posOffset>3585845</wp:posOffset>
                      </wp:positionH>
                      <wp:positionV relativeFrom="paragraph">
                        <wp:posOffset>71755</wp:posOffset>
                      </wp:positionV>
                      <wp:extent cx="1238250" cy="619125"/>
                      <wp:effectExtent l="0" t="0" r="76200" b="47625"/>
                      <wp:wrapNone/>
                      <wp:docPr id="5" name="Gerade Verbindung mit Pfei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0" cy="61912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4B5B0" id="Gerade Verbindung mit Pfeil 5" o:spid="_x0000_s1026" type="#_x0000_t32" style="position:absolute;margin-left:282.35pt;margin-top:5.65pt;width:97.5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" strokecolor="black [3040]" strokeweight="1pt">
                      <v:stroke endarrow="block"/>
                    </v:shape>
                  </w:pict>
                </mc:Fallback>
              </mc:AlternateContent>
            </w:r>
            <w:r w:rsidRPr="00C36A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4E4AC6" wp14:editId="70977D32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71755</wp:posOffset>
                      </wp:positionV>
                      <wp:extent cx="1333500" cy="619125"/>
                      <wp:effectExtent l="38100" t="0" r="19050" b="66675"/>
                      <wp:wrapNone/>
                      <wp:docPr id="4" name="Gerade Verbindung mit Pfei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3500" cy="61912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AB638" id="Gerade Verbindung mit Pfeil 4" o:spid="_x0000_s1026" type="#_x0000_t32" style="position:absolute;margin-left:100.85pt;margin-top:5.65pt;width:105pt;height:48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" strokecolor="black [3040]" strokeweight="1pt">
                      <v:stroke endarrow="block"/>
                    </v:shape>
                  </w:pict>
                </mc:Fallback>
              </mc:AlternateContent>
            </w:r>
          </w:p>
          <w:p w:rsidR="00C916F0" w:rsidRPr="00C36AD0" w:rsidRDefault="00C916F0" w:rsidP="00C916F0">
            <w:pPr>
              <w:pStyle w:val="Listenabsatz"/>
              <w:ind w:left="0"/>
              <w:jc w:val="center"/>
            </w:pPr>
          </w:p>
          <w:p w:rsidR="00C916F0" w:rsidRPr="00C36AD0" w:rsidRDefault="00C916F0" w:rsidP="00C916F0">
            <w:pPr>
              <w:pStyle w:val="Listenabsatz"/>
              <w:ind w:left="0"/>
              <w:jc w:val="center"/>
            </w:pPr>
          </w:p>
          <w:p w:rsidR="00C916F0" w:rsidRPr="00C36AD0" w:rsidRDefault="00C916F0" w:rsidP="00C916F0">
            <w:pPr>
              <w:pStyle w:val="Listenabsatz"/>
              <w:ind w:left="0"/>
              <w:jc w:val="center"/>
            </w:pPr>
          </w:p>
        </w:tc>
      </w:tr>
      <w:tr w:rsidR="00C916F0" w:rsidTr="00E74C70">
        <w:trPr>
          <w:trHeight w:val="1817"/>
          <w:jc w:val="center"/>
        </w:trPr>
        <w:tc>
          <w:tcPr>
            <w:tcW w:w="5417" w:type="dxa"/>
          </w:tcPr>
          <w:p w:rsidR="00C916F0" w:rsidRPr="00C36AD0" w:rsidRDefault="00C916F0" w:rsidP="00C916F0">
            <w:pPr>
              <w:pStyle w:val="Listenabsatz"/>
              <w:ind w:left="0"/>
              <w:jc w:val="center"/>
            </w:pPr>
          </w:p>
          <w:p w:rsidR="00C916F0" w:rsidRPr="00C36AD0" w:rsidRDefault="001D04C8" w:rsidP="00C916F0">
            <w:pPr>
              <w:pStyle w:val="Listenabsatz"/>
              <w:ind w:left="0"/>
              <w:jc w:val="center"/>
            </w:pPr>
            <w:r>
              <w:t>_____________________</w:t>
            </w:r>
            <w:r w:rsidR="00C916F0" w:rsidRPr="00C36AD0">
              <w:t xml:space="preserve"> (§ 309 InsO)</w:t>
            </w:r>
          </w:p>
          <w:p w:rsidR="00C916F0" w:rsidRPr="00C36AD0" w:rsidRDefault="00C916F0" w:rsidP="00C916F0">
            <w:pPr>
              <w:pStyle w:val="Listenabsatz"/>
              <w:ind w:left="0"/>
              <w:jc w:val="center"/>
            </w:pPr>
            <w:r w:rsidRPr="00C36A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51D326" wp14:editId="721E13C5">
                      <wp:simplePos x="0" y="0"/>
                      <wp:positionH relativeFrom="column">
                        <wp:posOffset>1356995</wp:posOffset>
                      </wp:positionH>
                      <wp:positionV relativeFrom="paragraph">
                        <wp:posOffset>76835</wp:posOffset>
                      </wp:positionV>
                      <wp:extent cx="0" cy="447675"/>
                      <wp:effectExtent l="76200" t="0" r="57150" b="47625"/>
                      <wp:wrapNone/>
                      <wp:docPr id="8" name="Gerade Verbindung mit Pfei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D35E4E" id="Gerade Verbindung mit Pfeil 8" o:spid="_x0000_s1026" type="#_x0000_t32" style="position:absolute;margin-left:106.85pt;margin-top:6.05pt;width:0;height:35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" strokecolor="black [3040]" strokeweight="1pt">
                      <v:stroke endarrow="block"/>
                    </v:shape>
                  </w:pict>
                </mc:Fallback>
              </mc:AlternateContent>
            </w:r>
          </w:p>
          <w:p w:rsidR="00C916F0" w:rsidRPr="00C36AD0" w:rsidRDefault="00C916F0" w:rsidP="00C916F0">
            <w:pPr>
              <w:pStyle w:val="Listenabsatz"/>
              <w:ind w:left="0"/>
              <w:jc w:val="center"/>
            </w:pPr>
          </w:p>
          <w:p w:rsidR="00C916F0" w:rsidRPr="00C36AD0" w:rsidRDefault="00C916F0" w:rsidP="00C916F0">
            <w:pPr>
              <w:pStyle w:val="Listenabsatz"/>
              <w:ind w:left="0"/>
              <w:jc w:val="center"/>
            </w:pPr>
          </w:p>
        </w:tc>
        <w:tc>
          <w:tcPr>
            <w:tcW w:w="5417" w:type="dxa"/>
          </w:tcPr>
          <w:p w:rsidR="00C916F0" w:rsidRDefault="00C916F0" w:rsidP="00C916F0">
            <w:pPr>
              <w:pStyle w:val="Listenabsatz"/>
              <w:ind w:left="0"/>
              <w:jc w:val="center"/>
            </w:pPr>
          </w:p>
          <w:p w:rsidR="00C916F0" w:rsidRDefault="00C916F0" w:rsidP="00C916F0">
            <w:pPr>
              <w:pStyle w:val="Listenabsatz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94307C" wp14:editId="4914E854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223520</wp:posOffset>
                      </wp:positionV>
                      <wp:extent cx="0" cy="447675"/>
                      <wp:effectExtent l="76200" t="0" r="57150" b="47625"/>
                      <wp:wrapNone/>
                      <wp:docPr id="9" name="Gerade Verbindung mit Pfei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CD356D" id="Gerade Verbindung mit Pfeil 9" o:spid="_x0000_s1026" type="#_x0000_t32" style="position:absolute;margin-left:76.35pt;margin-top:17.6pt;width:0;height:3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" strokecolor="black [3040]" strokeweight="1pt">
                      <v:stroke endarrow="block"/>
                    </v:shape>
                  </w:pict>
                </mc:Fallback>
              </mc:AlternateContent>
            </w:r>
            <w:r>
              <w:t xml:space="preserve">_________________________ </w:t>
            </w:r>
          </w:p>
        </w:tc>
      </w:tr>
      <w:tr w:rsidR="00C916F0" w:rsidTr="00E74C70">
        <w:trPr>
          <w:trHeight w:val="1106"/>
          <w:jc w:val="center"/>
        </w:trPr>
        <w:tc>
          <w:tcPr>
            <w:tcW w:w="5417" w:type="dxa"/>
          </w:tcPr>
          <w:p w:rsidR="00C916F0" w:rsidRPr="00C36AD0" w:rsidRDefault="00C916F0" w:rsidP="00C916F0">
            <w:pPr>
              <w:pStyle w:val="Listenabsatz"/>
              <w:ind w:left="0"/>
              <w:jc w:val="center"/>
            </w:pPr>
            <w:r w:rsidRPr="00C36AD0">
              <w:t xml:space="preserve">Beschluss über: </w:t>
            </w:r>
          </w:p>
          <w:p w:rsidR="00C916F0" w:rsidRPr="00C36AD0" w:rsidRDefault="00C916F0" w:rsidP="00C916F0">
            <w:pPr>
              <w:pStyle w:val="Listenabsatz"/>
              <w:ind w:left="0"/>
              <w:jc w:val="center"/>
            </w:pPr>
          </w:p>
          <w:p w:rsidR="00C916F0" w:rsidRPr="00C36AD0" w:rsidRDefault="001D04C8" w:rsidP="00C916F0">
            <w:pPr>
              <w:pStyle w:val="Listenabsatz"/>
              <w:ind w:left="0"/>
              <w:jc w:val="center"/>
            </w:pPr>
            <w:r>
              <w:t>_________________</w:t>
            </w:r>
            <w:r w:rsidR="00C916F0" w:rsidRPr="00C36AD0">
              <w:t xml:space="preserve"> (§ 308 InsO)</w:t>
            </w:r>
          </w:p>
        </w:tc>
        <w:tc>
          <w:tcPr>
            <w:tcW w:w="5417" w:type="dxa"/>
          </w:tcPr>
          <w:p w:rsidR="00C916F0" w:rsidRDefault="00C916F0" w:rsidP="00C916F0">
            <w:pPr>
              <w:pStyle w:val="Listenabsatz"/>
              <w:ind w:left="0"/>
            </w:pPr>
            <w:r>
              <w:t>Beschluss über:</w:t>
            </w:r>
          </w:p>
          <w:p w:rsidR="00C916F0" w:rsidRDefault="00C916F0" w:rsidP="00C916F0">
            <w:pPr>
              <w:pStyle w:val="Listenabsatz"/>
              <w:ind w:left="0"/>
            </w:pPr>
          </w:p>
          <w:p w:rsidR="00C916F0" w:rsidRDefault="00C916F0" w:rsidP="00C916F0">
            <w:pPr>
              <w:pStyle w:val="Listenabsatz"/>
              <w:ind w:left="0"/>
            </w:pPr>
            <w:r>
              <w:t xml:space="preserve">_________________________ </w:t>
            </w:r>
          </w:p>
        </w:tc>
      </w:tr>
    </w:tbl>
    <w:p w:rsidR="00557F51" w:rsidRPr="00557F51" w:rsidRDefault="00557F51" w:rsidP="00AA26DC">
      <w:pPr>
        <w:spacing w:line="360" w:lineRule="auto"/>
      </w:pPr>
    </w:p>
    <w:sectPr w:rsidR="00557F51" w:rsidRPr="00557F51" w:rsidSect="001D04C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04EDF"/>
    <w:multiLevelType w:val="hybridMultilevel"/>
    <w:tmpl w:val="23E0A08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19325B"/>
    <w:multiLevelType w:val="hybridMultilevel"/>
    <w:tmpl w:val="D214E8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01957"/>
    <w:multiLevelType w:val="hybridMultilevel"/>
    <w:tmpl w:val="1ACA195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7610F8"/>
    <w:multiLevelType w:val="hybridMultilevel"/>
    <w:tmpl w:val="5B322866"/>
    <w:lvl w:ilvl="0" w:tplc="7B0270B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6013D"/>
    <w:multiLevelType w:val="hybridMultilevel"/>
    <w:tmpl w:val="8D5ED18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1785C"/>
    <w:multiLevelType w:val="hybridMultilevel"/>
    <w:tmpl w:val="46D27B06"/>
    <w:lvl w:ilvl="0" w:tplc="D9AE784E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C0BBE"/>
    <w:multiLevelType w:val="hybridMultilevel"/>
    <w:tmpl w:val="53F6830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CD67E0"/>
    <w:multiLevelType w:val="hybridMultilevel"/>
    <w:tmpl w:val="ABEE48B4"/>
    <w:lvl w:ilvl="0" w:tplc="37840C38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12"/>
    <w:rsid w:val="000C3A73"/>
    <w:rsid w:val="001973C7"/>
    <w:rsid w:val="001A5D48"/>
    <w:rsid w:val="001D04C8"/>
    <w:rsid w:val="002D1B09"/>
    <w:rsid w:val="003339E4"/>
    <w:rsid w:val="00452514"/>
    <w:rsid w:val="004A1112"/>
    <w:rsid w:val="004B08B7"/>
    <w:rsid w:val="00557F51"/>
    <w:rsid w:val="00591AED"/>
    <w:rsid w:val="005A1C86"/>
    <w:rsid w:val="005C4E51"/>
    <w:rsid w:val="0066282D"/>
    <w:rsid w:val="006D6D11"/>
    <w:rsid w:val="00817A90"/>
    <w:rsid w:val="009C0B1A"/>
    <w:rsid w:val="00AA26DC"/>
    <w:rsid w:val="00C916F0"/>
    <w:rsid w:val="00E74C70"/>
    <w:rsid w:val="00ED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79CB"/>
  <w15:chartTrackingRefBased/>
  <w15:docId w15:val="{E3E2F172-6D14-42B1-80E6-355EA787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A111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1112"/>
    <w:pPr>
      <w:ind w:left="720"/>
      <w:contextualSpacing/>
    </w:pPr>
  </w:style>
  <w:style w:type="table" w:styleId="Tabellenraster">
    <w:name w:val="Table Grid"/>
    <w:basedOn w:val="NormaleTabelle"/>
    <w:uiPriority w:val="39"/>
    <w:rsid w:val="00C916F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525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4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harina.Adelhoefer@kg.berli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Adelhoefer, Katharina</dc:creator>
  <cp:keywords/>
  <dc:description/>
  <cp:lastModifiedBy>Adelhoefer, Katharina</cp:lastModifiedBy>
  <cp:revision>4</cp:revision>
  <cp:lastPrinted>2025-04-22T07:05:00Z</cp:lastPrinted>
  <dcterms:created xsi:type="dcterms:W3CDTF">2025-04-22T07:04:00Z</dcterms:created>
  <dcterms:modified xsi:type="dcterms:W3CDTF">2025-10-24T04:51:00Z</dcterms:modified>
</cp:coreProperties>
</file>