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F" w:rsidRDefault="000D32F1">
      <w:pPr>
        <w:rPr>
          <w:b/>
          <w:i/>
          <w:sz w:val="28"/>
          <w:szCs w:val="28"/>
          <w:u w:val="single"/>
        </w:rPr>
      </w:pPr>
      <w:r w:rsidRPr="000D32F1">
        <w:rPr>
          <w:b/>
          <w:i/>
          <w:sz w:val="28"/>
          <w:szCs w:val="28"/>
          <w:u w:val="single"/>
        </w:rPr>
        <w:t xml:space="preserve">Geschlossene Unterbringung gemäß </w:t>
      </w:r>
      <w:proofErr w:type="spellStart"/>
      <w:r w:rsidRPr="000D32F1">
        <w:rPr>
          <w:b/>
          <w:i/>
          <w:sz w:val="28"/>
          <w:szCs w:val="28"/>
          <w:u w:val="single"/>
        </w:rPr>
        <w:t>PsychKG</w:t>
      </w:r>
      <w:proofErr w:type="spellEnd"/>
    </w:p>
    <w:p w:rsidR="000D32F1" w:rsidRDefault="000D32F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Öffentlich-rechtliches Verfahren</w:t>
      </w:r>
    </w:p>
    <w:p w:rsidR="000D32F1" w:rsidRDefault="000D32F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Registerbuchstabe: XIV</w:t>
      </w:r>
      <w:r w:rsidR="00AA38B0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 xml:space="preserve">§2 </w:t>
      </w:r>
      <w:proofErr w:type="spellStart"/>
      <w:r>
        <w:rPr>
          <w:b/>
          <w:i/>
          <w:sz w:val="28"/>
          <w:szCs w:val="28"/>
          <w:u w:val="single"/>
        </w:rPr>
        <w:t>i.V.m</w:t>
      </w:r>
      <w:proofErr w:type="spellEnd"/>
      <w:r>
        <w:rPr>
          <w:b/>
          <w:i/>
          <w:sz w:val="28"/>
          <w:szCs w:val="28"/>
          <w:u w:val="single"/>
        </w:rPr>
        <w:t xml:space="preserve">. §30 </w:t>
      </w:r>
      <w:proofErr w:type="spellStart"/>
      <w:r>
        <w:rPr>
          <w:b/>
          <w:i/>
          <w:sz w:val="28"/>
          <w:szCs w:val="28"/>
          <w:u w:val="single"/>
        </w:rPr>
        <w:t>i.V.m</w:t>
      </w:r>
      <w:proofErr w:type="spellEnd"/>
      <w:r>
        <w:rPr>
          <w:b/>
          <w:i/>
          <w:sz w:val="28"/>
          <w:szCs w:val="28"/>
          <w:u w:val="single"/>
        </w:rPr>
        <w:t xml:space="preserve">. Anlage I </w:t>
      </w:r>
      <w:proofErr w:type="spellStart"/>
      <w:r>
        <w:rPr>
          <w:b/>
          <w:i/>
          <w:sz w:val="28"/>
          <w:szCs w:val="28"/>
          <w:u w:val="single"/>
        </w:rPr>
        <w:t>AktO</w:t>
      </w:r>
      <w:proofErr w:type="spellEnd"/>
      <w:r w:rsidR="00AA38B0">
        <w:rPr>
          <w:b/>
          <w:i/>
          <w:sz w:val="28"/>
          <w:szCs w:val="28"/>
          <w:u w:val="single"/>
        </w:rPr>
        <w:t>)</w:t>
      </w:r>
    </w:p>
    <w:p w:rsidR="000D32F1" w:rsidRDefault="000D32F1">
      <w:pPr>
        <w:rPr>
          <w:b/>
          <w:i/>
          <w:sz w:val="28"/>
          <w:szCs w:val="28"/>
          <w:u w:val="single"/>
        </w:rPr>
      </w:pPr>
    </w:p>
    <w:p w:rsidR="000D32F1" w:rsidRDefault="000D32F1" w:rsidP="000D32F1">
      <w:pPr>
        <w:rPr>
          <w:b/>
          <w:i/>
          <w:sz w:val="28"/>
          <w:szCs w:val="28"/>
        </w:rPr>
      </w:pPr>
      <w:r w:rsidRPr="000D32F1">
        <w:rPr>
          <w:b/>
          <w:i/>
          <w:sz w:val="28"/>
          <w:szCs w:val="28"/>
        </w:rPr>
        <w:t>Gesetzliche Grundlagen:</w:t>
      </w:r>
    </w:p>
    <w:p w:rsidR="000D32F1" w:rsidRPr="009B342E" w:rsidRDefault="000D32F1" w:rsidP="000D32F1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 w:rsidRPr="009B342E">
        <w:rPr>
          <w:b/>
          <w:i/>
          <w:sz w:val="28"/>
          <w:szCs w:val="28"/>
        </w:rPr>
        <w:t>Materielles Recht</w:t>
      </w:r>
      <w:r w:rsidR="00B26021" w:rsidRPr="009B342E">
        <w:rPr>
          <w:b/>
          <w:i/>
          <w:sz w:val="28"/>
          <w:szCs w:val="28"/>
        </w:rPr>
        <w:t xml:space="preserve">: Landesrecht § 1 ff. </w:t>
      </w:r>
      <w:proofErr w:type="spellStart"/>
      <w:r w:rsidR="00B26021" w:rsidRPr="009B342E">
        <w:rPr>
          <w:b/>
          <w:i/>
          <w:sz w:val="28"/>
          <w:szCs w:val="28"/>
        </w:rPr>
        <w:t>PsychKG</w:t>
      </w:r>
      <w:proofErr w:type="spellEnd"/>
      <w:r w:rsidR="00B26021" w:rsidRPr="009B342E">
        <w:rPr>
          <w:b/>
          <w:i/>
          <w:sz w:val="28"/>
          <w:szCs w:val="28"/>
        </w:rPr>
        <w:t xml:space="preserve"> Berlin (in jedem Bundesland besteht ein eigenes </w:t>
      </w:r>
      <w:proofErr w:type="spellStart"/>
      <w:r w:rsidR="00B26021" w:rsidRPr="009B342E">
        <w:rPr>
          <w:b/>
          <w:i/>
          <w:sz w:val="28"/>
          <w:szCs w:val="28"/>
        </w:rPr>
        <w:t>PsychKG</w:t>
      </w:r>
      <w:proofErr w:type="spellEnd"/>
      <w:r w:rsidR="00B26021" w:rsidRPr="009B342E">
        <w:rPr>
          <w:b/>
          <w:i/>
          <w:sz w:val="28"/>
          <w:szCs w:val="28"/>
        </w:rPr>
        <w:t>!)</w:t>
      </w:r>
    </w:p>
    <w:p w:rsidR="00B26021" w:rsidRPr="009B342E" w:rsidRDefault="00B26021" w:rsidP="000D32F1">
      <w:pPr>
        <w:pStyle w:val="Listenabsatz"/>
        <w:numPr>
          <w:ilvl w:val="0"/>
          <w:numId w:val="2"/>
        </w:numPr>
        <w:rPr>
          <w:b/>
          <w:i/>
          <w:sz w:val="28"/>
          <w:szCs w:val="28"/>
        </w:rPr>
      </w:pPr>
      <w:r w:rsidRPr="009B342E">
        <w:rPr>
          <w:b/>
          <w:i/>
          <w:sz w:val="28"/>
          <w:szCs w:val="28"/>
        </w:rPr>
        <w:t xml:space="preserve">Formelles Recht: § 312 ff </w:t>
      </w:r>
      <w:proofErr w:type="spellStart"/>
      <w:r w:rsidRPr="009B342E">
        <w:rPr>
          <w:b/>
          <w:i/>
          <w:sz w:val="28"/>
          <w:szCs w:val="28"/>
        </w:rPr>
        <w:t>FamFG</w:t>
      </w:r>
      <w:proofErr w:type="spellEnd"/>
    </w:p>
    <w:p w:rsidR="00B26021" w:rsidRDefault="00B26021" w:rsidP="00B26021">
      <w:pPr>
        <w:rPr>
          <w:i/>
          <w:sz w:val="28"/>
          <w:szCs w:val="28"/>
        </w:rPr>
      </w:pPr>
    </w:p>
    <w:p w:rsidR="00B26021" w:rsidRDefault="00B26021" w:rsidP="00B26021">
      <w:pPr>
        <w:rPr>
          <w:b/>
          <w:i/>
          <w:sz w:val="28"/>
          <w:szCs w:val="28"/>
        </w:rPr>
      </w:pPr>
      <w:r w:rsidRPr="00B26021">
        <w:rPr>
          <w:b/>
          <w:i/>
          <w:sz w:val="28"/>
          <w:szCs w:val="28"/>
        </w:rPr>
        <w:t>Zuständigkeit:</w:t>
      </w:r>
    </w:p>
    <w:p w:rsidR="00B26021" w:rsidRDefault="00B26021" w:rsidP="00B26021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 w:rsidRPr="009B342E">
        <w:rPr>
          <w:b/>
          <w:i/>
          <w:sz w:val="28"/>
          <w:szCs w:val="28"/>
          <w:u w:val="single"/>
        </w:rPr>
        <w:t>Sachlich:</w:t>
      </w:r>
      <w:r>
        <w:rPr>
          <w:b/>
          <w:i/>
          <w:sz w:val="28"/>
          <w:szCs w:val="28"/>
        </w:rPr>
        <w:t xml:space="preserve"> §§ 23a (2) Nr. 1, 23 c (1) GVG</w:t>
      </w:r>
    </w:p>
    <w:p w:rsidR="009B342E" w:rsidRDefault="00B26021" w:rsidP="00B26021">
      <w:pPr>
        <w:pStyle w:val="Listenabsatz"/>
        <w:numPr>
          <w:ilvl w:val="0"/>
          <w:numId w:val="3"/>
        </w:numPr>
        <w:rPr>
          <w:b/>
          <w:i/>
          <w:sz w:val="28"/>
          <w:szCs w:val="28"/>
        </w:rPr>
      </w:pPr>
      <w:r w:rsidRPr="009B342E">
        <w:rPr>
          <w:b/>
          <w:i/>
          <w:sz w:val="28"/>
          <w:szCs w:val="28"/>
          <w:u w:val="single"/>
        </w:rPr>
        <w:t>Örtlich:</w:t>
      </w:r>
      <w:r>
        <w:rPr>
          <w:b/>
          <w:i/>
          <w:sz w:val="28"/>
          <w:szCs w:val="28"/>
        </w:rPr>
        <w:t xml:space="preserve"> § </w:t>
      </w:r>
      <w:r w:rsidR="00AF00DF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13 </w:t>
      </w:r>
      <w:r w:rsidR="00F4654D">
        <w:rPr>
          <w:b/>
          <w:i/>
          <w:sz w:val="28"/>
          <w:szCs w:val="28"/>
        </w:rPr>
        <w:t>(3</w:t>
      </w:r>
      <w:r>
        <w:rPr>
          <w:b/>
          <w:i/>
          <w:sz w:val="28"/>
          <w:szCs w:val="28"/>
        </w:rPr>
        <w:t>)</w:t>
      </w:r>
      <w:r w:rsidR="009B342E">
        <w:rPr>
          <w:b/>
          <w:i/>
          <w:sz w:val="28"/>
          <w:szCs w:val="28"/>
        </w:rPr>
        <w:t xml:space="preserve"> </w:t>
      </w:r>
      <w:r w:rsidR="00F4654D">
        <w:rPr>
          <w:b/>
          <w:i/>
          <w:sz w:val="28"/>
          <w:szCs w:val="28"/>
        </w:rPr>
        <w:t>u.</w:t>
      </w:r>
      <w:r w:rsidR="00AA38B0">
        <w:rPr>
          <w:b/>
          <w:i/>
          <w:sz w:val="28"/>
          <w:szCs w:val="28"/>
        </w:rPr>
        <w:t xml:space="preserve"> </w:t>
      </w:r>
      <w:r w:rsidR="00F4654D">
        <w:rPr>
          <w:b/>
          <w:i/>
          <w:sz w:val="28"/>
          <w:szCs w:val="28"/>
        </w:rPr>
        <w:t>(4)</w:t>
      </w:r>
      <w:r w:rsidR="00AF00DF">
        <w:rPr>
          <w:b/>
          <w:i/>
          <w:sz w:val="28"/>
          <w:szCs w:val="28"/>
        </w:rPr>
        <w:t xml:space="preserve"> FamFG</w:t>
      </w:r>
      <w:bookmarkStart w:id="0" w:name="_GoBack"/>
      <w:bookmarkEnd w:id="0"/>
      <w:r w:rsidR="00F4654D">
        <w:rPr>
          <w:b/>
          <w:i/>
          <w:sz w:val="28"/>
          <w:szCs w:val="28"/>
        </w:rPr>
        <w:t xml:space="preserve">: Ausschließlich zuständig für freiheitsentziehende Unterbringung, freiheitsentziehende Maßnahme oder ärztliche Zwangsmaßnahme bei Volljährigen nach den Landesgesetzen gem. </w:t>
      </w:r>
      <w:proofErr w:type="spellStart"/>
      <w:r w:rsidR="00F4654D">
        <w:rPr>
          <w:b/>
          <w:i/>
          <w:sz w:val="28"/>
          <w:szCs w:val="28"/>
        </w:rPr>
        <w:t>PsychKG</w:t>
      </w:r>
      <w:proofErr w:type="spellEnd"/>
      <w:r w:rsidR="00F4654D">
        <w:rPr>
          <w:b/>
          <w:i/>
          <w:sz w:val="28"/>
          <w:szCs w:val="28"/>
        </w:rPr>
        <w:t xml:space="preserve"> ist das </w:t>
      </w:r>
      <w:proofErr w:type="gramStart"/>
      <w:r w:rsidR="00F4654D">
        <w:rPr>
          <w:b/>
          <w:i/>
          <w:sz w:val="28"/>
          <w:szCs w:val="28"/>
        </w:rPr>
        <w:t>Gericht ,</w:t>
      </w:r>
      <w:proofErr w:type="gramEnd"/>
      <w:r w:rsidR="00F4654D">
        <w:rPr>
          <w:b/>
          <w:i/>
          <w:sz w:val="28"/>
          <w:szCs w:val="28"/>
        </w:rPr>
        <w:t xml:space="preserve"> in dessen Bezirk das Bedürfnis für die Unterbringungsmaßnahme hervortritt. Befindet sich der Betroffene bereits in einer Einrichtung zur freiheitsentziehenden Unterbringung</w:t>
      </w:r>
      <w:r w:rsidR="009B342E">
        <w:rPr>
          <w:b/>
          <w:i/>
          <w:sz w:val="28"/>
          <w:szCs w:val="28"/>
        </w:rPr>
        <w:t>, ist das Gericht ausschließlich zuständig, in dessen Bezirk die Einrichtung liegt.</w:t>
      </w:r>
    </w:p>
    <w:p w:rsidR="00B26021" w:rsidRDefault="009B342E" w:rsidP="00B26021">
      <w:pPr>
        <w:pStyle w:val="Listenabsatz"/>
        <w:numPr>
          <w:ilvl w:val="0"/>
          <w:numId w:val="3"/>
        </w:numPr>
        <w:rPr>
          <w:b/>
          <w:i/>
          <w:sz w:val="28"/>
          <w:szCs w:val="28"/>
          <w:u w:val="single"/>
        </w:rPr>
      </w:pPr>
      <w:r w:rsidRPr="009B342E">
        <w:rPr>
          <w:b/>
          <w:i/>
          <w:sz w:val="28"/>
          <w:szCs w:val="28"/>
          <w:u w:val="single"/>
        </w:rPr>
        <w:t>Funktionell:</w:t>
      </w:r>
      <w:r w:rsidR="00F4654D" w:rsidRPr="00AA38B0">
        <w:rPr>
          <w:b/>
          <w:i/>
          <w:sz w:val="28"/>
          <w:szCs w:val="28"/>
        </w:rPr>
        <w:t xml:space="preserve"> </w:t>
      </w:r>
      <w:r w:rsidRPr="00AA38B0">
        <w:rPr>
          <w:b/>
          <w:i/>
          <w:sz w:val="28"/>
          <w:szCs w:val="28"/>
        </w:rPr>
        <w:t>§4 (2) Nr. 2 RPflG und Art. 104 (2) GG</w:t>
      </w:r>
    </w:p>
    <w:p w:rsidR="00AA38B0" w:rsidRDefault="00AA38B0" w:rsidP="00AA38B0">
      <w:pPr>
        <w:rPr>
          <w:b/>
          <w:i/>
          <w:sz w:val="28"/>
          <w:szCs w:val="28"/>
          <w:u w:val="single"/>
        </w:rPr>
      </w:pPr>
    </w:p>
    <w:p w:rsidR="00AA38B0" w:rsidRDefault="00AA38B0" w:rsidP="00AA38B0">
      <w:pPr>
        <w:rPr>
          <w:b/>
          <w:i/>
          <w:sz w:val="28"/>
          <w:szCs w:val="28"/>
        </w:rPr>
      </w:pPr>
      <w:r w:rsidRPr="00AA38B0">
        <w:rPr>
          <w:b/>
          <w:i/>
          <w:sz w:val="28"/>
          <w:szCs w:val="28"/>
        </w:rPr>
        <w:t>Voraussetzungen</w:t>
      </w:r>
      <w:r>
        <w:rPr>
          <w:b/>
          <w:i/>
          <w:sz w:val="28"/>
          <w:szCs w:val="28"/>
        </w:rPr>
        <w:t>:</w:t>
      </w:r>
    </w:p>
    <w:p w:rsidR="00AA38B0" w:rsidRDefault="008C522E" w:rsidP="00AA38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Psychische Erkrankung</w:t>
      </w:r>
    </w:p>
    <w:p w:rsidR="008C522E" w:rsidRDefault="008C522E" w:rsidP="00AA38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Bestehende Selbstgefährdung für Leben oder Gesundheit gem. § 15 </w:t>
      </w:r>
      <w:proofErr w:type="spellStart"/>
      <w:r>
        <w:rPr>
          <w:b/>
          <w:i/>
          <w:sz w:val="28"/>
          <w:szCs w:val="28"/>
        </w:rPr>
        <w:t>PsychKG</w:t>
      </w:r>
      <w:proofErr w:type="spellEnd"/>
    </w:p>
    <w:p w:rsidR="008C522E" w:rsidRDefault="008C522E" w:rsidP="00AA38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Bestehende Gefahr für besonders bedeutende Rechtsgüter Dritter/ besondere Gefährdung der öffentlichen Sicherheit und Ordnung gem. § 15 </w:t>
      </w:r>
      <w:proofErr w:type="spellStart"/>
      <w:r>
        <w:rPr>
          <w:b/>
          <w:i/>
          <w:sz w:val="28"/>
          <w:szCs w:val="28"/>
        </w:rPr>
        <w:t>PsychKG</w:t>
      </w:r>
      <w:proofErr w:type="spellEnd"/>
    </w:p>
    <w:p w:rsidR="008C522E" w:rsidRDefault="00453B97" w:rsidP="00AA38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</w:t>
      </w:r>
      <w:r w:rsidR="008C522E">
        <w:rPr>
          <w:b/>
          <w:i/>
          <w:sz w:val="28"/>
          <w:szCs w:val="28"/>
        </w:rPr>
        <w:t>rnste, konkrete, gegenwärtige Gefahr</w:t>
      </w:r>
    </w:p>
    <w:p w:rsidR="00E75EB0" w:rsidRDefault="00E75EB0" w:rsidP="00E75E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Schriftlicher Antrag auf Unterbringung des sozialpsychiatrischen Dienstes des </w:t>
      </w:r>
      <w:proofErr w:type="spellStart"/>
      <w:r>
        <w:rPr>
          <w:b/>
          <w:i/>
          <w:sz w:val="28"/>
          <w:szCs w:val="28"/>
        </w:rPr>
        <w:t>Bezirksam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tes</w:t>
      </w:r>
      <w:proofErr w:type="spellEnd"/>
      <w:r>
        <w:rPr>
          <w:b/>
          <w:i/>
          <w:sz w:val="28"/>
          <w:szCs w:val="28"/>
        </w:rPr>
        <w:t xml:space="preserve"> (§22 </w:t>
      </w:r>
      <w:proofErr w:type="spellStart"/>
      <w:r>
        <w:rPr>
          <w:b/>
          <w:i/>
          <w:sz w:val="28"/>
          <w:szCs w:val="28"/>
        </w:rPr>
        <w:t>PsychKG</w:t>
      </w:r>
      <w:proofErr w:type="spellEnd"/>
      <w:r>
        <w:rPr>
          <w:b/>
          <w:i/>
          <w:sz w:val="28"/>
          <w:szCs w:val="28"/>
        </w:rPr>
        <w:t>)</w:t>
      </w:r>
    </w:p>
    <w:p w:rsidR="00E75EB0" w:rsidRDefault="00E75EB0" w:rsidP="00E75E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Kann eine gerichtliche Entscheidung nicht rechtzeitig herbeigeführt werden, das Bezirksamt eine vorläufige Unterbringung längstens bis zum Ablauf des auf die Anordnung folgenden Tages anordnen.</w:t>
      </w:r>
    </w:p>
    <w:p w:rsidR="00A566A1" w:rsidRDefault="00E75EB0" w:rsidP="00E75E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Kann das Bezirksamt die Unterbringung nicht rechtzeitig anordnen, kann auch die Polizei oder ein psychiatrisches Krankenhaus (oder Fachabteilung eines Krankenhauses) die vorläufige Anordnung übernehmen (bis zum Ablauf des folgenden Tages)</w:t>
      </w:r>
      <w:r w:rsidR="00A566A1">
        <w:rPr>
          <w:b/>
          <w:i/>
          <w:sz w:val="28"/>
          <w:szCs w:val="28"/>
        </w:rPr>
        <w:t>.</w:t>
      </w:r>
    </w:p>
    <w:p w:rsidR="00E75EB0" w:rsidRPr="008C522E" w:rsidRDefault="00A566A1" w:rsidP="00A566A1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Achtung: In Berlin ist die Anordnung zur vorläufigen Unterbringung durch die Polizei nur möglich, wenn auch ein Arzt dies für erforderlich hält!</w:t>
      </w:r>
      <w:r w:rsidR="00E75EB0">
        <w:rPr>
          <w:b/>
          <w:i/>
          <w:sz w:val="28"/>
          <w:szCs w:val="28"/>
        </w:rPr>
        <w:t xml:space="preserve"> </w:t>
      </w:r>
    </w:p>
    <w:p w:rsidR="00E75EB0" w:rsidRDefault="00E75EB0" w:rsidP="00E75EB0">
      <w:pPr>
        <w:pStyle w:val="Listenabsatz"/>
        <w:rPr>
          <w:b/>
          <w:i/>
          <w:sz w:val="28"/>
          <w:szCs w:val="28"/>
        </w:rPr>
      </w:pPr>
    </w:p>
    <w:p w:rsidR="008C522E" w:rsidRPr="00453B97" w:rsidRDefault="008C522E" w:rsidP="00AA38B0">
      <w:pPr>
        <w:pStyle w:val="Listenabsatz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Die Unterbringung wird durch den Richter </w:t>
      </w:r>
      <w:r w:rsidRPr="008C522E">
        <w:rPr>
          <w:b/>
          <w:i/>
          <w:sz w:val="28"/>
          <w:szCs w:val="28"/>
          <w:u w:val="single"/>
        </w:rPr>
        <w:t>angeordnet</w:t>
      </w:r>
      <w:r w:rsidR="00453B97">
        <w:rPr>
          <w:b/>
          <w:i/>
          <w:sz w:val="28"/>
          <w:szCs w:val="28"/>
          <w:u w:val="single"/>
        </w:rPr>
        <w:t>!</w:t>
      </w:r>
    </w:p>
    <w:p w:rsidR="008C522E" w:rsidRDefault="008C522E" w:rsidP="008C522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Maßnahmen gem. § 18 </w:t>
      </w:r>
      <w:proofErr w:type="spellStart"/>
      <w:r>
        <w:rPr>
          <w:b/>
          <w:i/>
          <w:sz w:val="28"/>
          <w:szCs w:val="28"/>
        </w:rPr>
        <w:t>PsychKG</w:t>
      </w:r>
      <w:proofErr w:type="spellEnd"/>
      <w:r w:rsidR="00E75EB0">
        <w:rPr>
          <w:b/>
          <w:i/>
          <w:sz w:val="28"/>
          <w:szCs w:val="28"/>
        </w:rPr>
        <w:t>:</w:t>
      </w:r>
    </w:p>
    <w:p w:rsidR="008C522E" w:rsidRDefault="008C522E" w:rsidP="008C522E">
      <w:pPr>
        <w:pStyle w:val="Listenabsatz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Freiheitsentziehung durch Einweisung in eine psychiatrische Abteilung eines Krankenhauses oder Heimes, </w:t>
      </w:r>
      <w:r w:rsidR="00453B97">
        <w:rPr>
          <w:b/>
          <w:i/>
          <w:sz w:val="28"/>
          <w:szCs w:val="28"/>
        </w:rPr>
        <w:t xml:space="preserve">das den Anforderungen des </w:t>
      </w:r>
      <w:proofErr w:type="spellStart"/>
      <w:r w:rsidR="00453B97">
        <w:rPr>
          <w:b/>
          <w:i/>
          <w:sz w:val="28"/>
          <w:szCs w:val="28"/>
        </w:rPr>
        <w:t>PsychKG</w:t>
      </w:r>
      <w:proofErr w:type="spellEnd"/>
      <w:r w:rsidR="00453B97">
        <w:rPr>
          <w:b/>
          <w:i/>
          <w:sz w:val="28"/>
          <w:szCs w:val="28"/>
        </w:rPr>
        <w:t xml:space="preserve"> </w:t>
      </w:r>
    </w:p>
    <w:p w:rsidR="00453B97" w:rsidRDefault="00453B97" w:rsidP="00453B97">
      <w:pPr>
        <w:pStyle w:val="Listenabsatz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entspricht (§18 Abs. 4 </w:t>
      </w:r>
      <w:proofErr w:type="spellStart"/>
      <w:r>
        <w:rPr>
          <w:b/>
          <w:i/>
          <w:sz w:val="28"/>
          <w:szCs w:val="28"/>
        </w:rPr>
        <w:t>PsychKG</w:t>
      </w:r>
      <w:proofErr w:type="spellEnd"/>
      <w:r>
        <w:rPr>
          <w:b/>
          <w:i/>
          <w:sz w:val="28"/>
          <w:szCs w:val="28"/>
        </w:rPr>
        <w:t>)</w:t>
      </w:r>
    </w:p>
    <w:p w:rsidR="00453B97" w:rsidRDefault="00453B97" w:rsidP="00453B97">
      <w:pPr>
        <w:rPr>
          <w:b/>
          <w:i/>
          <w:sz w:val="28"/>
          <w:szCs w:val="28"/>
        </w:rPr>
      </w:pPr>
    </w:p>
    <w:p w:rsidR="00453B97" w:rsidRDefault="00453B97" w:rsidP="00453B97">
      <w:pPr>
        <w:rPr>
          <w:b/>
          <w:i/>
          <w:sz w:val="28"/>
          <w:szCs w:val="28"/>
        </w:rPr>
      </w:pPr>
    </w:p>
    <w:p w:rsidR="00453B97" w:rsidRDefault="00453B97" w:rsidP="00453B97">
      <w:pPr>
        <w:rPr>
          <w:b/>
          <w:i/>
          <w:sz w:val="28"/>
          <w:szCs w:val="28"/>
        </w:rPr>
      </w:pPr>
    </w:p>
    <w:p w:rsidR="00453B97" w:rsidRDefault="00453B97" w:rsidP="00453B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Aktenzeichen z.B.: 50   XIV  1/23       L (Landesrecht)</w:t>
      </w:r>
    </w:p>
    <w:p w:rsidR="00453B97" w:rsidRDefault="00453B97" w:rsidP="00453B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453B97" w:rsidRDefault="00453B97" w:rsidP="00453B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50   XIV 1/23        B (Bundesrecht)</w:t>
      </w:r>
    </w:p>
    <w:p w:rsidR="00453B97" w:rsidRPr="00453B97" w:rsidRDefault="00453B97" w:rsidP="00453B9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Bundesrecht kann z.B. bei ansteckenden Krankheiten angewendet werden.</w:t>
      </w:r>
    </w:p>
    <w:p w:rsidR="009B342E" w:rsidRDefault="009B342E" w:rsidP="009B342E">
      <w:pPr>
        <w:rPr>
          <w:b/>
          <w:i/>
          <w:sz w:val="28"/>
          <w:szCs w:val="28"/>
          <w:u w:val="single"/>
        </w:rPr>
      </w:pPr>
    </w:p>
    <w:p w:rsidR="009B342E" w:rsidRPr="009B342E" w:rsidRDefault="009B342E" w:rsidP="009B342E">
      <w:pPr>
        <w:rPr>
          <w:b/>
          <w:i/>
          <w:sz w:val="28"/>
          <w:szCs w:val="28"/>
          <w:u w:val="single"/>
        </w:rPr>
      </w:pPr>
    </w:p>
    <w:sectPr w:rsidR="009B342E" w:rsidRPr="009B34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7E2E"/>
    <w:multiLevelType w:val="hybridMultilevel"/>
    <w:tmpl w:val="059C6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D5306"/>
    <w:multiLevelType w:val="hybridMultilevel"/>
    <w:tmpl w:val="AEA81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1BE5"/>
    <w:multiLevelType w:val="hybridMultilevel"/>
    <w:tmpl w:val="9D30A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00273"/>
    <w:multiLevelType w:val="hybridMultilevel"/>
    <w:tmpl w:val="59B4B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5CDC"/>
    <w:multiLevelType w:val="hybridMultilevel"/>
    <w:tmpl w:val="614AE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F1"/>
    <w:rsid w:val="000D32F1"/>
    <w:rsid w:val="001039E0"/>
    <w:rsid w:val="00453B97"/>
    <w:rsid w:val="008C522E"/>
    <w:rsid w:val="009B342E"/>
    <w:rsid w:val="00A566A1"/>
    <w:rsid w:val="00AA38B0"/>
    <w:rsid w:val="00AF00DF"/>
    <w:rsid w:val="00B26021"/>
    <w:rsid w:val="00CF417F"/>
    <w:rsid w:val="00E75EB0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7A5CB"/>
  <w15:chartTrackingRefBased/>
  <w15:docId w15:val="{82C6F79C-1A5F-4295-8366-AEA93F84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D3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Simmerl-Hübner, Susanne</cp:lastModifiedBy>
  <cp:revision>4</cp:revision>
  <dcterms:created xsi:type="dcterms:W3CDTF">2023-01-19T10:14:00Z</dcterms:created>
  <dcterms:modified xsi:type="dcterms:W3CDTF">2025-10-20T14:20:00Z</dcterms:modified>
</cp:coreProperties>
</file>