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2C2F" w:rsidRPr="008536A3" w:rsidRDefault="00A73804" w:rsidP="00F535B6">
      <w:pPr>
        <w:spacing w:after="0" w:line="240" w:lineRule="auto"/>
        <w:jc w:val="center"/>
        <w:rPr>
          <w:rFonts w:ascii="Arial" w:hAnsi="Arial" w:cs="Arial"/>
          <w:b/>
        </w:rPr>
      </w:pPr>
      <w:r>
        <w:rPr>
          <w:rFonts w:ascii="Arial" w:hAnsi="Arial" w:cs="Arial"/>
          <w:b/>
        </w:rPr>
        <w:t>Übungsblatt I</w:t>
      </w:r>
    </w:p>
    <w:p w:rsidR="00CC1F4B" w:rsidRPr="008536A3" w:rsidRDefault="000B65F1" w:rsidP="00F535B6">
      <w:pPr>
        <w:spacing w:after="0" w:line="240" w:lineRule="auto"/>
        <w:jc w:val="center"/>
        <w:rPr>
          <w:rFonts w:ascii="Arial" w:hAnsi="Arial" w:cs="Arial"/>
          <w:b/>
        </w:rPr>
      </w:pPr>
      <w:r>
        <w:rPr>
          <w:rFonts w:ascii="Arial" w:hAnsi="Arial" w:cs="Arial"/>
          <w:b/>
        </w:rPr>
        <w:t>Streitwertberechnung</w:t>
      </w:r>
    </w:p>
    <w:p w:rsidR="008536A3" w:rsidRPr="008536A3" w:rsidRDefault="008536A3" w:rsidP="00F535B6">
      <w:pPr>
        <w:spacing w:after="0" w:line="240" w:lineRule="auto"/>
        <w:jc w:val="center"/>
        <w:rPr>
          <w:rFonts w:ascii="Arial" w:hAnsi="Arial" w:cs="Arial"/>
        </w:rPr>
      </w:pPr>
    </w:p>
    <w:p w:rsidR="000B65F1" w:rsidRDefault="000B65F1" w:rsidP="008B2C2F">
      <w:pPr>
        <w:rPr>
          <w:rFonts w:ascii="Arial" w:hAnsi="Arial" w:cs="Arial"/>
          <w:b/>
          <w:u w:val="single"/>
        </w:rPr>
      </w:pPr>
    </w:p>
    <w:p w:rsidR="000B65F1" w:rsidRDefault="000B65F1" w:rsidP="00135CCF">
      <w:pPr>
        <w:pBdr>
          <w:top w:val="single" w:sz="4" w:space="1" w:color="auto"/>
          <w:left w:val="single" w:sz="4" w:space="4" w:color="auto"/>
          <w:bottom w:val="single" w:sz="4" w:space="1" w:color="auto"/>
          <w:right w:val="single" w:sz="4" w:space="4" w:color="auto"/>
        </w:pBdr>
        <w:rPr>
          <w:rFonts w:ascii="Arial" w:hAnsi="Arial" w:cs="Arial"/>
          <w:b/>
          <w:u w:val="single"/>
        </w:rPr>
      </w:pPr>
      <w:r>
        <w:rPr>
          <w:rFonts w:ascii="Arial" w:hAnsi="Arial" w:cs="Arial"/>
          <w:b/>
          <w:u w:val="single"/>
        </w:rPr>
        <w:t>Aufgabe</w:t>
      </w:r>
    </w:p>
    <w:p w:rsidR="000B65F1" w:rsidRPr="000B65F1" w:rsidRDefault="000B65F1" w:rsidP="00135C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rPr>
      </w:pPr>
      <w:r>
        <w:rPr>
          <w:rFonts w:ascii="Arial" w:hAnsi="Arial" w:cs="Arial"/>
        </w:rPr>
        <w:t xml:space="preserve">Berechnen Sie für </w:t>
      </w:r>
      <w:r w:rsidR="00492E0D">
        <w:rPr>
          <w:rFonts w:ascii="Arial" w:hAnsi="Arial" w:cs="Arial"/>
        </w:rPr>
        <w:t xml:space="preserve">alle nachstehenden Verfahren jeweils den Streitwert unter Nennung der einschlägigen Kostenvorschriften. Fertigen Sie weiterhin die </w:t>
      </w:r>
      <w:r w:rsidR="00492E0D" w:rsidRPr="004F6DFF">
        <w:rPr>
          <w:rFonts w:ascii="Arial" w:hAnsi="Arial" w:cs="Arial"/>
          <w:b/>
          <w:u w:val="single"/>
        </w:rPr>
        <w:t>nach Eingang der Klage</w:t>
      </w:r>
      <w:r w:rsidR="00492E0D">
        <w:rPr>
          <w:rFonts w:ascii="Arial" w:hAnsi="Arial" w:cs="Arial"/>
        </w:rPr>
        <w:t xml:space="preserve"> zu notwendige Kostenrechnung an.</w:t>
      </w:r>
    </w:p>
    <w:p w:rsidR="000B65F1" w:rsidRDefault="000B65F1" w:rsidP="000B65F1">
      <w:pPr>
        <w:jc w:val="both"/>
        <w:rPr>
          <w:rFonts w:ascii="Arial" w:hAnsi="Arial" w:cs="Arial"/>
        </w:rPr>
      </w:pPr>
    </w:p>
    <w:p w:rsidR="00492E0D" w:rsidRPr="00135CCF" w:rsidRDefault="00492E0D" w:rsidP="00492E0D">
      <w:pPr>
        <w:autoSpaceDE w:val="0"/>
        <w:autoSpaceDN w:val="0"/>
        <w:adjustRightInd w:val="0"/>
        <w:spacing w:after="0" w:line="240" w:lineRule="auto"/>
        <w:jc w:val="both"/>
        <w:rPr>
          <w:rFonts w:ascii="Arial" w:hAnsi="Arial" w:cs="Arial"/>
          <w:b/>
          <w:u w:val="single"/>
        </w:rPr>
      </w:pPr>
      <w:r w:rsidRPr="00135CCF">
        <w:rPr>
          <w:rFonts w:ascii="Arial" w:hAnsi="Arial" w:cs="Arial"/>
          <w:b/>
          <w:u w:val="single"/>
        </w:rPr>
        <w:t>Verfahren 1:</w:t>
      </w:r>
    </w:p>
    <w:p w:rsidR="000B65F1" w:rsidRDefault="000B65F1" w:rsidP="00492E0D">
      <w:pPr>
        <w:autoSpaceDE w:val="0"/>
        <w:autoSpaceDN w:val="0"/>
        <w:adjustRightInd w:val="0"/>
        <w:spacing w:after="0" w:line="240" w:lineRule="auto"/>
        <w:jc w:val="both"/>
        <w:rPr>
          <w:rFonts w:ascii="Arial" w:hAnsi="Arial" w:cs="Arial"/>
        </w:rPr>
      </w:pPr>
      <w:r>
        <w:rPr>
          <w:rFonts w:ascii="Arial" w:hAnsi="Arial" w:cs="Arial"/>
        </w:rPr>
        <w:t xml:space="preserve">K möchte die Miete eines Wohnraummietvertrags mit B von ursprünglich vereinbarten </w:t>
      </w:r>
      <w:r w:rsidR="00E15829">
        <w:rPr>
          <w:rFonts w:ascii="Arial" w:hAnsi="Arial" w:cs="Arial"/>
        </w:rPr>
        <w:t>1.900</w:t>
      </w:r>
      <w:r>
        <w:rPr>
          <w:rFonts w:ascii="Arial" w:hAnsi="Arial" w:cs="Arial"/>
        </w:rPr>
        <w:t xml:space="preserve"> EUR auf </w:t>
      </w:r>
      <w:r w:rsidR="00E15829">
        <w:rPr>
          <w:rFonts w:ascii="Arial" w:hAnsi="Arial" w:cs="Arial"/>
        </w:rPr>
        <w:t>2.100 EUR</w:t>
      </w:r>
      <w:r>
        <w:rPr>
          <w:rFonts w:ascii="Arial" w:hAnsi="Arial" w:cs="Arial"/>
        </w:rPr>
        <w:t xml:space="preserve"> erhöhen. Die gegenständliche </w:t>
      </w:r>
      <w:bookmarkStart w:id="0" w:name="_GoBack"/>
      <w:bookmarkEnd w:id="0"/>
      <w:r>
        <w:rPr>
          <w:rFonts w:ascii="Arial" w:hAnsi="Arial" w:cs="Arial"/>
        </w:rPr>
        <w:t>Wohnung wird von B seit 12 Jahren bewohnt. Da B die Zustimmung verweigert, reicht K am zuständigen Gericht Klage auf Zustimmung zur Mieterhöhung ein.</w:t>
      </w:r>
    </w:p>
    <w:p w:rsidR="008B2C2F" w:rsidRDefault="008B2C2F" w:rsidP="000B65F1">
      <w:pPr>
        <w:rPr>
          <w:rFonts w:ascii="Arial" w:hAnsi="Arial" w:cs="Arial"/>
        </w:rPr>
      </w:pPr>
    </w:p>
    <w:p w:rsidR="000B65F1" w:rsidRPr="00135CCF" w:rsidRDefault="00492E0D" w:rsidP="00492E0D">
      <w:pPr>
        <w:autoSpaceDE w:val="0"/>
        <w:autoSpaceDN w:val="0"/>
        <w:adjustRightInd w:val="0"/>
        <w:spacing w:after="0" w:line="240" w:lineRule="auto"/>
        <w:jc w:val="both"/>
        <w:rPr>
          <w:rFonts w:ascii="Arial" w:hAnsi="Arial" w:cs="Arial"/>
          <w:b/>
          <w:u w:val="single"/>
        </w:rPr>
      </w:pPr>
      <w:r w:rsidRPr="00135CCF">
        <w:rPr>
          <w:rFonts w:ascii="Arial" w:hAnsi="Arial" w:cs="Arial"/>
          <w:b/>
          <w:u w:val="single"/>
        </w:rPr>
        <w:t>Verfahren 2:</w:t>
      </w:r>
    </w:p>
    <w:p w:rsidR="00492E0D" w:rsidRDefault="00492E0D" w:rsidP="00492E0D">
      <w:pPr>
        <w:autoSpaceDE w:val="0"/>
        <w:autoSpaceDN w:val="0"/>
        <w:adjustRightInd w:val="0"/>
        <w:spacing w:after="0" w:line="240" w:lineRule="auto"/>
        <w:jc w:val="both"/>
        <w:rPr>
          <w:rFonts w:ascii="Arial" w:hAnsi="Arial" w:cs="Arial"/>
        </w:rPr>
      </w:pPr>
      <w:r>
        <w:rPr>
          <w:rFonts w:ascii="Arial" w:hAnsi="Arial" w:cs="Arial"/>
        </w:rPr>
        <w:t xml:space="preserve">In der Mietstreitsache Strache ./. Neumann geht auf Ihrer Geschäftsstelle des Amtsgerichts Schöneberg Klage auf Zahlung und Räumung der Wohnung, </w:t>
      </w:r>
      <w:proofErr w:type="spellStart"/>
      <w:r>
        <w:rPr>
          <w:rFonts w:ascii="Arial" w:hAnsi="Arial" w:cs="Arial"/>
        </w:rPr>
        <w:t>Marschnerstraße</w:t>
      </w:r>
      <w:proofErr w:type="spellEnd"/>
      <w:r>
        <w:rPr>
          <w:rFonts w:ascii="Arial" w:hAnsi="Arial" w:cs="Arial"/>
        </w:rPr>
        <w:t xml:space="preserve"> 2, 1. OG Mitte, in Berlin-Lichterfelde bei Ihnen ein.</w:t>
      </w:r>
    </w:p>
    <w:p w:rsidR="00492E0D" w:rsidRDefault="00492E0D" w:rsidP="00492E0D">
      <w:pPr>
        <w:autoSpaceDE w:val="0"/>
        <w:autoSpaceDN w:val="0"/>
        <w:adjustRightInd w:val="0"/>
        <w:spacing w:after="0" w:line="240" w:lineRule="auto"/>
        <w:jc w:val="both"/>
        <w:rPr>
          <w:rFonts w:ascii="Arial" w:hAnsi="Arial" w:cs="Arial"/>
        </w:rPr>
      </w:pPr>
    </w:p>
    <w:p w:rsidR="00492E0D" w:rsidRDefault="00492E0D" w:rsidP="00492E0D">
      <w:pPr>
        <w:autoSpaceDE w:val="0"/>
        <w:autoSpaceDN w:val="0"/>
        <w:adjustRightInd w:val="0"/>
        <w:spacing w:after="0" w:line="240" w:lineRule="auto"/>
        <w:jc w:val="both"/>
        <w:rPr>
          <w:rFonts w:ascii="Arial" w:hAnsi="Arial" w:cs="Arial"/>
        </w:rPr>
      </w:pPr>
      <w:r>
        <w:rPr>
          <w:rFonts w:ascii="Arial" w:hAnsi="Arial" w:cs="Arial"/>
        </w:rPr>
        <w:t>Der Kläger verlangt die Räumung der Wohnung nach erfolgter wirksamer Kündigung zum</w:t>
      </w:r>
      <w:r w:rsidR="004F6DFF">
        <w:rPr>
          <w:rFonts w:ascii="Arial" w:hAnsi="Arial" w:cs="Arial"/>
        </w:rPr>
        <w:t xml:space="preserve"> </w:t>
      </w:r>
      <w:r>
        <w:rPr>
          <w:rFonts w:ascii="Arial" w:hAnsi="Arial" w:cs="Arial"/>
        </w:rPr>
        <w:t>31.03.2020. Die Miete beträgt pro Monat 1000,- € (Nettokaltmiete) und 1200,- € (Bruttowarmmiete). Es erfolgt eine jährliche Nebenkostenabrechnung durch den Vermieter. Aus der Klageschrift geht hervor, dass der Mieter die Wirksamkeit der Kündigung nicht anerkennt. Der Kläger verlangt zudem, die vom Schuldner nicht gezahlte Mieten und Nebenkosten für die Zeit vom 01.01.2019 – 31.03.2020 zuzüglich 5% Zinsen seit Rechtshängigkeit. Das Mietverhältnis hatte bis zur Kündigung 3 Jahre Bestand.</w:t>
      </w:r>
    </w:p>
    <w:p w:rsidR="00492E0D" w:rsidRDefault="00492E0D" w:rsidP="00492E0D">
      <w:pPr>
        <w:autoSpaceDE w:val="0"/>
        <w:autoSpaceDN w:val="0"/>
        <w:adjustRightInd w:val="0"/>
        <w:spacing w:after="0" w:line="240" w:lineRule="auto"/>
        <w:jc w:val="both"/>
        <w:rPr>
          <w:rFonts w:ascii="Arial" w:hAnsi="Arial" w:cs="Arial"/>
        </w:rPr>
      </w:pPr>
    </w:p>
    <w:p w:rsidR="00492E0D" w:rsidRPr="00135CCF" w:rsidRDefault="00492E0D" w:rsidP="00492E0D">
      <w:pPr>
        <w:autoSpaceDE w:val="0"/>
        <w:autoSpaceDN w:val="0"/>
        <w:adjustRightInd w:val="0"/>
        <w:spacing w:after="0" w:line="240" w:lineRule="auto"/>
        <w:jc w:val="both"/>
        <w:rPr>
          <w:rFonts w:ascii="Arial" w:hAnsi="Arial" w:cs="Arial"/>
          <w:b/>
          <w:u w:val="single"/>
        </w:rPr>
      </w:pPr>
      <w:r w:rsidRPr="00135CCF">
        <w:rPr>
          <w:rFonts w:ascii="Arial" w:hAnsi="Arial" w:cs="Arial"/>
          <w:b/>
          <w:u w:val="single"/>
        </w:rPr>
        <w:t>Verfahren 3:</w:t>
      </w:r>
    </w:p>
    <w:p w:rsidR="00135CCF" w:rsidRDefault="00135CCF" w:rsidP="00135CCF">
      <w:pPr>
        <w:spacing w:after="0" w:line="240" w:lineRule="auto"/>
        <w:jc w:val="right"/>
        <w:rPr>
          <w:rFonts w:ascii="Arial" w:hAnsi="Arial" w:cs="Arial"/>
          <w:i/>
        </w:rPr>
      </w:pPr>
    </w:p>
    <w:p w:rsidR="00135CCF" w:rsidRPr="00C135F2" w:rsidRDefault="00135CCF" w:rsidP="00135CCF">
      <w:pPr>
        <w:spacing w:after="0" w:line="240" w:lineRule="auto"/>
        <w:rPr>
          <w:rFonts w:ascii="Arial" w:hAnsi="Arial" w:cs="Arial"/>
          <w:b/>
          <w:i/>
        </w:rPr>
      </w:pPr>
      <w:r w:rsidRPr="00C135F2">
        <w:rPr>
          <w:rFonts w:ascii="Arial" w:hAnsi="Arial" w:cs="Arial"/>
          <w:b/>
          <w:i/>
        </w:rPr>
        <w:t>K L A G E</w:t>
      </w:r>
    </w:p>
    <w:p w:rsidR="00135CCF" w:rsidRDefault="00135CCF" w:rsidP="00135CCF">
      <w:pPr>
        <w:spacing w:after="0" w:line="240" w:lineRule="auto"/>
        <w:rPr>
          <w:rFonts w:ascii="Arial" w:hAnsi="Arial" w:cs="Arial"/>
          <w:i/>
        </w:rPr>
      </w:pPr>
    </w:p>
    <w:p w:rsidR="00135CCF" w:rsidRPr="00C135F2" w:rsidRDefault="00135CCF" w:rsidP="00135CCF">
      <w:pPr>
        <w:spacing w:after="0" w:line="240" w:lineRule="auto"/>
        <w:rPr>
          <w:rFonts w:ascii="Arial" w:hAnsi="Arial" w:cs="Arial"/>
          <w:i/>
        </w:rPr>
      </w:pPr>
      <w:r w:rsidRPr="00C135F2">
        <w:rPr>
          <w:rFonts w:ascii="Arial" w:hAnsi="Arial" w:cs="Arial"/>
          <w:i/>
        </w:rPr>
        <w:t xml:space="preserve">des Herrn Klaus </w:t>
      </w:r>
      <w:proofErr w:type="spellStart"/>
      <w:r>
        <w:rPr>
          <w:rFonts w:ascii="Arial" w:hAnsi="Arial" w:cs="Arial"/>
          <w:i/>
        </w:rPr>
        <w:t>Lagrance</w:t>
      </w:r>
      <w:proofErr w:type="spellEnd"/>
      <w:r w:rsidRPr="00C135F2">
        <w:rPr>
          <w:rFonts w:ascii="Arial" w:hAnsi="Arial" w:cs="Arial"/>
          <w:i/>
        </w:rPr>
        <w:t xml:space="preserve">, </w:t>
      </w:r>
      <w:proofErr w:type="spellStart"/>
      <w:r w:rsidRPr="00C135F2">
        <w:rPr>
          <w:rFonts w:ascii="Arial" w:hAnsi="Arial" w:cs="Arial"/>
          <w:i/>
        </w:rPr>
        <w:t>Wünsdorfer</w:t>
      </w:r>
      <w:proofErr w:type="spellEnd"/>
      <w:r w:rsidRPr="00C135F2">
        <w:rPr>
          <w:rFonts w:ascii="Arial" w:hAnsi="Arial" w:cs="Arial"/>
          <w:i/>
        </w:rPr>
        <w:t xml:space="preserve"> Straße 46, 12307 Berlin</w:t>
      </w:r>
    </w:p>
    <w:p w:rsidR="00135CCF" w:rsidRPr="00C135F2" w:rsidRDefault="00135CCF" w:rsidP="00135CCF">
      <w:pPr>
        <w:spacing w:after="0" w:line="240" w:lineRule="auto"/>
        <w:jc w:val="right"/>
        <w:rPr>
          <w:rFonts w:ascii="Arial" w:hAnsi="Arial" w:cs="Arial"/>
          <w:i/>
        </w:rPr>
      </w:pPr>
      <w:r w:rsidRPr="00C135F2">
        <w:rPr>
          <w:rFonts w:ascii="Arial" w:hAnsi="Arial" w:cs="Arial"/>
          <w:i/>
        </w:rPr>
        <w:t xml:space="preserve">- Kläger - </w:t>
      </w:r>
    </w:p>
    <w:p w:rsidR="00135CCF" w:rsidRPr="00C135F2" w:rsidRDefault="00135CCF" w:rsidP="00135CCF">
      <w:pPr>
        <w:spacing w:after="0" w:line="240" w:lineRule="auto"/>
        <w:rPr>
          <w:rFonts w:ascii="Arial" w:hAnsi="Arial" w:cs="Arial"/>
          <w:i/>
        </w:rPr>
      </w:pPr>
      <w:r w:rsidRPr="00C135F2">
        <w:rPr>
          <w:rFonts w:ascii="Arial" w:hAnsi="Arial" w:cs="Arial"/>
          <w:i/>
        </w:rPr>
        <w:t>Prozessbevollmächtigte: Rechtsanwältin Claudia Kluge, Bahnhofstraße 12, 12555 Berlin</w:t>
      </w:r>
    </w:p>
    <w:p w:rsidR="00135CCF" w:rsidRPr="00C135F2" w:rsidRDefault="00135CCF" w:rsidP="00135CCF">
      <w:pPr>
        <w:spacing w:after="0" w:line="240" w:lineRule="auto"/>
        <w:rPr>
          <w:rFonts w:ascii="Arial" w:hAnsi="Arial" w:cs="Arial"/>
          <w:i/>
        </w:rPr>
      </w:pPr>
    </w:p>
    <w:p w:rsidR="00135CCF" w:rsidRPr="00C135F2" w:rsidRDefault="00135CCF" w:rsidP="00135CCF">
      <w:pPr>
        <w:spacing w:after="0" w:line="240" w:lineRule="auto"/>
        <w:rPr>
          <w:rFonts w:ascii="Arial" w:hAnsi="Arial" w:cs="Arial"/>
          <w:b/>
          <w:i/>
        </w:rPr>
      </w:pPr>
      <w:r w:rsidRPr="00C135F2">
        <w:rPr>
          <w:rFonts w:ascii="Arial" w:hAnsi="Arial" w:cs="Arial"/>
          <w:b/>
          <w:i/>
        </w:rPr>
        <w:t>gegen</w:t>
      </w:r>
    </w:p>
    <w:p w:rsidR="00135CCF" w:rsidRPr="00C135F2" w:rsidRDefault="00135CCF" w:rsidP="00135CCF">
      <w:pPr>
        <w:spacing w:after="0" w:line="240" w:lineRule="auto"/>
        <w:rPr>
          <w:rFonts w:ascii="Arial" w:hAnsi="Arial" w:cs="Arial"/>
          <w:i/>
        </w:rPr>
      </w:pPr>
    </w:p>
    <w:p w:rsidR="00135CCF" w:rsidRDefault="00135CCF" w:rsidP="00135CCF">
      <w:pPr>
        <w:spacing w:after="0" w:line="240" w:lineRule="auto"/>
        <w:rPr>
          <w:rFonts w:ascii="Arial" w:hAnsi="Arial" w:cs="Arial"/>
          <w:i/>
        </w:rPr>
      </w:pPr>
      <w:r>
        <w:rPr>
          <w:rFonts w:ascii="Arial" w:hAnsi="Arial" w:cs="Arial"/>
          <w:i/>
        </w:rPr>
        <w:t>Herrn</w:t>
      </w:r>
    </w:p>
    <w:p w:rsidR="00135CCF" w:rsidRPr="00C135F2" w:rsidRDefault="00135CCF" w:rsidP="00135CCF">
      <w:pPr>
        <w:spacing w:after="0" w:line="240" w:lineRule="auto"/>
        <w:rPr>
          <w:rFonts w:ascii="Arial" w:hAnsi="Arial" w:cs="Arial"/>
          <w:i/>
        </w:rPr>
      </w:pPr>
      <w:r>
        <w:rPr>
          <w:rFonts w:ascii="Arial" w:hAnsi="Arial" w:cs="Arial"/>
          <w:i/>
        </w:rPr>
        <w:t xml:space="preserve">Dr. Ferdinand </w:t>
      </w:r>
      <w:proofErr w:type="spellStart"/>
      <w:r>
        <w:rPr>
          <w:rFonts w:ascii="Arial" w:hAnsi="Arial" w:cs="Arial"/>
          <w:i/>
        </w:rPr>
        <w:t>Lagrance</w:t>
      </w:r>
      <w:proofErr w:type="spellEnd"/>
      <w:r w:rsidRPr="00C135F2">
        <w:rPr>
          <w:rFonts w:ascii="Arial" w:hAnsi="Arial" w:cs="Arial"/>
          <w:i/>
        </w:rPr>
        <w:t>, Hauptstraße 22, 10315 Berlin</w:t>
      </w:r>
    </w:p>
    <w:p w:rsidR="00135CCF" w:rsidRPr="00C135F2" w:rsidRDefault="00135CCF" w:rsidP="00135CCF">
      <w:pPr>
        <w:spacing w:after="0" w:line="240" w:lineRule="auto"/>
        <w:jc w:val="right"/>
        <w:rPr>
          <w:rFonts w:ascii="Arial" w:hAnsi="Arial" w:cs="Arial"/>
          <w:i/>
        </w:rPr>
      </w:pPr>
      <w:r w:rsidRPr="00C135F2">
        <w:rPr>
          <w:rFonts w:ascii="Arial" w:hAnsi="Arial" w:cs="Arial"/>
          <w:i/>
        </w:rPr>
        <w:t>- Beklagter -</w:t>
      </w:r>
    </w:p>
    <w:p w:rsidR="00135CCF" w:rsidRPr="00C135F2" w:rsidRDefault="00135CCF" w:rsidP="00135CCF">
      <w:pPr>
        <w:spacing w:after="0" w:line="240" w:lineRule="auto"/>
        <w:rPr>
          <w:rFonts w:ascii="Arial" w:hAnsi="Arial" w:cs="Arial"/>
          <w:i/>
        </w:rPr>
      </w:pPr>
    </w:p>
    <w:p w:rsidR="00135CCF" w:rsidRPr="00C135F2" w:rsidRDefault="00135CCF" w:rsidP="00135CCF">
      <w:pPr>
        <w:spacing w:after="0" w:line="240" w:lineRule="auto"/>
        <w:rPr>
          <w:rFonts w:ascii="Arial" w:hAnsi="Arial" w:cs="Arial"/>
          <w:i/>
        </w:rPr>
      </w:pPr>
      <w:r w:rsidRPr="00C135F2">
        <w:rPr>
          <w:rFonts w:ascii="Arial" w:hAnsi="Arial" w:cs="Arial"/>
          <w:b/>
          <w:i/>
        </w:rPr>
        <w:t xml:space="preserve">wegen </w:t>
      </w:r>
      <w:r>
        <w:rPr>
          <w:rFonts w:ascii="Arial" w:hAnsi="Arial" w:cs="Arial"/>
          <w:i/>
        </w:rPr>
        <w:t>Forderung aus einem Vermächtnis</w:t>
      </w:r>
    </w:p>
    <w:p w:rsidR="00135CCF" w:rsidRPr="00C135F2" w:rsidRDefault="00135CCF" w:rsidP="00135CCF">
      <w:pPr>
        <w:spacing w:after="0" w:line="240" w:lineRule="auto"/>
        <w:rPr>
          <w:rFonts w:ascii="Arial" w:hAnsi="Arial" w:cs="Arial"/>
          <w:i/>
        </w:rPr>
      </w:pPr>
    </w:p>
    <w:p w:rsidR="00135CCF" w:rsidRPr="00C135F2" w:rsidRDefault="00135CCF" w:rsidP="00135CCF">
      <w:pPr>
        <w:spacing w:after="0" w:line="240" w:lineRule="auto"/>
        <w:rPr>
          <w:rFonts w:ascii="Arial" w:hAnsi="Arial" w:cs="Arial"/>
          <w:i/>
        </w:rPr>
      </w:pPr>
      <w:r>
        <w:rPr>
          <w:rFonts w:ascii="Arial" w:hAnsi="Arial" w:cs="Arial"/>
          <w:i/>
        </w:rPr>
        <w:t xml:space="preserve">Namens und in Vollmacht des Klägers erhebe ich Klage gegen den Beklagten </w:t>
      </w:r>
      <w:r w:rsidRPr="00160B62">
        <w:rPr>
          <w:rFonts w:ascii="Arial" w:hAnsi="Arial" w:cs="Arial"/>
          <w:i/>
        </w:rPr>
        <w:t>und</w:t>
      </w:r>
      <w:r w:rsidRPr="00160B62">
        <w:rPr>
          <w:rFonts w:ascii="Arial" w:hAnsi="Arial" w:cs="Arial"/>
          <w:b/>
          <w:i/>
        </w:rPr>
        <w:t xml:space="preserve"> beantrage</w:t>
      </w:r>
      <w:r>
        <w:rPr>
          <w:rFonts w:ascii="Arial" w:hAnsi="Arial" w:cs="Arial"/>
          <w:i/>
        </w:rPr>
        <w:t>:</w:t>
      </w:r>
    </w:p>
    <w:p w:rsidR="00135CCF" w:rsidRPr="00C135F2" w:rsidRDefault="00135CCF" w:rsidP="00135CCF">
      <w:pPr>
        <w:spacing w:after="0" w:line="240" w:lineRule="auto"/>
        <w:rPr>
          <w:rFonts w:ascii="Arial" w:hAnsi="Arial" w:cs="Arial"/>
          <w:i/>
        </w:rPr>
      </w:pPr>
    </w:p>
    <w:p w:rsidR="00135CCF" w:rsidRPr="00C135F2" w:rsidRDefault="00135CCF" w:rsidP="00135CCF">
      <w:pPr>
        <w:pStyle w:val="Listenabsatz"/>
        <w:numPr>
          <w:ilvl w:val="0"/>
          <w:numId w:val="26"/>
        </w:numPr>
        <w:spacing w:after="0" w:line="240" w:lineRule="auto"/>
        <w:jc w:val="both"/>
        <w:rPr>
          <w:rFonts w:ascii="Arial" w:hAnsi="Arial" w:cs="Arial"/>
          <w:i/>
        </w:rPr>
      </w:pPr>
      <w:r>
        <w:rPr>
          <w:rFonts w:ascii="Arial" w:hAnsi="Arial" w:cs="Arial"/>
          <w:i/>
        </w:rPr>
        <w:t>Der Beklagte wird verurteilt, an den Kläger 49.900,00 EUR nebst Zinsen von 5 Prozentpunkten über dem Basiszinssatz nach § 247 BGB für die Zeit ab 01.04.2017 zu zahlen.</w:t>
      </w:r>
    </w:p>
    <w:p w:rsidR="00135CCF" w:rsidRPr="00C135F2" w:rsidRDefault="00135CCF" w:rsidP="00135CCF">
      <w:pPr>
        <w:pStyle w:val="Listenabsatz"/>
        <w:numPr>
          <w:ilvl w:val="0"/>
          <w:numId w:val="26"/>
        </w:numPr>
        <w:spacing w:after="0" w:line="240" w:lineRule="auto"/>
        <w:jc w:val="both"/>
        <w:rPr>
          <w:rFonts w:ascii="Arial" w:hAnsi="Arial" w:cs="Arial"/>
          <w:i/>
        </w:rPr>
      </w:pPr>
      <w:r>
        <w:rPr>
          <w:rFonts w:ascii="Arial" w:hAnsi="Arial" w:cs="Arial"/>
          <w:i/>
        </w:rPr>
        <w:t>Der Beklagte trägt die Kosten des Rechtsstreits</w:t>
      </w:r>
    </w:p>
    <w:p w:rsidR="00135CCF" w:rsidRDefault="00135CCF" w:rsidP="00135CCF">
      <w:pPr>
        <w:pStyle w:val="Listenabsatz"/>
        <w:numPr>
          <w:ilvl w:val="0"/>
          <w:numId w:val="26"/>
        </w:numPr>
        <w:spacing w:after="0" w:line="240" w:lineRule="auto"/>
        <w:jc w:val="both"/>
        <w:rPr>
          <w:rFonts w:ascii="Arial" w:hAnsi="Arial" w:cs="Arial"/>
          <w:i/>
        </w:rPr>
      </w:pPr>
      <w:r>
        <w:rPr>
          <w:rFonts w:ascii="Arial" w:hAnsi="Arial" w:cs="Arial"/>
          <w:i/>
        </w:rPr>
        <w:t>Der Beklagte wird verurteilt</w:t>
      </w:r>
      <w:r w:rsidRPr="00C135F2">
        <w:rPr>
          <w:rFonts w:ascii="Arial" w:hAnsi="Arial" w:cs="Arial"/>
          <w:i/>
        </w:rPr>
        <w:t>, an den Kläger außergerichtliche Rechtsanwaltskosten in Höhe von 798,07 € zu zahlen.</w:t>
      </w:r>
    </w:p>
    <w:p w:rsidR="00135CCF" w:rsidRDefault="00135CCF" w:rsidP="00135CCF">
      <w:pPr>
        <w:spacing w:after="0" w:line="240" w:lineRule="auto"/>
        <w:jc w:val="both"/>
        <w:rPr>
          <w:rFonts w:ascii="Arial" w:hAnsi="Arial" w:cs="Arial"/>
          <w:b/>
          <w:u w:val="single"/>
        </w:rPr>
      </w:pPr>
      <w:r w:rsidRPr="00135CCF">
        <w:rPr>
          <w:rFonts w:ascii="Arial" w:hAnsi="Arial" w:cs="Arial"/>
          <w:b/>
          <w:u w:val="single"/>
        </w:rPr>
        <w:lastRenderedPageBreak/>
        <w:t>Verfahren 4:</w:t>
      </w:r>
    </w:p>
    <w:p w:rsidR="004F6DFF" w:rsidRPr="004F6DFF" w:rsidRDefault="004F6DFF" w:rsidP="004F6DFF">
      <w:pPr>
        <w:spacing w:after="0" w:line="240" w:lineRule="auto"/>
        <w:jc w:val="both"/>
        <w:rPr>
          <w:rFonts w:ascii="Arial" w:hAnsi="Arial" w:cs="Arial"/>
        </w:rPr>
      </w:pPr>
      <w:r w:rsidRPr="004F6DFF">
        <w:rPr>
          <w:rFonts w:ascii="Arial" w:hAnsi="Arial" w:cs="Arial"/>
        </w:rPr>
        <w:t>Der Vermieter Frank Liszt möchte seine an Marta Argerich vermietete Wohnung modernisieren. Nach Beendigung der Maßnahmen soll sich der von Frau Argerich monatlich zu zahlende Mietzins von 800 EUR auf 1.200 EUR erhöhen. Frau Argerich bewohnt die gegenständliche Wohnung bereits seit 8 Jahren und möchte die geplante Modernisierung nicht dulden.</w:t>
      </w:r>
    </w:p>
    <w:p w:rsidR="004F6DFF" w:rsidRDefault="004F6DFF" w:rsidP="00135CCF">
      <w:pPr>
        <w:spacing w:after="0" w:line="240" w:lineRule="auto"/>
        <w:jc w:val="both"/>
        <w:rPr>
          <w:rFonts w:ascii="Arial" w:hAnsi="Arial" w:cs="Arial"/>
        </w:rPr>
      </w:pPr>
    </w:p>
    <w:p w:rsidR="004F6DFF" w:rsidRPr="004F6DFF" w:rsidRDefault="004F6DFF" w:rsidP="00135CCF">
      <w:pPr>
        <w:spacing w:after="0" w:line="240" w:lineRule="auto"/>
        <w:jc w:val="both"/>
        <w:rPr>
          <w:rFonts w:ascii="Arial" w:hAnsi="Arial" w:cs="Arial"/>
        </w:rPr>
      </w:pPr>
      <w:r>
        <w:rPr>
          <w:rFonts w:ascii="Arial" w:hAnsi="Arial" w:cs="Arial"/>
        </w:rPr>
        <w:t>Nach Zahlung des vom Gericht erforderten Betrags und Zustellung der Klageschrift erweitert der Kläger seine Klage um Zahlung von weiteren 2.000 EUR Mietrückstände nebst Zinsen in Höhe von 5 Prozentpunkten über dem jeweiligen Basiszinssatz ab Zustellung der Klageerweiterungsschrift.</w:t>
      </w:r>
    </w:p>
    <w:sectPr w:rsidR="004F6DFF" w:rsidRPr="004F6DFF">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2C2F" w:rsidRDefault="008B2C2F" w:rsidP="008B2C2F">
      <w:pPr>
        <w:spacing w:after="0" w:line="240" w:lineRule="auto"/>
      </w:pPr>
      <w:r>
        <w:separator/>
      </w:r>
    </w:p>
  </w:endnote>
  <w:endnote w:type="continuationSeparator" w:id="0">
    <w:p w:rsidR="008B2C2F" w:rsidRDefault="008B2C2F" w:rsidP="008B2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DA7" w:rsidRDefault="00086DA7">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2C2F" w:rsidRDefault="008B2C2F" w:rsidP="008B2C2F">
      <w:pPr>
        <w:spacing w:after="0" w:line="240" w:lineRule="auto"/>
      </w:pPr>
      <w:r>
        <w:separator/>
      </w:r>
    </w:p>
  </w:footnote>
  <w:footnote w:type="continuationSeparator" w:id="0">
    <w:p w:rsidR="008B2C2F" w:rsidRDefault="008B2C2F" w:rsidP="008B2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2C2F" w:rsidRPr="00007E48" w:rsidRDefault="00BA0F4A" w:rsidP="008B2C2F">
    <w:pPr>
      <w:pStyle w:val="Kopfzeile"/>
      <w:rPr>
        <w:rFonts w:ascii="Arial" w:hAnsi="Arial" w:cs="Arial"/>
        <w:sz w:val="20"/>
        <w:szCs w:val="20"/>
      </w:rPr>
    </w:pPr>
    <w:r>
      <w:rPr>
        <w:rFonts w:ascii="Arial" w:hAnsi="Arial" w:cs="Arial"/>
        <w:sz w:val="20"/>
        <w:szCs w:val="20"/>
      </w:rPr>
      <w:t>Übungsblatt (Kosten in ZP/ZV)</w:t>
    </w:r>
    <w:r>
      <w:rPr>
        <w:rFonts w:ascii="Arial" w:hAnsi="Arial" w:cs="Arial"/>
        <w:sz w:val="20"/>
        <w:szCs w:val="20"/>
      </w:rPr>
      <w:tab/>
    </w:r>
    <w:r>
      <w:rPr>
        <w:rFonts w:ascii="Arial" w:hAnsi="Arial" w:cs="Arial"/>
        <w:sz w:val="20"/>
        <w:szCs w:val="20"/>
      </w:rPr>
      <w:tab/>
    </w:r>
    <w:r w:rsidR="000A0AB8">
      <w:rPr>
        <w:rFonts w:ascii="Arial" w:hAnsi="Arial" w:cs="Arial"/>
        <w:sz w:val="20"/>
        <w:szCs w:val="20"/>
      </w:rPr>
      <w:t>04.04.2025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66FED"/>
    <w:multiLevelType w:val="hybridMultilevel"/>
    <w:tmpl w:val="F5FC5E2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9EE2025"/>
    <w:multiLevelType w:val="hybridMultilevel"/>
    <w:tmpl w:val="63866B1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362404"/>
    <w:multiLevelType w:val="hybridMultilevel"/>
    <w:tmpl w:val="E2E4007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492676F"/>
    <w:multiLevelType w:val="hybridMultilevel"/>
    <w:tmpl w:val="24542C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5522043"/>
    <w:multiLevelType w:val="hybridMultilevel"/>
    <w:tmpl w:val="BB2AD19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6F2670A"/>
    <w:multiLevelType w:val="hybridMultilevel"/>
    <w:tmpl w:val="9A08B33C"/>
    <w:lvl w:ilvl="0" w:tplc="942E52E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F7B710E"/>
    <w:multiLevelType w:val="hybridMultilevel"/>
    <w:tmpl w:val="7CEA9EA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2B41605"/>
    <w:multiLevelType w:val="hybridMultilevel"/>
    <w:tmpl w:val="F5FC5E2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9BB2DF8"/>
    <w:multiLevelType w:val="hybridMultilevel"/>
    <w:tmpl w:val="BB2AD19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D2F11C7"/>
    <w:multiLevelType w:val="hybridMultilevel"/>
    <w:tmpl w:val="7CEA9EA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76B4E3E"/>
    <w:multiLevelType w:val="hybridMultilevel"/>
    <w:tmpl w:val="A210BC6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8EC76EC"/>
    <w:multiLevelType w:val="hybridMultilevel"/>
    <w:tmpl w:val="FEC69400"/>
    <w:lvl w:ilvl="0" w:tplc="92FEB0D2">
      <w:start w:val="1"/>
      <w:numFmt w:val="lowerLetter"/>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2" w15:restartNumberingAfterBreak="0">
    <w:nsid w:val="414E0831"/>
    <w:multiLevelType w:val="hybridMultilevel"/>
    <w:tmpl w:val="B5B674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1EE766A"/>
    <w:multiLevelType w:val="hybridMultilevel"/>
    <w:tmpl w:val="0C00D8F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859300F"/>
    <w:multiLevelType w:val="hybridMultilevel"/>
    <w:tmpl w:val="43B0041E"/>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485C3DC6"/>
    <w:multiLevelType w:val="hybridMultilevel"/>
    <w:tmpl w:val="9A08B33C"/>
    <w:lvl w:ilvl="0" w:tplc="942E52E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FF47A05"/>
    <w:multiLevelType w:val="hybridMultilevel"/>
    <w:tmpl w:val="F9889FC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2821BEB"/>
    <w:multiLevelType w:val="hybridMultilevel"/>
    <w:tmpl w:val="7DF2418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52B26E8"/>
    <w:multiLevelType w:val="hybridMultilevel"/>
    <w:tmpl w:val="1CFC499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8586A73"/>
    <w:multiLevelType w:val="hybridMultilevel"/>
    <w:tmpl w:val="779627DC"/>
    <w:lvl w:ilvl="0" w:tplc="C254C6A6">
      <w:start w:val="1"/>
      <w:numFmt w:val="bullet"/>
      <w:lvlText w:val="-"/>
      <w:lvlJc w:val="left"/>
      <w:pPr>
        <w:ind w:left="405" w:hanging="360"/>
      </w:pPr>
      <w:rPr>
        <w:rFonts w:ascii="Arial" w:eastAsiaTheme="minorHAnsi" w:hAnsi="Arial" w:cs="Arial"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20" w15:restartNumberingAfterBreak="0">
    <w:nsid w:val="617E61A0"/>
    <w:multiLevelType w:val="hybridMultilevel"/>
    <w:tmpl w:val="2926DBAE"/>
    <w:lvl w:ilvl="0" w:tplc="ED80DDC0">
      <w:start w:val="1"/>
      <w:numFmt w:val="lowerLetter"/>
      <w:lvlText w:val="%1)"/>
      <w:lvlJc w:val="left"/>
      <w:pPr>
        <w:ind w:left="420" w:hanging="4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620243C7"/>
    <w:multiLevelType w:val="hybridMultilevel"/>
    <w:tmpl w:val="129E968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7DD4B56"/>
    <w:multiLevelType w:val="hybridMultilevel"/>
    <w:tmpl w:val="FB963BB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E546491"/>
    <w:multiLevelType w:val="hybridMultilevel"/>
    <w:tmpl w:val="D94CDF56"/>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76DD4DF0"/>
    <w:multiLevelType w:val="hybridMultilevel"/>
    <w:tmpl w:val="4ACE211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A671586"/>
    <w:multiLevelType w:val="hybridMultilevel"/>
    <w:tmpl w:val="DACC5A58"/>
    <w:lvl w:ilvl="0" w:tplc="942E52E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0"/>
  </w:num>
  <w:num w:numId="2">
    <w:abstractNumId w:val="23"/>
  </w:num>
  <w:num w:numId="3">
    <w:abstractNumId w:val="19"/>
  </w:num>
  <w:num w:numId="4">
    <w:abstractNumId w:val="14"/>
  </w:num>
  <w:num w:numId="5">
    <w:abstractNumId w:val="21"/>
  </w:num>
  <w:num w:numId="6">
    <w:abstractNumId w:val="2"/>
  </w:num>
  <w:num w:numId="7">
    <w:abstractNumId w:val="3"/>
  </w:num>
  <w:num w:numId="8">
    <w:abstractNumId w:val="13"/>
  </w:num>
  <w:num w:numId="9">
    <w:abstractNumId w:val="1"/>
  </w:num>
  <w:num w:numId="10">
    <w:abstractNumId w:val="22"/>
  </w:num>
  <w:num w:numId="11">
    <w:abstractNumId w:val="11"/>
  </w:num>
  <w:num w:numId="12">
    <w:abstractNumId w:val="24"/>
  </w:num>
  <w:num w:numId="13">
    <w:abstractNumId w:val="10"/>
  </w:num>
  <w:num w:numId="14">
    <w:abstractNumId w:val="4"/>
  </w:num>
  <w:num w:numId="15">
    <w:abstractNumId w:val="8"/>
  </w:num>
  <w:num w:numId="16">
    <w:abstractNumId w:val="0"/>
  </w:num>
  <w:num w:numId="17">
    <w:abstractNumId w:val="17"/>
  </w:num>
  <w:num w:numId="18">
    <w:abstractNumId w:val="18"/>
  </w:num>
  <w:num w:numId="19">
    <w:abstractNumId w:val="9"/>
  </w:num>
  <w:num w:numId="20">
    <w:abstractNumId w:val="15"/>
  </w:num>
  <w:num w:numId="21">
    <w:abstractNumId w:val="6"/>
  </w:num>
  <w:num w:numId="22">
    <w:abstractNumId w:val="25"/>
  </w:num>
  <w:num w:numId="23">
    <w:abstractNumId w:val="16"/>
  </w:num>
  <w:num w:numId="24">
    <w:abstractNumId w:val="5"/>
  </w:num>
  <w:num w:numId="25">
    <w:abstractNumId w:val="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C2F"/>
    <w:rsid w:val="00007E48"/>
    <w:rsid w:val="0006442F"/>
    <w:rsid w:val="00086381"/>
    <w:rsid w:val="00086DA7"/>
    <w:rsid w:val="000A0AB8"/>
    <w:rsid w:val="000B65F1"/>
    <w:rsid w:val="00135CCF"/>
    <w:rsid w:val="00161B60"/>
    <w:rsid w:val="001C4C17"/>
    <w:rsid w:val="001D54EA"/>
    <w:rsid w:val="00202E5A"/>
    <w:rsid w:val="0023446C"/>
    <w:rsid w:val="002524C5"/>
    <w:rsid w:val="00253C56"/>
    <w:rsid w:val="002D6EBC"/>
    <w:rsid w:val="0034274B"/>
    <w:rsid w:val="00364FA3"/>
    <w:rsid w:val="00382FE6"/>
    <w:rsid w:val="003A2846"/>
    <w:rsid w:val="00400B8F"/>
    <w:rsid w:val="00404715"/>
    <w:rsid w:val="00443D20"/>
    <w:rsid w:val="00453044"/>
    <w:rsid w:val="0045309E"/>
    <w:rsid w:val="00492E0D"/>
    <w:rsid w:val="004B6962"/>
    <w:rsid w:val="004F6DFF"/>
    <w:rsid w:val="005744B8"/>
    <w:rsid w:val="005B4B4B"/>
    <w:rsid w:val="0066680B"/>
    <w:rsid w:val="006B164E"/>
    <w:rsid w:val="0077327B"/>
    <w:rsid w:val="007840C7"/>
    <w:rsid w:val="007A1105"/>
    <w:rsid w:val="007A74BE"/>
    <w:rsid w:val="00820C7D"/>
    <w:rsid w:val="008536A3"/>
    <w:rsid w:val="00862C7D"/>
    <w:rsid w:val="00866F68"/>
    <w:rsid w:val="0089053F"/>
    <w:rsid w:val="008B2C2F"/>
    <w:rsid w:val="008D2D2E"/>
    <w:rsid w:val="009721CD"/>
    <w:rsid w:val="009A0156"/>
    <w:rsid w:val="009C0F5E"/>
    <w:rsid w:val="00A73804"/>
    <w:rsid w:val="00B67A95"/>
    <w:rsid w:val="00B83A0A"/>
    <w:rsid w:val="00BA0F4A"/>
    <w:rsid w:val="00C7754B"/>
    <w:rsid w:val="00CC1F4B"/>
    <w:rsid w:val="00CE71A8"/>
    <w:rsid w:val="00DC5C5C"/>
    <w:rsid w:val="00DE6B4A"/>
    <w:rsid w:val="00E00561"/>
    <w:rsid w:val="00E15829"/>
    <w:rsid w:val="00E22BF4"/>
    <w:rsid w:val="00E26ACA"/>
    <w:rsid w:val="00ED7B42"/>
    <w:rsid w:val="00F535B6"/>
    <w:rsid w:val="00F55E1A"/>
    <w:rsid w:val="00F65003"/>
    <w:rsid w:val="00F70190"/>
    <w:rsid w:val="00F70D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CFF00"/>
  <w15:chartTrackingRefBased/>
  <w15:docId w15:val="{FBFC9CE2-099D-435C-A3FC-71C095B6B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B2C2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2C2F"/>
  </w:style>
  <w:style w:type="paragraph" w:styleId="Fuzeile">
    <w:name w:val="footer"/>
    <w:basedOn w:val="Standard"/>
    <w:link w:val="FuzeileZchn"/>
    <w:uiPriority w:val="99"/>
    <w:unhideWhenUsed/>
    <w:rsid w:val="008B2C2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B2C2F"/>
  </w:style>
  <w:style w:type="paragraph" w:styleId="Listenabsatz">
    <w:name w:val="List Paragraph"/>
    <w:basedOn w:val="Standard"/>
    <w:uiPriority w:val="34"/>
    <w:qFormat/>
    <w:rsid w:val="008B2C2F"/>
    <w:pPr>
      <w:ind w:left="720"/>
      <w:contextualSpacing/>
    </w:pPr>
  </w:style>
  <w:style w:type="table" w:styleId="Tabellenraster">
    <w:name w:val="Table Grid"/>
    <w:basedOn w:val="NormaleTabelle"/>
    <w:uiPriority w:val="39"/>
    <w:rsid w:val="00443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D6EB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D6E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2346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ITDZ-Berlin</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der Loo, Jonathan</dc:creator>
  <cp:keywords/>
  <dc:description/>
  <cp:lastModifiedBy>van der Loo, Jonathan</cp:lastModifiedBy>
  <cp:revision>7</cp:revision>
  <cp:lastPrinted>2020-07-06T08:04:00Z</cp:lastPrinted>
  <dcterms:created xsi:type="dcterms:W3CDTF">2022-11-01T09:20:00Z</dcterms:created>
  <dcterms:modified xsi:type="dcterms:W3CDTF">2025-10-17T09:36:00Z</dcterms:modified>
</cp:coreProperties>
</file>